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2C9" w:rsidRPr="001D2A4D" w:rsidRDefault="003852C9" w:rsidP="003852C9">
      <w:pPr>
        <w:jc w:val="right"/>
        <w:rPr>
          <w:sz w:val="22"/>
          <w:szCs w:val="22"/>
        </w:rPr>
      </w:pPr>
      <w:bookmarkStart w:id="0" w:name="_GoBack"/>
      <w:bookmarkEnd w:id="0"/>
      <w:r w:rsidRPr="001D2A4D">
        <w:rPr>
          <w:sz w:val="22"/>
          <w:szCs w:val="22"/>
        </w:rPr>
        <w:t>A</w:t>
      </w:r>
      <w:bookmarkStart w:id="1" w:name="_Ref265233682"/>
      <w:bookmarkEnd w:id="1"/>
      <w:r w:rsidRPr="001D2A4D">
        <w:rPr>
          <w:sz w:val="22"/>
          <w:szCs w:val="22"/>
        </w:rPr>
        <w:t>PSTIPRINĀTS</w:t>
      </w:r>
    </w:p>
    <w:p w:rsidR="003852C9" w:rsidRPr="001D2A4D" w:rsidRDefault="003852C9" w:rsidP="003852C9">
      <w:pPr>
        <w:jc w:val="right"/>
        <w:rPr>
          <w:sz w:val="22"/>
          <w:szCs w:val="22"/>
        </w:rPr>
      </w:pPr>
      <w:r w:rsidRPr="001D2A4D">
        <w:rPr>
          <w:sz w:val="22"/>
          <w:szCs w:val="22"/>
        </w:rPr>
        <w:t>Latvijas Valsts prezidenta kancelejas</w:t>
      </w:r>
    </w:p>
    <w:p w:rsidR="003852C9" w:rsidRPr="001D2A4D" w:rsidRDefault="003852C9" w:rsidP="003852C9">
      <w:pPr>
        <w:jc w:val="right"/>
        <w:rPr>
          <w:sz w:val="22"/>
          <w:szCs w:val="22"/>
        </w:rPr>
      </w:pPr>
      <w:r w:rsidRPr="001D2A4D">
        <w:rPr>
          <w:sz w:val="22"/>
          <w:szCs w:val="22"/>
        </w:rPr>
        <w:t>iepirkuma komisijas</w:t>
      </w:r>
    </w:p>
    <w:p w:rsidR="003852C9" w:rsidRDefault="003852C9" w:rsidP="003852C9">
      <w:pPr>
        <w:jc w:val="right"/>
        <w:rPr>
          <w:sz w:val="22"/>
          <w:szCs w:val="22"/>
        </w:rPr>
      </w:pPr>
      <w:r w:rsidRPr="001D2A4D">
        <w:rPr>
          <w:sz w:val="22"/>
          <w:szCs w:val="22"/>
        </w:rPr>
        <w:t xml:space="preserve">2017.gada </w:t>
      </w:r>
      <w:r>
        <w:rPr>
          <w:sz w:val="22"/>
          <w:szCs w:val="22"/>
        </w:rPr>
        <w:t>11</w:t>
      </w:r>
      <w:r w:rsidRPr="001D2A4D">
        <w:rPr>
          <w:sz w:val="22"/>
          <w:szCs w:val="22"/>
        </w:rPr>
        <w:t>.janvāra sēdē</w:t>
      </w:r>
    </w:p>
    <w:p w:rsidR="00A21C27" w:rsidRPr="001D2A4D" w:rsidRDefault="00A21C27" w:rsidP="00A21C27">
      <w:pPr>
        <w:jc w:val="right"/>
        <w:rPr>
          <w:sz w:val="22"/>
          <w:szCs w:val="22"/>
        </w:rPr>
      </w:pPr>
    </w:p>
    <w:p w:rsidR="003852C9" w:rsidRPr="001D2A4D" w:rsidRDefault="003852C9" w:rsidP="003852C9">
      <w:pPr>
        <w:tabs>
          <w:tab w:val="left" w:pos="280"/>
        </w:tabs>
        <w:rPr>
          <w:sz w:val="22"/>
          <w:szCs w:val="22"/>
        </w:rPr>
      </w:pPr>
    </w:p>
    <w:p w:rsidR="003852C9" w:rsidRPr="001D2A4D" w:rsidRDefault="003852C9" w:rsidP="003852C9">
      <w:pPr>
        <w:tabs>
          <w:tab w:val="left" w:pos="280"/>
        </w:tabs>
        <w:rPr>
          <w:sz w:val="22"/>
          <w:szCs w:val="22"/>
        </w:rPr>
      </w:pPr>
    </w:p>
    <w:p w:rsidR="003852C9" w:rsidRPr="001D2A4D" w:rsidRDefault="003852C9" w:rsidP="003852C9">
      <w:pPr>
        <w:tabs>
          <w:tab w:val="left" w:pos="280"/>
        </w:tabs>
        <w:rPr>
          <w:sz w:val="22"/>
          <w:szCs w:val="22"/>
        </w:rPr>
      </w:pPr>
    </w:p>
    <w:p w:rsidR="003852C9" w:rsidRPr="001D2A4D" w:rsidRDefault="003852C9" w:rsidP="003852C9">
      <w:pPr>
        <w:jc w:val="center"/>
        <w:rPr>
          <w:b/>
          <w:sz w:val="22"/>
          <w:szCs w:val="22"/>
        </w:rPr>
      </w:pPr>
      <w:r w:rsidRPr="001D2A4D">
        <w:rPr>
          <w:b/>
          <w:sz w:val="22"/>
          <w:szCs w:val="22"/>
        </w:rPr>
        <w:t>“Komandējumu nodrošināšanai nepieciešamie pakalpojumi”</w:t>
      </w:r>
    </w:p>
    <w:p w:rsidR="003852C9" w:rsidRPr="001D2A4D" w:rsidRDefault="003852C9" w:rsidP="003852C9">
      <w:pPr>
        <w:rPr>
          <w:b/>
          <w:sz w:val="22"/>
          <w:szCs w:val="22"/>
        </w:rPr>
      </w:pPr>
    </w:p>
    <w:p w:rsidR="003852C9" w:rsidRDefault="003852C9" w:rsidP="003852C9">
      <w:pPr>
        <w:jc w:val="center"/>
        <w:rPr>
          <w:b/>
          <w:sz w:val="22"/>
          <w:szCs w:val="22"/>
        </w:rPr>
      </w:pPr>
      <w:r>
        <w:rPr>
          <w:b/>
          <w:sz w:val="22"/>
          <w:szCs w:val="22"/>
        </w:rPr>
        <w:t>NOLIKUMS</w:t>
      </w:r>
    </w:p>
    <w:p w:rsidR="00A21C27" w:rsidRDefault="00A21C27" w:rsidP="003852C9">
      <w:pPr>
        <w:jc w:val="center"/>
        <w:rPr>
          <w:b/>
          <w:color w:val="FF0000"/>
          <w:sz w:val="22"/>
          <w:szCs w:val="22"/>
        </w:rPr>
      </w:pPr>
    </w:p>
    <w:p w:rsidR="00A21C27" w:rsidRPr="00A21C27" w:rsidRDefault="00A21C27" w:rsidP="003852C9">
      <w:pPr>
        <w:jc w:val="center"/>
        <w:rPr>
          <w:b/>
          <w:color w:val="FF0000"/>
          <w:sz w:val="22"/>
          <w:szCs w:val="22"/>
        </w:rPr>
      </w:pPr>
      <w:r>
        <w:rPr>
          <w:b/>
          <w:color w:val="FF0000"/>
          <w:sz w:val="22"/>
          <w:szCs w:val="22"/>
        </w:rPr>
        <w:t xml:space="preserve">(ar grozījumiem) </w:t>
      </w:r>
    </w:p>
    <w:p w:rsidR="003852C9" w:rsidRPr="001D2A4D" w:rsidRDefault="003852C9" w:rsidP="003852C9">
      <w:pPr>
        <w:rPr>
          <w:b/>
          <w:sz w:val="22"/>
          <w:szCs w:val="22"/>
        </w:rPr>
      </w:pPr>
    </w:p>
    <w:p w:rsidR="003852C9" w:rsidRPr="001D2A4D" w:rsidRDefault="003852C9" w:rsidP="003852C9">
      <w:pPr>
        <w:rPr>
          <w:b/>
          <w:sz w:val="22"/>
          <w:szCs w:val="22"/>
        </w:rPr>
      </w:pPr>
    </w:p>
    <w:p w:rsidR="003852C9" w:rsidRPr="001D2A4D" w:rsidRDefault="003852C9" w:rsidP="003852C9">
      <w:pPr>
        <w:jc w:val="center"/>
        <w:rPr>
          <w:b/>
          <w:sz w:val="22"/>
          <w:szCs w:val="22"/>
        </w:rPr>
      </w:pPr>
      <w:r w:rsidRPr="001D2A4D">
        <w:rPr>
          <w:b/>
          <w:sz w:val="22"/>
          <w:szCs w:val="22"/>
        </w:rPr>
        <w:t>Identifikācijas Nr. LVPK/2016/24</w:t>
      </w:r>
    </w:p>
    <w:p w:rsidR="003852C9" w:rsidRPr="001D2A4D" w:rsidRDefault="003852C9" w:rsidP="003852C9">
      <w:pPr>
        <w:rPr>
          <w:sz w:val="22"/>
          <w:szCs w:val="22"/>
        </w:rPr>
      </w:pPr>
    </w:p>
    <w:p w:rsidR="003852C9" w:rsidRPr="001D2A4D" w:rsidRDefault="003852C9" w:rsidP="003852C9">
      <w:pPr>
        <w:rPr>
          <w:sz w:val="22"/>
          <w:szCs w:val="22"/>
        </w:rPr>
      </w:pPr>
    </w:p>
    <w:p w:rsidR="003852C9" w:rsidRPr="001D2A4D" w:rsidRDefault="003852C9" w:rsidP="003852C9">
      <w:pPr>
        <w:rPr>
          <w:sz w:val="22"/>
          <w:szCs w:val="22"/>
        </w:rPr>
      </w:pPr>
    </w:p>
    <w:p w:rsidR="003852C9" w:rsidRPr="001D2A4D" w:rsidRDefault="003852C9" w:rsidP="003852C9">
      <w:pPr>
        <w:rPr>
          <w:sz w:val="22"/>
          <w:szCs w:val="22"/>
        </w:rPr>
      </w:pPr>
    </w:p>
    <w:p w:rsidR="003852C9" w:rsidRPr="001D2A4D" w:rsidRDefault="003852C9" w:rsidP="003852C9">
      <w:pPr>
        <w:rPr>
          <w:sz w:val="22"/>
          <w:szCs w:val="22"/>
        </w:rPr>
      </w:pPr>
    </w:p>
    <w:p w:rsidR="003852C9" w:rsidRPr="001D2A4D" w:rsidRDefault="003852C9" w:rsidP="003852C9">
      <w:pPr>
        <w:rPr>
          <w:sz w:val="22"/>
          <w:szCs w:val="22"/>
        </w:rPr>
      </w:pPr>
    </w:p>
    <w:p w:rsidR="003852C9" w:rsidRPr="001D2A4D" w:rsidRDefault="003852C9" w:rsidP="003852C9">
      <w:pPr>
        <w:rPr>
          <w:sz w:val="22"/>
          <w:szCs w:val="22"/>
        </w:rPr>
      </w:pPr>
    </w:p>
    <w:p w:rsidR="003852C9" w:rsidRPr="001D2A4D" w:rsidRDefault="003852C9" w:rsidP="003852C9">
      <w:pPr>
        <w:rPr>
          <w:sz w:val="22"/>
          <w:szCs w:val="22"/>
        </w:rPr>
      </w:pPr>
    </w:p>
    <w:p w:rsidR="003852C9" w:rsidRPr="001D2A4D" w:rsidRDefault="003852C9" w:rsidP="003852C9">
      <w:pPr>
        <w:rPr>
          <w:sz w:val="22"/>
          <w:szCs w:val="22"/>
        </w:rPr>
      </w:pPr>
    </w:p>
    <w:p w:rsidR="003852C9" w:rsidRPr="001D2A4D" w:rsidRDefault="003852C9" w:rsidP="003852C9">
      <w:pPr>
        <w:rPr>
          <w:sz w:val="22"/>
          <w:szCs w:val="22"/>
        </w:rPr>
      </w:pPr>
    </w:p>
    <w:p w:rsidR="003852C9" w:rsidRPr="001D2A4D" w:rsidRDefault="003852C9" w:rsidP="003852C9">
      <w:pPr>
        <w:jc w:val="center"/>
        <w:rPr>
          <w:sz w:val="22"/>
          <w:szCs w:val="22"/>
        </w:rPr>
        <w:sectPr w:rsidR="003852C9" w:rsidRPr="001D2A4D" w:rsidSect="00183FF5">
          <w:footerReference w:type="default" r:id="rId8"/>
          <w:headerReference w:type="first" r:id="rId9"/>
          <w:footerReference w:type="first" r:id="rId10"/>
          <w:pgSz w:w="11907" w:h="16840" w:code="9"/>
          <w:pgMar w:top="1134" w:right="1134" w:bottom="1134" w:left="1531" w:header="567" w:footer="567" w:gutter="0"/>
          <w:cols w:space="720"/>
          <w:docGrid w:linePitch="326"/>
        </w:sectPr>
      </w:pPr>
      <w:r w:rsidRPr="001D2A4D">
        <w:rPr>
          <w:sz w:val="22"/>
          <w:szCs w:val="22"/>
        </w:rPr>
        <w:t>Rīga, 2017</w:t>
      </w:r>
    </w:p>
    <w:p w:rsidR="003852C9" w:rsidRPr="001D2A4D" w:rsidRDefault="003852C9" w:rsidP="003852C9">
      <w:pPr>
        <w:rPr>
          <w:sz w:val="22"/>
          <w:szCs w:val="22"/>
        </w:rPr>
      </w:pPr>
      <w:bookmarkStart w:id="2" w:name="_Toc63860907"/>
      <w:bookmarkStart w:id="3" w:name="_Toc89836235"/>
    </w:p>
    <w:p w:rsidR="003852C9" w:rsidRPr="001D2A4D" w:rsidRDefault="003852C9" w:rsidP="003852C9">
      <w:pPr>
        <w:pStyle w:val="Heading2"/>
        <w:spacing w:after="0"/>
        <w:rPr>
          <w:rFonts w:ascii="Times New Roman" w:hAnsi="Times New Roman"/>
          <w:sz w:val="22"/>
          <w:szCs w:val="22"/>
        </w:rPr>
      </w:pPr>
      <w:bookmarkStart w:id="4" w:name="_Toc265658751"/>
      <w:r w:rsidRPr="001D2A4D">
        <w:rPr>
          <w:rFonts w:ascii="Times New Roman" w:hAnsi="Times New Roman"/>
          <w:sz w:val="22"/>
          <w:szCs w:val="22"/>
        </w:rPr>
        <w:t>Vispārīgā informācija</w:t>
      </w:r>
      <w:bookmarkEnd w:id="2"/>
      <w:bookmarkEnd w:id="3"/>
      <w:bookmarkEnd w:id="4"/>
    </w:p>
    <w:p w:rsidR="003852C9" w:rsidRPr="001D2A4D" w:rsidRDefault="003852C9" w:rsidP="003852C9">
      <w:pPr>
        <w:rPr>
          <w:sz w:val="22"/>
          <w:szCs w:val="22"/>
        </w:rPr>
      </w:pPr>
    </w:p>
    <w:p w:rsidR="003852C9" w:rsidRPr="001D2A4D" w:rsidRDefault="003852C9" w:rsidP="003852C9">
      <w:pPr>
        <w:pStyle w:val="Heading3"/>
        <w:spacing w:after="0"/>
        <w:rPr>
          <w:rFonts w:ascii="Times New Roman" w:hAnsi="Times New Roman"/>
        </w:rPr>
      </w:pPr>
      <w:bookmarkStart w:id="5" w:name="_Toc89836236"/>
      <w:bookmarkStart w:id="6" w:name="_Toc265658752"/>
      <w:bookmarkStart w:id="7" w:name="_Toc63860908"/>
      <w:r w:rsidRPr="001D2A4D">
        <w:rPr>
          <w:rFonts w:ascii="Times New Roman" w:hAnsi="Times New Roman"/>
        </w:rPr>
        <w:t>Iepirkuma identifikācijas numurs</w:t>
      </w:r>
      <w:bookmarkEnd w:id="5"/>
      <w:bookmarkEnd w:id="6"/>
    </w:p>
    <w:bookmarkEnd w:id="7"/>
    <w:p w:rsidR="003852C9" w:rsidRPr="001D2A4D" w:rsidRDefault="003852C9" w:rsidP="003852C9">
      <w:pPr>
        <w:ind w:firstLine="426"/>
        <w:jc w:val="left"/>
        <w:rPr>
          <w:b/>
          <w:sz w:val="22"/>
          <w:szCs w:val="22"/>
        </w:rPr>
      </w:pPr>
      <w:r w:rsidRPr="001D2A4D">
        <w:rPr>
          <w:b/>
          <w:sz w:val="22"/>
          <w:szCs w:val="22"/>
        </w:rPr>
        <w:t>LVPK/201</w:t>
      </w:r>
      <w:r>
        <w:rPr>
          <w:b/>
          <w:sz w:val="22"/>
          <w:szCs w:val="22"/>
        </w:rPr>
        <w:t>6/24</w:t>
      </w:r>
    </w:p>
    <w:p w:rsidR="003852C9" w:rsidRPr="001D2A4D" w:rsidRDefault="003852C9" w:rsidP="003852C9">
      <w:pPr>
        <w:rPr>
          <w:sz w:val="22"/>
          <w:szCs w:val="22"/>
        </w:rPr>
      </w:pPr>
    </w:p>
    <w:p w:rsidR="003852C9" w:rsidRPr="001D2A4D" w:rsidRDefault="003852C9" w:rsidP="003852C9">
      <w:pPr>
        <w:pStyle w:val="Heading3"/>
        <w:spacing w:after="0"/>
        <w:rPr>
          <w:rFonts w:ascii="Times New Roman" w:hAnsi="Times New Roman"/>
        </w:rPr>
      </w:pPr>
      <w:bookmarkStart w:id="8" w:name="_Ref57698591"/>
      <w:bookmarkStart w:id="9" w:name="_Toc63860909"/>
      <w:bookmarkStart w:id="10" w:name="_Toc89836237"/>
      <w:bookmarkStart w:id="11" w:name="_Toc265658753"/>
      <w:r w:rsidRPr="001D2A4D">
        <w:rPr>
          <w:rFonts w:ascii="Times New Roman" w:hAnsi="Times New Roman"/>
        </w:rPr>
        <w:t>Pasūtītājs</w:t>
      </w:r>
      <w:bookmarkEnd w:id="8"/>
      <w:bookmarkEnd w:id="9"/>
      <w:bookmarkEnd w:id="10"/>
      <w:bookmarkEnd w:id="11"/>
    </w:p>
    <w:tbl>
      <w:tblPr>
        <w:tblW w:w="8698" w:type="dxa"/>
        <w:tblInd w:w="482" w:type="dxa"/>
        <w:tblBorders>
          <w:insideH w:val="single" w:sz="4" w:space="0" w:color="auto"/>
          <w:insideV w:val="single" w:sz="4" w:space="0" w:color="auto"/>
        </w:tblBorders>
        <w:tblLook w:val="0000" w:firstRow="0" w:lastRow="0" w:firstColumn="0" w:lastColumn="0" w:noHBand="0" w:noVBand="0"/>
      </w:tblPr>
      <w:tblGrid>
        <w:gridCol w:w="2603"/>
        <w:gridCol w:w="6095"/>
      </w:tblGrid>
      <w:tr w:rsidR="003852C9" w:rsidRPr="001D2A4D" w:rsidTr="00183FF5">
        <w:tc>
          <w:tcPr>
            <w:tcW w:w="2603" w:type="dxa"/>
            <w:tcBorders>
              <w:right w:val="nil"/>
            </w:tcBorders>
            <w:vAlign w:val="bottom"/>
          </w:tcPr>
          <w:p w:rsidR="003852C9" w:rsidRPr="001D2A4D" w:rsidRDefault="003852C9" w:rsidP="00183FF5">
            <w:pPr>
              <w:pStyle w:val="Header"/>
              <w:tabs>
                <w:tab w:val="clear" w:pos="4153"/>
                <w:tab w:val="clear" w:pos="8306"/>
              </w:tabs>
              <w:jc w:val="left"/>
              <w:rPr>
                <w:sz w:val="22"/>
                <w:szCs w:val="22"/>
              </w:rPr>
            </w:pPr>
            <w:bookmarkStart w:id="12" w:name="_Ref57698581"/>
            <w:r w:rsidRPr="001D2A4D">
              <w:rPr>
                <w:sz w:val="22"/>
                <w:szCs w:val="22"/>
              </w:rPr>
              <w:t>Pasūtītāja nosaukums:</w:t>
            </w:r>
          </w:p>
        </w:tc>
        <w:tc>
          <w:tcPr>
            <w:tcW w:w="6095" w:type="dxa"/>
            <w:tcBorders>
              <w:top w:val="nil"/>
              <w:left w:val="nil"/>
              <w:bottom w:val="single" w:sz="4" w:space="0" w:color="auto"/>
            </w:tcBorders>
            <w:vAlign w:val="bottom"/>
          </w:tcPr>
          <w:p w:rsidR="003852C9" w:rsidRPr="001D2A4D" w:rsidRDefault="003852C9" w:rsidP="00183FF5">
            <w:pPr>
              <w:jc w:val="left"/>
              <w:rPr>
                <w:sz w:val="22"/>
                <w:szCs w:val="22"/>
              </w:rPr>
            </w:pPr>
            <w:r w:rsidRPr="001D2A4D">
              <w:rPr>
                <w:sz w:val="22"/>
                <w:szCs w:val="22"/>
              </w:rPr>
              <w:t>Latvijas Valsts prezidenta kanceleja</w:t>
            </w:r>
          </w:p>
        </w:tc>
      </w:tr>
      <w:tr w:rsidR="003852C9" w:rsidRPr="001D2A4D" w:rsidTr="00183FF5">
        <w:tc>
          <w:tcPr>
            <w:tcW w:w="2603" w:type="dxa"/>
            <w:tcBorders>
              <w:right w:val="nil"/>
            </w:tcBorders>
            <w:vAlign w:val="bottom"/>
          </w:tcPr>
          <w:p w:rsidR="003852C9" w:rsidRPr="001D2A4D" w:rsidRDefault="003852C9" w:rsidP="00183FF5">
            <w:pPr>
              <w:jc w:val="left"/>
              <w:rPr>
                <w:sz w:val="22"/>
                <w:szCs w:val="22"/>
              </w:rPr>
            </w:pPr>
            <w:r w:rsidRPr="001D2A4D">
              <w:rPr>
                <w:sz w:val="22"/>
                <w:szCs w:val="22"/>
              </w:rPr>
              <w:t>Reģistrācijas numurs:</w:t>
            </w:r>
          </w:p>
        </w:tc>
        <w:tc>
          <w:tcPr>
            <w:tcW w:w="6095" w:type="dxa"/>
            <w:tcBorders>
              <w:top w:val="single" w:sz="4" w:space="0" w:color="auto"/>
              <w:left w:val="nil"/>
              <w:bottom w:val="single" w:sz="4" w:space="0" w:color="auto"/>
            </w:tcBorders>
            <w:vAlign w:val="bottom"/>
          </w:tcPr>
          <w:p w:rsidR="003852C9" w:rsidRPr="001D2A4D" w:rsidRDefault="003852C9" w:rsidP="00183FF5">
            <w:pPr>
              <w:jc w:val="left"/>
              <w:rPr>
                <w:sz w:val="22"/>
                <w:szCs w:val="22"/>
              </w:rPr>
            </w:pPr>
            <w:r w:rsidRPr="001D2A4D">
              <w:rPr>
                <w:sz w:val="22"/>
                <w:szCs w:val="22"/>
              </w:rPr>
              <w:t>90000038578</w:t>
            </w:r>
          </w:p>
        </w:tc>
      </w:tr>
      <w:tr w:rsidR="003852C9" w:rsidRPr="001D2A4D" w:rsidTr="00183FF5">
        <w:tc>
          <w:tcPr>
            <w:tcW w:w="2603" w:type="dxa"/>
            <w:tcBorders>
              <w:right w:val="nil"/>
            </w:tcBorders>
            <w:vAlign w:val="bottom"/>
          </w:tcPr>
          <w:p w:rsidR="003852C9" w:rsidRPr="001D2A4D" w:rsidRDefault="003852C9" w:rsidP="00183FF5">
            <w:pPr>
              <w:jc w:val="left"/>
              <w:rPr>
                <w:sz w:val="22"/>
                <w:szCs w:val="22"/>
              </w:rPr>
            </w:pPr>
            <w:r w:rsidRPr="001D2A4D">
              <w:rPr>
                <w:sz w:val="22"/>
                <w:szCs w:val="22"/>
              </w:rPr>
              <w:t>Adrese:</w:t>
            </w:r>
          </w:p>
        </w:tc>
        <w:tc>
          <w:tcPr>
            <w:tcW w:w="6095" w:type="dxa"/>
            <w:tcBorders>
              <w:top w:val="single" w:sz="4" w:space="0" w:color="auto"/>
              <w:left w:val="nil"/>
              <w:bottom w:val="single" w:sz="4" w:space="0" w:color="auto"/>
            </w:tcBorders>
            <w:vAlign w:val="bottom"/>
          </w:tcPr>
          <w:p w:rsidR="003852C9" w:rsidRPr="001D2A4D" w:rsidRDefault="003852C9" w:rsidP="00183FF5">
            <w:pPr>
              <w:jc w:val="left"/>
              <w:rPr>
                <w:sz w:val="22"/>
                <w:szCs w:val="22"/>
              </w:rPr>
            </w:pPr>
            <w:r w:rsidRPr="001D2A4D">
              <w:rPr>
                <w:sz w:val="22"/>
                <w:szCs w:val="22"/>
              </w:rPr>
              <w:t>Pils laukums 3, Rīga, LV-1900, Latvija</w:t>
            </w:r>
          </w:p>
        </w:tc>
      </w:tr>
      <w:tr w:rsidR="003852C9" w:rsidRPr="001D2A4D" w:rsidTr="00183FF5">
        <w:tc>
          <w:tcPr>
            <w:tcW w:w="2603" w:type="dxa"/>
            <w:tcBorders>
              <w:right w:val="nil"/>
            </w:tcBorders>
            <w:vAlign w:val="bottom"/>
          </w:tcPr>
          <w:p w:rsidR="003852C9" w:rsidRPr="001D2A4D" w:rsidRDefault="003852C9" w:rsidP="00183FF5">
            <w:pPr>
              <w:jc w:val="left"/>
              <w:rPr>
                <w:sz w:val="22"/>
                <w:szCs w:val="22"/>
              </w:rPr>
            </w:pPr>
            <w:r w:rsidRPr="001D2A4D">
              <w:rPr>
                <w:sz w:val="22"/>
                <w:szCs w:val="22"/>
              </w:rPr>
              <w:t>Pasūtītāja profila adrese:</w:t>
            </w:r>
          </w:p>
        </w:tc>
        <w:tc>
          <w:tcPr>
            <w:tcW w:w="6095" w:type="dxa"/>
            <w:tcBorders>
              <w:top w:val="single" w:sz="4" w:space="0" w:color="auto"/>
              <w:left w:val="nil"/>
              <w:bottom w:val="single" w:sz="4" w:space="0" w:color="auto"/>
            </w:tcBorders>
            <w:vAlign w:val="bottom"/>
          </w:tcPr>
          <w:p w:rsidR="003852C9" w:rsidRPr="001D2A4D" w:rsidRDefault="003852C9" w:rsidP="00183FF5">
            <w:pPr>
              <w:jc w:val="left"/>
              <w:rPr>
                <w:sz w:val="22"/>
                <w:szCs w:val="22"/>
              </w:rPr>
            </w:pPr>
            <w:r w:rsidRPr="001D2A4D">
              <w:rPr>
                <w:sz w:val="22"/>
                <w:szCs w:val="22"/>
              </w:rPr>
              <w:t>http://www.president.lv/Kanceleja/iepirkumi/</w:t>
            </w:r>
          </w:p>
        </w:tc>
      </w:tr>
      <w:tr w:rsidR="003852C9" w:rsidRPr="001D2A4D" w:rsidTr="00183FF5">
        <w:tc>
          <w:tcPr>
            <w:tcW w:w="2603" w:type="dxa"/>
            <w:tcBorders>
              <w:top w:val="single" w:sz="4" w:space="0" w:color="auto"/>
              <w:bottom w:val="single" w:sz="4" w:space="0" w:color="auto"/>
              <w:right w:val="nil"/>
            </w:tcBorders>
            <w:vAlign w:val="bottom"/>
          </w:tcPr>
          <w:p w:rsidR="003852C9" w:rsidRPr="001D2A4D" w:rsidRDefault="003852C9" w:rsidP="00183FF5">
            <w:pPr>
              <w:jc w:val="left"/>
              <w:rPr>
                <w:sz w:val="22"/>
                <w:szCs w:val="22"/>
              </w:rPr>
            </w:pPr>
            <w:r w:rsidRPr="001D2A4D">
              <w:rPr>
                <w:sz w:val="22"/>
                <w:szCs w:val="22"/>
              </w:rPr>
              <w:t>Darba laiks:</w:t>
            </w:r>
          </w:p>
        </w:tc>
        <w:tc>
          <w:tcPr>
            <w:tcW w:w="6095" w:type="dxa"/>
            <w:tcBorders>
              <w:top w:val="single" w:sz="4" w:space="0" w:color="auto"/>
              <w:left w:val="nil"/>
              <w:bottom w:val="single" w:sz="4" w:space="0" w:color="auto"/>
            </w:tcBorders>
            <w:vAlign w:val="bottom"/>
          </w:tcPr>
          <w:p w:rsidR="003852C9" w:rsidRPr="001D2A4D" w:rsidRDefault="003852C9" w:rsidP="00183FF5">
            <w:pPr>
              <w:jc w:val="left"/>
              <w:rPr>
                <w:sz w:val="22"/>
                <w:szCs w:val="22"/>
              </w:rPr>
            </w:pPr>
            <w:r w:rsidRPr="001D2A4D">
              <w:rPr>
                <w:sz w:val="22"/>
                <w:szCs w:val="22"/>
              </w:rPr>
              <w:t>Darba dienās: 08:30-17:00</w:t>
            </w:r>
          </w:p>
        </w:tc>
      </w:tr>
      <w:bookmarkEnd w:id="12"/>
    </w:tbl>
    <w:p w:rsidR="003852C9" w:rsidRPr="001D2A4D" w:rsidRDefault="003852C9" w:rsidP="003852C9">
      <w:pPr>
        <w:rPr>
          <w:sz w:val="22"/>
          <w:szCs w:val="22"/>
        </w:rPr>
      </w:pPr>
    </w:p>
    <w:p w:rsidR="003852C9" w:rsidRPr="001D2A4D" w:rsidRDefault="003852C9" w:rsidP="003852C9">
      <w:pPr>
        <w:pStyle w:val="Heading3"/>
        <w:spacing w:after="0"/>
        <w:rPr>
          <w:rFonts w:ascii="Times New Roman" w:hAnsi="Times New Roman"/>
        </w:rPr>
      </w:pPr>
      <w:bookmarkStart w:id="13" w:name="_Ref139091882"/>
      <w:bookmarkStart w:id="14" w:name="_Ref139092727"/>
      <w:bookmarkStart w:id="15" w:name="_Toc265658754"/>
      <w:r w:rsidRPr="001D2A4D">
        <w:rPr>
          <w:rFonts w:ascii="Times New Roman" w:hAnsi="Times New Roman"/>
        </w:rPr>
        <w:t>Kontaktpersona</w:t>
      </w:r>
      <w:bookmarkEnd w:id="13"/>
      <w:bookmarkEnd w:id="14"/>
      <w:bookmarkEnd w:id="15"/>
    </w:p>
    <w:tbl>
      <w:tblPr>
        <w:tblW w:w="8698" w:type="dxa"/>
        <w:tblInd w:w="482" w:type="dxa"/>
        <w:tblBorders>
          <w:insideH w:val="single" w:sz="4" w:space="0" w:color="auto"/>
          <w:insideV w:val="single" w:sz="4" w:space="0" w:color="auto"/>
        </w:tblBorders>
        <w:tblLook w:val="0000" w:firstRow="0" w:lastRow="0" w:firstColumn="0" w:lastColumn="0" w:noHBand="0" w:noVBand="0"/>
      </w:tblPr>
      <w:tblGrid>
        <w:gridCol w:w="2603"/>
        <w:gridCol w:w="6095"/>
      </w:tblGrid>
      <w:tr w:rsidR="003852C9" w:rsidRPr="001D2A4D" w:rsidTr="00183FF5">
        <w:tc>
          <w:tcPr>
            <w:tcW w:w="2603" w:type="dxa"/>
            <w:tcBorders>
              <w:right w:val="nil"/>
            </w:tcBorders>
          </w:tcPr>
          <w:p w:rsidR="003852C9" w:rsidRPr="001D2A4D" w:rsidRDefault="003852C9" w:rsidP="00183FF5">
            <w:pPr>
              <w:rPr>
                <w:sz w:val="22"/>
                <w:szCs w:val="22"/>
              </w:rPr>
            </w:pPr>
            <w:r w:rsidRPr="001D2A4D">
              <w:rPr>
                <w:sz w:val="22"/>
                <w:szCs w:val="22"/>
              </w:rPr>
              <w:t>Kontaktpersona:</w:t>
            </w:r>
          </w:p>
        </w:tc>
        <w:tc>
          <w:tcPr>
            <w:tcW w:w="6095" w:type="dxa"/>
            <w:tcBorders>
              <w:top w:val="nil"/>
              <w:left w:val="nil"/>
              <w:bottom w:val="single" w:sz="4" w:space="0" w:color="auto"/>
            </w:tcBorders>
          </w:tcPr>
          <w:p w:rsidR="003852C9" w:rsidRPr="001D2A4D" w:rsidRDefault="003852C9" w:rsidP="00183FF5">
            <w:pPr>
              <w:pStyle w:val="BodyText"/>
              <w:spacing w:before="0"/>
              <w:jc w:val="both"/>
              <w:rPr>
                <w:sz w:val="22"/>
                <w:szCs w:val="22"/>
              </w:rPr>
            </w:pPr>
            <w:r w:rsidRPr="001D2A4D">
              <w:rPr>
                <w:sz w:val="22"/>
                <w:szCs w:val="22"/>
              </w:rPr>
              <w:t xml:space="preserve">Iepirkuma komisijas sekretāre, Juridiskās nodaļas vadītāja vietniece Linda Puķīte </w:t>
            </w:r>
          </w:p>
        </w:tc>
      </w:tr>
      <w:tr w:rsidR="003852C9" w:rsidRPr="001D2A4D" w:rsidTr="00183FF5">
        <w:tc>
          <w:tcPr>
            <w:tcW w:w="2603" w:type="dxa"/>
            <w:tcBorders>
              <w:right w:val="nil"/>
            </w:tcBorders>
          </w:tcPr>
          <w:p w:rsidR="003852C9" w:rsidRPr="001D2A4D" w:rsidRDefault="003852C9" w:rsidP="00183FF5">
            <w:pPr>
              <w:rPr>
                <w:sz w:val="22"/>
                <w:szCs w:val="22"/>
              </w:rPr>
            </w:pPr>
            <w:r w:rsidRPr="001D2A4D">
              <w:rPr>
                <w:sz w:val="22"/>
                <w:szCs w:val="22"/>
              </w:rPr>
              <w:t>Tālruņa numurs:</w:t>
            </w:r>
          </w:p>
        </w:tc>
        <w:tc>
          <w:tcPr>
            <w:tcW w:w="6095" w:type="dxa"/>
            <w:tcBorders>
              <w:top w:val="single" w:sz="4" w:space="0" w:color="auto"/>
              <w:left w:val="nil"/>
              <w:bottom w:val="single" w:sz="4" w:space="0" w:color="auto"/>
            </w:tcBorders>
          </w:tcPr>
          <w:p w:rsidR="003852C9" w:rsidRPr="001D2A4D" w:rsidRDefault="003852C9" w:rsidP="00183FF5">
            <w:pPr>
              <w:rPr>
                <w:sz w:val="22"/>
                <w:szCs w:val="22"/>
              </w:rPr>
            </w:pPr>
            <w:r w:rsidRPr="001D2A4D">
              <w:rPr>
                <w:sz w:val="22"/>
                <w:szCs w:val="22"/>
              </w:rPr>
              <w:t>+371-67092120</w:t>
            </w:r>
          </w:p>
        </w:tc>
      </w:tr>
      <w:tr w:rsidR="003852C9" w:rsidRPr="001D2A4D" w:rsidTr="00183FF5">
        <w:tc>
          <w:tcPr>
            <w:tcW w:w="2603" w:type="dxa"/>
            <w:tcBorders>
              <w:bottom w:val="single" w:sz="4" w:space="0" w:color="auto"/>
              <w:right w:val="nil"/>
            </w:tcBorders>
          </w:tcPr>
          <w:p w:rsidR="003852C9" w:rsidRPr="001D2A4D" w:rsidRDefault="003852C9" w:rsidP="00183FF5">
            <w:pPr>
              <w:rPr>
                <w:sz w:val="22"/>
                <w:szCs w:val="22"/>
              </w:rPr>
            </w:pPr>
            <w:r w:rsidRPr="001D2A4D">
              <w:rPr>
                <w:sz w:val="22"/>
                <w:szCs w:val="22"/>
              </w:rPr>
              <w:t>E-pasta adrese:</w:t>
            </w:r>
          </w:p>
        </w:tc>
        <w:tc>
          <w:tcPr>
            <w:tcW w:w="6095" w:type="dxa"/>
            <w:tcBorders>
              <w:top w:val="single" w:sz="4" w:space="0" w:color="auto"/>
              <w:left w:val="nil"/>
              <w:bottom w:val="single" w:sz="4" w:space="0" w:color="auto"/>
            </w:tcBorders>
          </w:tcPr>
          <w:p w:rsidR="003852C9" w:rsidRPr="001D2A4D" w:rsidRDefault="00073004" w:rsidP="00183FF5">
            <w:pPr>
              <w:rPr>
                <w:sz w:val="22"/>
                <w:szCs w:val="22"/>
              </w:rPr>
            </w:pPr>
            <w:hyperlink r:id="rId11" w:history="1">
              <w:r w:rsidR="003852C9" w:rsidRPr="001D2A4D">
                <w:rPr>
                  <w:rStyle w:val="Hyperlink"/>
                  <w:sz w:val="22"/>
                  <w:szCs w:val="22"/>
                </w:rPr>
                <w:t>Linda.Pukite@president.lv</w:t>
              </w:r>
            </w:hyperlink>
          </w:p>
        </w:tc>
      </w:tr>
    </w:tbl>
    <w:p w:rsidR="003852C9" w:rsidRPr="001D2A4D" w:rsidRDefault="003852C9" w:rsidP="003852C9">
      <w:pPr>
        <w:rPr>
          <w:sz w:val="22"/>
          <w:szCs w:val="22"/>
        </w:rPr>
      </w:pPr>
    </w:p>
    <w:p w:rsidR="003852C9" w:rsidRPr="001D2A4D" w:rsidRDefault="003852C9" w:rsidP="003852C9">
      <w:pPr>
        <w:pStyle w:val="Heading3"/>
        <w:spacing w:after="0"/>
        <w:rPr>
          <w:rFonts w:ascii="Times New Roman" w:hAnsi="Times New Roman"/>
          <w:bCs/>
        </w:rPr>
      </w:pPr>
      <w:bookmarkStart w:id="16" w:name="_Toc265658755"/>
      <w:r w:rsidRPr="001D2A4D">
        <w:rPr>
          <w:rFonts w:ascii="Times New Roman" w:hAnsi="Times New Roman"/>
        </w:rPr>
        <w:t>Finansējuma avots</w:t>
      </w:r>
      <w:bookmarkEnd w:id="16"/>
    </w:p>
    <w:p w:rsidR="003852C9" w:rsidRPr="001D2A4D" w:rsidRDefault="003852C9" w:rsidP="003852C9">
      <w:pPr>
        <w:ind w:firstLine="482"/>
        <w:rPr>
          <w:sz w:val="22"/>
          <w:szCs w:val="22"/>
        </w:rPr>
      </w:pPr>
      <w:r w:rsidRPr="001D2A4D">
        <w:rPr>
          <w:sz w:val="22"/>
          <w:szCs w:val="22"/>
        </w:rPr>
        <w:t>Valsts budžets (100%).</w:t>
      </w:r>
    </w:p>
    <w:p w:rsidR="003852C9" w:rsidRPr="001D2A4D" w:rsidRDefault="003852C9" w:rsidP="003852C9">
      <w:pPr>
        <w:rPr>
          <w:sz w:val="22"/>
          <w:szCs w:val="22"/>
        </w:rPr>
      </w:pPr>
    </w:p>
    <w:p w:rsidR="003852C9" w:rsidRPr="001D2A4D" w:rsidRDefault="003852C9" w:rsidP="003852C9">
      <w:pPr>
        <w:pStyle w:val="Heading3"/>
        <w:spacing w:after="0"/>
        <w:rPr>
          <w:rFonts w:ascii="Times New Roman" w:hAnsi="Times New Roman"/>
        </w:rPr>
      </w:pPr>
      <w:bookmarkStart w:id="17" w:name="_Toc265658756"/>
      <w:r w:rsidRPr="001D2A4D">
        <w:rPr>
          <w:rFonts w:ascii="Times New Roman" w:hAnsi="Times New Roman"/>
        </w:rPr>
        <w:t>Pretendenti</w:t>
      </w:r>
      <w:bookmarkEnd w:id="17"/>
    </w:p>
    <w:p w:rsidR="003852C9" w:rsidRPr="001D2A4D" w:rsidRDefault="003852C9" w:rsidP="003852C9">
      <w:pPr>
        <w:numPr>
          <w:ilvl w:val="2"/>
          <w:numId w:val="2"/>
        </w:numPr>
        <w:tabs>
          <w:tab w:val="left" w:pos="567"/>
        </w:tabs>
        <w:ind w:left="567" w:hanging="567"/>
        <w:rPr>
          <w:sz w:val="22"/>
          <w:szCs w:val="22"/>
        </w:rPr>
      </w:pPr>
      <w:r w:rsidRPr="001D2A4D">
        <w:rPr>
          <w:sz w:val="22"/>
          <w:szCs w:val="22"/>
        </w:rPr>
        <w:t>Iepirkuma procedūrā var piedalīties jebkura fiziskā vai juridiskā persona, vai šādu personu apvienība jebkurā to kombinācijā (turpmāk – piegādātāju apvienība), kas atbilst iepirkuma procedūras dokumentācijā izvirzītajām prasībām.</w:t>
      </w:r>
    </w:p>
    <w:p w:rsidR="003852C9" w:rsidRPr="001D2A4D" w:rsidRDefault="003852C9" w:rsidP="003852C9">
      <w:pPr>
        <w:numPr>
          <w:ilvl w:val="2"/>
          <w:numId w:val="2"/>
        </w:numPr>
        <w:tabs>
          <w:tab w:val="left" w:pos="567"/>
        </w:tabs>
        <w:ind w:left="567" w:hanging="567"/>
        <w:rPr>
          <w:sz w:val="22"/>
          <w:szCs w:val="22"/>
        </w:rPr>
      </w:pPr>
      <w:r w:rsidRPr="001D2A4D">
        <w:rPr>
          <w:sz w:val="22"/>
          <w:szCs w:val="22"/>
        </w:rPr>
        <w:t>Ja iepirkuma procedūrā piedalās piegādātāju apvienība, tai uzvaras gadījumā jāizveido personālsabiedrība. Tas neattiecas uz to piegādātāju apvienību, kas savu piedāvājumu iesniedz jau kā reģistrēta personālsabiedrība atbilstoši attiecīgās valsts normatīvo aktu prasībām.</w:t>
      </w:r>
    </w:p>
    <w:p w:rsidR="003852C9" w:rsidRPr="001D2A4D" w:rsidRDefault="003852C9" w:rsidP="003852C9">
      <w:pPr>
        <w:numPr>
          <w:ilvl w:val="2"/>
          <w:numId w:val="2"/>
        </w:numPr>
        <w:tabs>
          <w:tab w:val="left" w:pos="567"/>
        </w:tabs>
        <w:ind w:left="567" w:hanging="567"/>
        <w:rPr>
          <w:sz w:val="22"/>
          <w:szCs w:val="22"/>
        </w:rPr>
      </w:pPr>
      <w:r w:rsidRPr="001D2A4D">
        <w:rPr>
          <w:sz w:val="22"/>
          <w:szCs w:val="22"/>
        </w:rPr>
        <w:t>Piegādātāju apvienības gadījumā katru tās dalībnieku pārstāv fiziskā persona ar attiecīgām paraksta tiesībām. Piegādātāju apvienība izvirza vienu tās dalībnieku, kurš piegādātāju apvienības vārdā ir pilnvarots parakstīt visu iepirkuma procedūras dokumentāciju.</w:t>
      </w:r>
    </w:p>
    <w:p w:rsidR="003852C9" w:rsidRPr="001D2A4D" w:rsidRDefault="003852C9" w:rsidP="003852C9">
      <w:pPr>
        <w:rPr>
          <w:sz w:val="22"/>
          <w:szCs w:val="22"/>
        </w:rPr>
      </w:pPr>
    </w:p>
    <w:p w:rsidR="003852C9" w:rsidRPr="001D2A4D" w:rsidRDefault="003852C9" w:rsidP="003852C9">
      <w:pPr>
        <w:rPr>
          <w:sz w:val="22"/>
          <w:szCs w:val="22"/>
        </w:rPr>
      </w:pPr>
    </w:p>
    <w:p w:rsidR="003852C9" w:rsidRPr="001D2A4D" w:rsidRDefault="003852C9" w:rsidP="003852C9">
      <w:pPr>
        <w:pStyle w:val="Heading3"/>
        <w:tabs>
          <w:tab w:val="clear" w:pos="482"/>
          <w:tab w:val="left" w:pos="0"/>
        </w:tabs>
        <w:spacing w:after="0"/>
        <w:ind w:left="567" w:hanging="567"/>
        <w:rPr>
          <w:rFonts w:ascii="Times New Roman" w:hAnsi="Times New Roman"/>
        </w:rPr>
      </w:pPr>
      <w:bookmarkStart w:id="18" w:name="_Toc63860912"/>
      <w:bookmarkStart w:id="19" w:name="_Ref90868378"/>
      <w:bookmarkStart w:id="20" w:name="_Ref252887710"/>
      <w:bookmarkStart w:id="21" w:name="_Toc265658759"/>
      <w:r w:rsidRPr="001D2A4D">
        <w:rPr>
          <w:rFonts w:ascii="Times New Roman" w:hAnsi="Times New Roman"/>
        </w:rPr>
        <w:t xml:space="preserve">Iepirkuma </w:t>
      </w:r>
      <w:r>
        <w:rPr>
          <w:rFonts w:ascii="Times New Roman" w:hAnsi="Times New Roman"/>
        </w:rPr>
        <w:t>nolikuma</w:t>
      </w:r>
      <w:r w:rsidRPr="001D2A4D">
        <w:rPr>
          <w:rFonts w:ascii="Times New Roman" w:hAnsi="Times New Roman"/>
        </w:rPr>
        <w:t xml:space="preserve"> saņemšana</w:t>
      </w:r>
      <w:bookmarkEnd w:id="18"/>
      <w:bookmarkEnd w:id="19"/>
      <w:bookmarkEnd w:id="20"/>
      <w:bookmarkEnd w:id="21"/>
    </w:p>
    <w:p w:rsidR="003852C9" w:rsidRPr="001D2A4D" w:rsidRDefault="003852C9" w:rsidP="003852C9">
      <w:pPr>
        <w:numPr>
          <w:ilvl w:val="2"/>
          <w:numId w:val="2"/>
        </w:numPr>
        <w:tabs>
          <w:tab w:val="left" w:pos="0"/>
        </w:tabs>
        <w:ind w:left="567" w:hanging="567"/>
        <w:rPr>
          <w:sz w:val="22"/>
          <w:szCs w:val="22"/>
        </w:rPr>
      </w:pPr>
      <w:bookmarkStart w:id="22" w:name="_Ref90460713"/>
      <w:r w:rsidRPr="001D2A4D">
        <w:rPr>
          <w:sz w:val="22"/>
          <w:szCs w:val="22"/>
          <w:lang w:eastAsia="lv-LV"/>
        </w:rPr>
        <w:t>Iepirkuma procedūras dokumentācija ir brīvi un tieši elektroniski pieejama pasūtītāja profilā internetā.</w:t>
      </w:r>
    </w:p>
    <w:p w:rsidR="003852C9" w:rsidRPr="001D2A4D" w:rsidRDefault="003852C9" w:rsidP="003852C9">
      <w:pPr>
        <w:numPr>
          <w:ilvl w:val="2"/>
          <w:numId w:val="2"/>
        </w:numPr>
        <w:tabs>
          <w:tab w:val="left" w:pos="0"/>
        </w:tabs>
        <w:ind w:left="567" w:hanging="567"/>
        <w:rPr>
          <w:sz w:val="22"/>
          <w:szCs w:val="22"/>
        </w:rPr>
      </w:pPr>
      <w:r w:rsidRPr="001D2A4D">
        <w:rPr>
          <w:sz w:val="22"/>
          <w:szCs w:val="22"/>
        </w:rPr>
        <w:t xml:space="preserve">Ieinteresētais piegādātājs ar iepirkuma </w:t>
      </w:r>
      <w:r>
        <w:rPr>
          <w:sz w:val="22"/>
          <w:szCs w:val="22"/>
        </w:rPr>
        <w:t>nolikumu</w:t>
      </w:r>
      <w:r w:rsidRPr="001D2A4D">
        <w:rPr>
          <w:sz w:val="22"/>
          <w:szCs w:val="22"/>
        </w:rPr>
        <w:t xml:space="preserve"> var iepazīties uz vietas </w:t>
      </w:r>
      <w:r w:rsidRPr="001D2A4D">
        <w:rPr>
          <w:sz w:val="22"/>
          <w:szCs w:val="22"/>
        </w:rPr>
        <w:fldChar w:fldCharType="begin"/>
      </w:r>
      <w:r w:rsidRPr="001D2A4D">
        <w:rPr>
          <w:sz w:val="22"/>
          <w:szCs w:val="22"/>
        </w:rPr>
        <w:instrText xml:space="preserve"> REF _Ref57698591 \r \h  \* MERGEFORMAT </w:instrText>
      </w:r>
      <w:r w:rsidRPr="001D2A4D">
        <w:rPr>
          <w:sz w:val="22"/>
          <w:szCs w:val="22"/>
        </w:rPr>
      </w:r>
      <w:r w:rsidRPr="001D2A4D">
        <w:rPr>
          <w:sz w:val="22"/>
          <w:szCs w:val="22"/>
        </w:rPr>
        <w:fldChar w:fldCharType="separate"/>
      </w:r>
      <w:r w:rsidR="00A21C27">
        <w:rPr>
          <w:sz w:val="22"/>
          <w:szCs w:val="22"/>
        </w:rPr>
        <w:t>1.2</w:t>
      </w:r>
      <w:r w:rsidRPr="001D2A4D">
        <w:rPr>
          <w:sz w:val="22"/>
          <w:szCs w:val="22"/>
        </w:rPr>
        <w:fldChar w:fldCharType="end"/>
      </w:r>
      <w:r w:rsidRPr="001D2A4D">
        <w:rPr>
          <w:sz w:val="22"/>
          <w:szCs w:val="22"/>
        </w:rPr>
        <w:t>.punktā norādītajā adresē</w:t>
      </w:r>
      <w:bookmarkStart w:id="23" w:name="_Ref252885576"/>
      <w:bookmarkStart w:id="24" w:name="_Ref254616498"/>
      <w:r w:rsidRPr="001D2A4D">
        <w:rPr>
          <w:sz w:val="22"/>
          <w:szCs w:val="22"/>
        </w:rPr>
        <w:t>, sākot ar iepirkuma procedūras izsludināšanas brīdi.</w:t>
      </w:r>
    </w:p>
    <w:p w:rsidR="003852C9" w:rsidRPr="001D2A4D" w:rsidRDefault="003852C9" w:rsidP="003852C9">
      <w:pPr>
        <w:numPr>
          <w:ilvl w:val="2"/>
          <w:numId w:val="2"/>
        </w:numPr>
        <w:tabs>
          <w:tab w:val="left" w:pos="0"/>
        </w:tabs>
        <w:ind w:left="567" w:hanging="567"/>
        <w:rPr>
          <w:sz w:val="22"/>
          <w:szCs w:val="22"/>
        </w:rPr>
      </w:pPr>
      <w:r w:rsidRPr="001D2A4D">
        <w:rPr>
          <w:sz w:val="22"/>
          <w:szCs w:val="22"/>
          <w:lang w:eastAsia="lv-LV"/>
        </w:rPr>
        <w:t xml:space="preserve">Ja ieinteresētais piegādātājs pieprasa izsniegt iepirkuma </w:t>
      </w:r>
      <w:r>
        <w:rPr>
          <w:sz w:val="22"/>
          <w:szCs w:val="22"/>
          <w:lang w:eastAsia="lv-LV"/>
        </w:rPr>
        <w:t>nolikumu</w:t>
      </w:r>
      <w:r w:rsidRPr="001D2A4D">
        <w:rPr>
          <w:sz w:val="22"/>
          <w:szCs w:val="22"/>
          <w:lang w:eastAsia="lv-LV"/>
        </w:rPr>
        <w:t xml:space="preserve"> drukātā veidā, iepirkuma komisija tos izsniedz ieinteresētajam piegādātājam 3 (trīs) darbdienu laikā pēc tam, kad saņemts attiecīgs pieprasījums, ievērojot nosacījumu, ka pieprasījums iesniegts laikus pirms piedāvājumu iesniegšanas termiņa beigām.</w:t>
      </w:r>
    </w:p>
    <w:bookmarkEnd w:id="23"/>
    <w:bookmarkEnd w:id="24"/>
    <w:p w:rsidR="003852C9" w:rsidRPr="001D2A4D" w:rsidRDefault="003852C9" w:rsidP="003852C9">
      <w:pPr>
        <w:numPr>
          <w:ilvl w:val="2"/>
          <w:numId w:val="2"/>
        </w:numPr>
        <w:tabs>
          <w:tab w:val="left" w:pos="0"/>
        </w:tabs>
        <w:ind w:left="567" w:hanging="567"/>
        <w:rPr>
          <w:sz w:val="22"/>
          <w:szCs w:val="22"/>
        </w:rPr>
      </w:pPr>
      <w:r w:rsidRPr="001D2A4D">
        <w:rPr>
          <w:sz w:val="22"/>
          <w:szCs w:val="22"/>
        </w:rPr>
        <w:t xml:space="preserve">Lejupielādējot iepirkuma </w:t>
      </w:r>
      <w:r>
        <w:rPr>
          <w:sz w:val="22"/>
          <w:szCs w:val="22"/>
        </w:rPr>
        <w:t>nolikumu</w:t>
      </w:r>
      <w:r w:rsidRPr="001D2A4D">
        <w:rPr>
          <w:sz w:val="22"/>
          <w:szCs w:val="22"/>
        </w:rPr>
        <w:t>, ieinteresētais piegādātājs uzņemas atbildību sekot līdz iepirkuma komisijas sniegtajai papildu informācijai, kas tiek publicēta pasūtītāja profilā internetā pie iepirkuma noteikumiem.</w:t>
      </w:r>
    </w:p>
    <w:bookmarkEnd w:id="22"/>
    <w:p w:rsidR="003852C9" w:rsidRPr="001D2A4D" w:rsidRDefault="003852C9" w:rsidP="003852C9">
      <w:pPr>
        <w:rPr>
          <w:sz w:val="22"/>
          <w:szCs w:val="22"/>
        </w:rPr>
      </w:pPr>
    </w:p>
    <w:p w:rsidR="003852C9" w:rsidRPr="001D2A4D" w:rsidRDefault="003852C9" w:rsidP="003852C9">
      <w:pPr>
        <w:pStyle w:val="Heading3"/>
        <w:tabs>
          <w:tab w:val="clear" w:pos="482"/>
          <w:tab w:val="left" w:pos="426"/>
        </w:tabs>
        <w:spacing w:after="0"/>
        <w:rPr>
          <w:rFonts w:ascii="Times New Roman" w:hAnsi="Times New Roman"/>
        </w:rPr>
      </w:pPr>
      <w:bookmarkStart w:id="25" w:name="_Ref252887779"/>
      <w:bookmarkStart w:id="26" w:name="_Toc265658760"/>
      <w:r w:rsidRPr="001D2A4D">
        <w:rPr>
          <w:rFonts w:ascii="Times New Roman" w:hAnsi="Times New Roman"/>
        </w:rPr>
        <w:t xml:space="preserve">Papildu informācijas </w:t>
      </w:r>
      <w:bookmarkEnd w:id="25"/>
      <w:r w:rsidRPr="001D2A4D">
        <w:rPr>
          <w:rFonts w:ascii="Times New Roman" w:hAnsi="Times New Roman"/>
        </w:rPr>
        <w:t>sniegšana</w:t>
      </w:r>
      <w:bookmarkEnd w:id="26"/>
    </w:p>
    <w:p w:rsidR="003852C9" w:rsidRPr="001D2A4D" w:rsidRDefault="003852C9" w:rsidP="003852C9">
      <w:pPr>
        <w:numPr>
          <w:ilvl w:val="2"/>
          <w:numId w:val="2"/>
        </w:numPr>
        <w:tabs>
          <w:tab w:val="left" w:pos="426"/>
        </w:tabs>
        <w:ind w:left="567" w:hanging="567"/>
        <w:rPr>
          <w:sz w:val="22"/>
          <w:szCs w:val="22"/>
        </w:rPr>
      </w:pPr>
      <w:bookmarkStart w:id="27" w:name="_Ref254688810"/>
      <w:bookmarkStart w:id="28" w:name="_Ref63569980"/>
      <w:r w:rsidRPr="001D2A4D">
        <w:rPr>
          <w:sz w:val="22"/>
          <w:szCs w:val="22"/>
          <w:lang w:eastAsia="lv-LV"/>
        </w:rPr>
        <w:t xml:space="preserve">Ja ieinteresētais piegādātājs ir laikus pieprasījis papildu informāciju par iepirkuma </w:t>
      </w:r>
      <w:r>
        <w:rPr>
          <w:sz w:val="22"/>
          <w:szCs w:val="22"/>
          <w:lang w:eastAsia="lv-LV"/>
        </w:rPr>
        <w:t xml:space="preserve">nolikumā </w:t>
      </w:r>
      <w:r w:rsidRPr="001D2A4D">
        <w:rPr>
          <w:sz w:val="22"/>
          <w:szCs w:val="22"/>
          <w:lang w:eastAsia="lv-LV"/>
        </w:rPr>
        <w:t>iekļautajām prasībām, iepirkuma komisija to sniedz iespējami īsā laikā</w:t>
      </w:r>
      <w:bookmarkEnd w:id="27"/>
      <w:r w:rsidRPr="001D2A4D">
        <w:rPr>
          <w:sz w:val="22"/>
          <w:szCs w:val="22"/>
          <w:lang w:eastAsia="lv-LV"/>
        </w:rPr>
        <w:t>.</w:t>
      </w:r>
    </w:p>
    <w:p w:rsidR="003852C9" w:rsidRPr="001D2A4D" w:rsidRDefault="003852C9" w:rsidP="003852C9">
      <w:pPr>
        <w:numPr>
          <w:ilvl w:val="2"/>
          <w:numId w:val="2"/>
        </w:numPr>
        <w:tabs>
          <w:tab w:val="left" w:pos="426"/>
        </w:tabs>
        <w:ind w:left="567" w:hanging="567"/>
        <w:rPr>
          <w:sz w:val="22"/>
          <w:szCs w:val="22"/>
        </w:rPr>
      </w:pPr>
      <w:bookmarkStart w:id="29" w:name="_Ref254689338"/>
      <w:bookmarkEnd w:id="28"/>
      <w:r w:rsidRPr="001D2A4D">
        <w:rPr>
          <w:sz w:val="22"/>
          <w:szCs w:val="22"/>
        </w:rPr>
        <w:t>Papildu informāciju iepirkuma komisija nosūta piegādātājam, kas uzdevis jautājumu, un vienlaikus ievieto šo informāciju pasūtītāja profilā internetā.</w:t>
      </w:r>
    </w:p>
    <w:bookmarkEnd w:id="29"/>
    <w:p w:rsidR="003852C9" w:rsidRPr="001D2A4D" w:rsidRDefault="003852C9" w:rsidP="003852C9">
      <w:pPr>
        <w:pStyle w:val="FootnoteText"/>
        <w:rPr>
          <w:sz w:val="22"/>
          <w:szCs w:val="22"/>
        </w:rPr>
      </w:pPr>
    </w:p>
    <w:p w:rsidR="003852C9" w:rsidRPr="001D2A4D" w:rsidRDefault="003852C9" w:rsidP="003852C9">
      <w:pPr>
        <w:pStyle w:val="Heading3"/>
        <w:tabs>
          <w:tab w:val="clear" w:pos="482"/>
          <w:tab w:val="left" w:pos="426"/>
        </w:tabs>
        <w:spacing w:after="0"/>
        <w:rPr>
          <w:rFonts w:ascii="Times New Roman" w:hAnsi="Times New Roman"/>
        </w:rPr>
      </w:pPr>
      <w:bookmarkStart w:id="30" w:name="_Toc63860914"/>
      <w:bookmarkStart w:id="31" w:name="_Toc265658761"/>
      <w:r w:rsidRPr="001D2A4D">
        <w:rPr>
          <w:rFonts w:ascii="Times New Roman" w:hAnsi="Times New Roman"/>
        </w:rPr>
        <w:t>Piedāvājumu iesniegšana</w:t>
      </w:r>
      <w:bookmarkEnd w:id="30"/>
      <w:bookmarkEnd w:id="31"/>
    </w:p>
    <w:p w:rsidR="003852C9" w:rsidRPr="001D2A4D" w:rsidRDefault="003852C9" w:rsidP="003852C9">
      <w:pPr>
        <w:numPr>
          <w:ilvl w:val="2"/>
          <w:numId w:val="2"/>
        </w:numPr>
        <w:tabs>
          <w:tab w:val="left" w:pos="567"/>
        </w:tabs>
        <w:ind w:left="567" w:hanging="567"/>
        <w:rPr>
          <w:sz w:val="22"/>
          <w:szCs w:val="22"/>
        </w:rPr>
      </w:pPr>
      <w:bookmarkStart w:id="32" w:name="_Ref57698607"/>
      <w:bookmarkStart w:id="33" w:name="_Ref131312694"/>
      <w:r w:rsidRPr="001D2A4D">
        <w:rPr>
          <w:sz w:val="22"/>
          <w:szCs w:val="22"/>
        </w:rPr>
        <w:t xml:space="preserve">Ieinteresētais piegādātājs piedāvājumu var iesniegt, sākot ar iepirkuma procedūras izsludināšanas dienu, </w:t>
      </w:r>
      <w:r w:rsidRPr="00F06653">
        <w:rPr>
          <w:b/>
          <w:bCs/>
          <w:color w:val="FF0000"/>
          <w:sz w:val="22"/>
          <w:szCs w:val="22"/>
        </w:rPr>
        <w:t xml:space="preserve">līdz 2017.gada </w:t>
      </w:r>
      <w:r w:rsidR="00A21C27" w:rsidRPr="00F06653">
        <w:rPr>
          <w:b/>
          <w:bCs/>
          <w:strike/>
          <w:color w:val="FF0000"/>
          <w:sz w:val="22"/>
          <w:szCs w:val="22"/>
        </w:rPr>
        <w:t>10</w:t>
      </w:r>
      <w:r w:rsidR="0090173C" w:rsidRPr="00F06653">
        <w:rPr>
          <w:b/>
          <w:bCs/>
          <w:strike/>
          <w:color w:val="FF0000"/>
          <w:sz w:val="22"/>
          <w:szCs w:val="22"/>
        </w:rPr>
        <w:t>.martam</w:t>
      </w:r>
      <w:r w:rsidRPr="00F06653">
        <w:rPr>
          <w:b/>
          <w:bCs/>
          <w:color w:val="FF0000"/>
          <w:sz w:val="22"/>
          <w:szCs w:val="22"/>
        </w:rPr>
        <w:t>,</w:t>
      </w:r>
      <w:r w:rsidR="00F06653">
        <w:rPr>
          <w:b/>
          <w:bCs/>
          <w:color w:val="FF0000"/>
          <w:sz w:val="22"/>
          <w:szCs w:val="22"/>
        </w:rPr>
        <w:t xml:space="preserve"> 17.martam</w:t>
      </w:r>
      <w:r w:rsidRPr="00F06653">
        <w:rPr>
          <w:b/>
          <w:bCs/>
          <w:color w:val="FF0000"/>
          <w:sz w:val="22"/>
          <w:szCs w:val="22"/>
        </w:rPr>
        <w:t xml:space="preserve"> </w:t>
      </w:r>
      <w:r w:rsidRPr="001D2A4D">
        <w:rPr>
          <w:b/>
          <w:bCs/>
          <w:sz w:val="22"/>
          <w:szCs w:val="22"/>
        </w:rPr>
        <w:t>plkst.11:00</w:t>
      </w:r>
      <w:bookmarkEnd w:id="32"/>
      <w:r w:rsidRPr="001D2A4D">
        <w:rPr>
          <w:sz w:val="22"/>
          <w:szCs w:val="22"/>
        </w:rPr>
        <w:t xml:space="preserve"> </w:t>
      </w:r>
      <w:r w:rsidRPr="001D2A4D">
        <w:rPr>
          <w:sz w:val="22"/>
          <w:szCs w:val="22"/>
        </w:rPr>
        <w:fldChar w:fldCharType="begin"/>
      </w:r>
      <w:r w:rsidRPr="001D2A4D">
        <w:rPr>
          <w:sz w:val="22"/>
          <w:szCs w:val="22"/>
        </w:rPr>
        <w:instrText xml:space="preserve"> REF _Ref57698591 \r \h  \* MERGEFORMAT </w:instrText>
      </w:r>
      <w:r w:rsidRPr="001D2A4D">
        <w:rPr>
          <w:sz w:val="22"/>
          <w:szCs w:val="22"/>
        </w:rPr>
      </w:r>
      <w:r w:rsidRPr="001D2A4D">
        <w:rPr>
          <w:sz w:val="22"/>
          <w:szCs w:val="22"/>
        </w:rPr>
        <w:fldChar w:fldCharType="separate"/>
      </w:r>
      <w:r w:rsidR="00A21C27">
        <w:rPr>
          <w:sz w:val="22"/>
          <w:szCs w:val="22"/>
        </w:rPr>
        <w:t>1.2</w:t>
      </w:r>
      <w:r w:rsidRPr="001D2A4D">
        <w:rPr>
          <w:sz w:val="22"/>
          <w:szCs w:val="22"/>
        </w:rPr>
        <w:fldChar w:fldCharType="end"/>
      </w:r>
      <w:r w:rsidRPr="001D2A4D">
        <w:rPr>
          <w:sz w:val="22"/>
          <w:szCs w:val="22"/>
        </w:rPr>
        <w:t xml:space="preserve">.punktā norādītajā adresē personīgi vai pa pastu. </w:t>
      </w:r>
      <w:bookmarkEnd w:id="33"/>
    </w:p>
    <w:p w:rsidR="003852C9" w:rsidRPr="001D2A4D" w:rsidRDefault="003852C9" w:rsidP="003852C9">
      <w:pPr>
        <w:tabs>
          <w:tab w:val="left" w:pos="567"/>
        </w:tabs>
        <w:rPr>
          <w:sz w:val="22"/>
          <w:szCs w:val="22"/>
        </w:rPr>
      </w:pPr>
    </w:p>
    <w:p w:rsidR="003852C9" w:rsidRPr="001D2A4D" w:rsidRDefault="003852C9" w:rsidP="003852C9">
      <w:pPr>
        <w:pStyle w:val="Heading3"/>
        <w:tabs>
          <w:tab w:val="clear" w:pos="482"/>
          <w:tab w:val="left" w:pos="567"/>
        </w:tabs>
        <w:spacing w:after="0"/>
        <w:ind w:left="0" w:firstLine="0"/>
        <w:rPr>
          <w:rFonts w:ascii="Times New Roman" w:hAnsi="Times New Roman"/>
        </w:rPr>
      </w:pPr>
      <w:bookmarkStart w:id="34" w:name="_Ref131314813"/>
      <w:bookmarkStart w:id="35" w:name="_Toc265658762"/>
      <w:r w:rsidRPr="001D2A4D">
        <w:rPr>
          <w:rFonts w:ascii="Times New Roman" w:hAnsi="Times New Roman"/>
        </w:rPr>
        <w:t>Piedāvājumu grozīšana un atsaukšana</w:t>
      </w:r>
      <w:bookmarkEnd w:id="34"/>
      <w:bookmarkEnd w:id="35"/>
    </w:p>
    <w:p w:rsidR="003852C9" w:rsidRPr="001D2A4D" w:rsidRDefault="003852C9" w:rsidP="003852C9">
      <w:pPr>
        <w:numPr>
          <w:ilvl w:val="2"/>
          <w:numId w:val="2"/>
        </w:numPr>
        <w:tabs>
          <w:tab w:val="left" w:pos="142"/>
        </w:tabs>
        <w:ind w:left="567" w:firstLine="0"/>
        <w:rPr>
          <w:sz w:val="22"/>
          <w:szCs w:val="22"/>
        </w:rPr>
      </w:pPr>
      <w:r w:rsidRPr="001D2A4D">
        <w:rPr>
          <w:sz w:val="22"/>
          <w:szCs w:val="22"/>
        </w:rPr>
        <w:t xml:space="preserve">Pretendents līdz piedāvājumu iesniegšanas termiņa beigām var grozīt vai atsaukt savu piedāvājumu, iesniedzot rakstisku paziņojumu. Paziņojumu iesniedz slēgtā aploksnē, uz kuras norāda </w:t>
      </w:r>
      <w:r w:rsidRPr="001D2A4D">
        <w:rPr>
          <w:sz w:val="22"/>
          <w:szCs w:val="22"/>
        </w:rPr>
        <w:fldChar w:fldCharType="begin"/>
      </w:r>
      <w:r w:rsidRPr="001D2A4D">
        <w:rPr>
          <w:sz w:val="22"/>
          <w:szCs w:val="22"/>
        </w:rPr>
        <w:instrText xml:space="preserve"> REF _Ref135806685 \r \h  \* MERGEFORMAT </w:instrText>
      </w:r>
      <w:r w:rsidRPr="001D2A4D">
        <w:rPr>
          <w:sz w:val="22"/>
          <w:szCs w:val="22"/>
        </w:rPr>
      </w:r>
      <w:r w:rsidRPr="001D2A4D">
        <w:rPr>
          <w:sz w:val="22"/>
          <w:szCs w:val="22"/>
        </w:rPr>
        <w:fldChar w:fldCharType="separate"/>
      </w:r>
      <w:r w:rsidR="00A21C27">
        <w:rPr>
          <w:sz w:val="22"/>
          <w:szCs w:val="22"/>
        </w:rPr>
        <w:t>1.10.2</w:t>
      </w:r>
      <w:r w:rsidRPr="001D2A4D">
        <w:rPr>
          <w:sz w:val="22"/>
          <w:szCs w:val="22"/>
        </w:rPr>
        <w:fldChar w:fldCharType="end"/>
      </w:r>
      <w:r w:rsidRPr="001D2A4D">
        <w:rPr>
          <w:sz w:val="22"/>
          <w:szCs w:val="22"/>
        </w:rPr>
        <w:t>.punktā minētos rekvizītus, kā arī sniedz skaidru atzīmi par saturu – “GROZĪJUMI” vai “ATSAUKUMS”.</w:t>
      </w:r>
    </w:p>
    <w:p w:rsidR="003852C9" w:rsidRPr="001D2A4D" w:rsidRDefault="003852C9" w:rsidP="003852C9">
      <w:pPr>
        <w:numPr>
          <w:ilvl w:val="2"/>
          <w:numId w:val="2"/>
        </w:numPr>
        <w:tabs>
          <w:tab w:val="left" w:pos="142"/>
        </w:tabs>
        <w:ind w:left="567" w:firstLine="0"/>
        <w:rPr>
          <w:sz w:val="22"/>
          <w:szCs w:val="22"/>
        </w:rPr>
      </w:pPr>
      <w:r w:rsidRPr="001D2A4D">
        <w:rPr>
          <w:sz w:val="22"/>
          <w:szCs w:val="22"/>
        </w:rPr>
        <w:t xml:space="preserve">Piedāvājuma grozījumus pretendents sagatavo atbilstoši </w:t>
      </w:r>
      <w:r w:rsidRPr="001D2A4D">
        <w:rPr>
          <w:sz w:val="22"/>
          <w:szCs w:val="22"/>
        </w:rPr>
        <w:fldChar w:fldCharType="begin"/>
      </w:r>
      <w:r w:rsidRPr="001D2A4D">
        <w:rPr>
          <w:sz w:val="22"/>
          <w:szCs w:val="22"/>
        </w:rPr>
        <w:instrText xml:space="preserve"> REF _Ref90350223 \r \h  \* MERGEFORMAT </w:instrText>
      </w:r>
      <w:r w:rsidRPr="001D2A4D">
        <w:rPr>
          <w:sz w:val="22"/>
          <w:szCs w:val="22"/>
        </w:rPr>
      </w:r>
      <w:r w:rsidRPr="001D2A4D">
        <w:rPr>
          <w:sz w:val="22"/>
          <w:szCs w:val="22"/>
        </w:rPr>
        <w:fldChar w:fldCharType="separate"/>
      </w:r>
      <w:r w:rsidR="00A21C27">
        <w:rPr>
          <w:sz w:val="22"/>
          <w:szCs w:val="22"/>
        </w:rPr>
        <w:t>1.10</w:t>
      </w:r>
      <w:r w:rsidRPr="001D2A4D">
        <w:rPr>
          <w:sz w:val="22"/>
          <w:szCs w:val="22"/>
        </w:rPr>
        <w:fldChar w:fldCharType="end"/>
      </w:r>
      <w:r w:rsidRPr="001D2A4D">
        <w:rPr>
          <w:sz w:val="22"/>
          <w:szCs w:val="22"/>
        </w:rPr>
        <w:t>.punkta prasībām. Piedāvājuma grozījumus iepirkuma komisija pievieno sākotnēji iesniegtajam piedāvājumam.</w:t>
      </w:r>
    </w:p>
    <w:p w:rsidR="003852C9" w:rsidRPr="001D2A4D" w:rsidRDefault="003852C9" w:rsidP="003852C9">
      <w:pPr>
        <w:numPr>
          <w:ilvl w:val="2"/>
          <w:numId w:val="2"/>
        </w:numPr>
        <w:tabs>
          <w:tab w:val="left" w:pos="142"/>
        </w:tabs>
        <w:ind w:left="567" w:firstLine="0"/>
        <w:rPr>
          <w:sz w:val="22"/>
          <w:szCs w:val="22"/>
        </w:rPr>
      </w:pPr>
      <w:r w:rsidRPr="001D2A4D">
        <w:rPr>
          <w:sz w:val="22"/>
          <w:szCs w:val="22"/>
        </w:rPr>
        <w:t>Piedāvājuma atsaukumam ir bezierunu raksturs, un tas izslēdz pretendentu no tālākas dalības iepirkuma procedūrā.</w:t>
      </w:r>
    </w:p>
    <w:p w:rsidR="003852C9" w:rsidRPr="001D2A4D" w:rsidRDefault="003852C9" w:rsidP="003852C9">
      <w:pPr>
        <w:tabs>
          <w:tab w:val="left" w:pos="0"/>
        </w:tabs>
        <w:ind w:hanging="567"/>
        <w:rPr>
          <w:sz w:val="22"/>
          <w:szCs w:val="22"/>
        </w:rPr>
      </w:pPr>
    </w:p>
    <w:p w:rsidR="003852C9" w:rsidRPr="001D2A4D" w:rsidRDefault="003852C9" w:rsidP="003852C9">
      <w:pPr>
        <w:pStyle w:val="Heading3"/>
        <w:spacing w:after="0"/>
        <w:rPr>
          <w:rFonts w:ascii="Times New Roman" w:hAnsi="Times New Roman"/>
        </w:rPr>
      </w:pPr>
      <w:bookmarkStart w:id="36" w:name="_Toc63860916"/>
      <w:bookmarkStart w:id="37" w:name="_Ref90350223"/>
      <w:bookmarkStart w:id="38" w:name="_Toc265658765"/>
      <w:r w:rsidRPr="001D2A4D">
        <w:rPr>
          <w:rFonts w:ascii="Times New Roman" w:hAnsi="Times New Roman"/>
        </w:rPr>
        <w:t>Prasības piedāvājuma noformē</w:t>
      </w:r>
      <w:bookmarkEnd w:id="36"/>
      <w:bookmarkEnd w:id="37"/>
      <w:r w:rsidRPr="001D2A4D">
        <w:rPr>
          <w:rFonts w:ascii="Times New Roman" w:hAnsi="Times New Roman"/>
        </w:rPr>
        <w:t>jumam un iesniegšanai</w:t>
      </w:r>
      <w:bookmarkEnd w:id="38"/>
    </w:p>
    <w:p w:rsidR="003852C9" w:rsidRPr="001D2A4D" w:rsidRDefault="003852C9" w:rsidP="003852C9">
      <w:pPr>
        <w:numPr>
          <w:ilvl w:val="2"/>
          <w:numId w:val="2"/>
        </w:numPr>
        <w:tabs>
          <w:tab w:val="left" w:pos="709"/>
        </w:tabs>
        <w:ind w:left="709" w:hanging="709"/>
        <w:rPr>
          <w:sz w:val="22"/>
          <w:szCs w:val="22"/>
        </w:rPr>
      </w:pPr>
      <w:bookmarkStart w:id="39" w:name="_Ref90280360"/>
      <w:bookmarkStart w:id="40" w:name="_Ref131312505"/>
      <w:bookmarkStart w:id="41" w:name="_Ref57780703"/>
      <w:bookmarkStart w:id="42" w:name="_Ref63576765"/>
      <w:r w:rsidRPr="001D2A4D">
        <w:rPr>
          <w:sz w:val="22"/>
          <w:szCs w:val="22"/>
        </w:rPr>
        <w:t>Piedāvājumu iesniedz vienā oriģinālā eksemplārā un tas sastāv no šādām daļām:</w:t>
      </w:r>
      <w:bookmarkEnd w:id="39"/>
    </w:p>
    <w:p w:rsidR="003852C9" w:rsidRPr="001D2A4D" w:rsidRDefault="003852C9" w:rsidP="003852C9">
      <w:pPr>
        <w:numPr>
          <w:ilvl w:val="3"/>
          <w:numId w:val="2"/>
        </w:numPr>
        <w:tabs>
          <w:tab w:val="left" w:pos="851"/>
          <w:tab w:val="left" w:pos="1560"/>
        </w:tabs>
        <w:ind w:left="851" w:hanging="142"/>
        <w:rPr>
          <w:sz w:val="22"/>
          <w:szCs w:val="22"/>
        </w:rPr>
      </w:pPr>
      <w:r w:rsidRPr="001D2A4D">
        <w:rPr>
          <w:sz w:val="22"/>
          <w:szCs w:val="22"/>
        </w:rPr>
        <w:t>pieteikums dalībai iepirkuma procedūrā;</w:t>
      </w:r>
    </w:p>
    <w:p w:rsidR="003852C9" w:rsidRPr="001D2A4D" w:rsidRDefault="003852C9" w:rsidP="003852C9">
      <w:pPr>
        <w:numPr>
          <w:ilvl w:val="3"/>
          <w:numId w:val="2"/>
        </w:numPr>
        <w:tabs>
          <w:tab w:val="left" w:pos="851"/>
          <w:tab w:val="left" w:pos="1560"/>
        </w:tabs>
        <w:ind w:left="851" w:hanging="142"/>
        <w:rPr>
          <w:sz w:val="22"/>
          <w:szCs w:val="22"/>
        </w:rPr>
      </w:pPr>
      <w:r w:rsidRPr="001D2A4D">
        <w:rPr>
          <w:sz w:val="22"/>
          <w:szCs w:val="22"/>
        </w:rPr>
        <w:t>pretendentu atlases dokumenti;</w:t>
      </w:r>
    </w:p>
    <w:p w:rsidR="003852C9" w:rsidRPr="001D2A4D" w:rsidRDefault="003852C9" w:rsidP="003852C9">
      <w:pPr>
        <w:numPr>
          <w:ilvl w:val="3"/>
          <w:numId w:val="2"/>
        </w:numPr>
        <w:tabs>
          <w:tab w:val="left" w:pos="851"/>
          <w:tab w:val="left" w:pos="1560"/>
        </w:tabs>
        <w:ind w:left="851" w:hanging="142"/>
        <w:rPr>
          <w:sz w:val="22"/>
          <w:szCs w:val="22"/>
        </w:rPr>
      </w:pPr>
      <w:r w:rsidRPr="001D2A4D">
        <w:rPr>
          <w:sz w:val="22"/>
          <w:szCs w:val="22"/>
        </w:rPr>
        <w:t>tehniskais piedāvājums;</w:t>
      </w:r>
    </w:p>
    <w:p w:rsidR="003852C9" w:rsidRPr="001D2A4D" w:rsidRDefault="003852C9" w:rsidP="003852C9">
      <w:pPr>
        <w:numPr>
          <w:ilvl w:val="3"/>
          <w:numId w:val="2"/>
        </w:numPr>
        <w:tabs>
          <w:tab w:val="left" w:pos="851"/>
          <w:tab w:val="left" w:pos="1560"/>
        </w:tabs>
        <w:ind w:left="851" w:hanging="142"/>
        <w:rPr>
          <w:sz w:val="22"/>
          <w:szCs w:val="22"/>
        </w:rPr>
      </w:pPr>
      <w:r w:rsidRPr="001D2A4D">
        <w:rPr>
          <w:sz w:val="22"/>
          <w:szCs w:val="22"/>
        </w:rPr>
        <w:t>finanšu piedāvājums.</w:t>
      </w:r>
    </w:p>
    <w:p w:rsidR="003852C9" w:rsidRPr="001D2A4D" w:rsidRDefault="003852C9" w:rsidP="003852C9">
      <w:pPr>
        <w:numPr>
          <w:ilvl w:val="2"/>
          <w:numId w:val="2"/>
        </w:numPr>
        <w:tabs>
          <w:tab w:val="left" w:pos="709"/>
        </w:tabs>
        <w:ind w:left="709" w:hanging="709"/>
        <w:rPr>
          <w:sz w:val="22"/>
          <w:szCs w:val="22"/>
        </w:rPr>
      </w:pPr>
      <w:bookmarkStart w:id="43" w:name="_Ref135806685"/>
      <w:bookmarkStart w:id="44" w:name="_Ref254685422"/>
      <w:r w:rsidRPr="001D2A4D">
        <w:rPr>
          <w:sz w:val="22"/>
          <w:szCs w:val="22"/>
        </w:rPr>
        <w:t>Piedāvājuma oriģinālu iesniedz slēgtā aploksnē, uz kuras norāda</w:t>
      </w:r>
      <w:bookmarkEnd w:id="40"/>
      <w:bookmarkEnd w:id="43"/>
      <w:bookmarkEnd w:id="44"/>
      <w:r w:rsidRPr="001D2A4D">
        <w:rPr>
          <w:sz w:val="22"/>
          <w:szCs w:val="22"/>
        </w:rPr>
        <w:t>:</w:t>
      </w:r>
    </w:p>
    <w:p w:rsidR="003852C9" w:rsidRPr="001D2A4D" w:rsidRDefault="003852C9" w:rsidP="003852C9">
      <w:pPr>
        <w:numPr>
          <w:ilvl w:val="3"/>
          <w:numId w:val="2"/>
        </w:numPr>
        <w:tabs>
          <w:tab w:val="left" w:pos="851"/>
          <w:tab w:val="left" w:pos="1560"/>
        </w:tabs>
        <w:ind w:left="851" w:hanging="142"/>
        <w:rPr>
          <w:sz w:val="22"/>
          <w:szCs w:val="22"/>
        </w:rPr>
      </w:pPr>
      <w:r w:rsidRPr="001D2A4D">
        <w:rPr>
          <w:sz w:val="22"/>
          <w:szCs w:val="22"/>
        </w:rPr>
        <w:t>pasūtītāja nosaukumu un adresi;</w:t>
      </w:r>
    </w:p>
    <w:p w:rsidR="003852C9" w:rsidRPr="001D2A4D" w:rsidRDefault="003852C9" w:rsidP="003852C9">
      <w:pPr>
        <w:numPr>
          <w:ilvl w:val="3"/>
          <w:numId w:val="2"/>
        </w:numPr>
        <w:tabs>
          <w:tab w:val="left" w:pos="851"/>
          <w:tab w:val="left" w:pos="1560"/>
          <w:tab w:val="left" w:pos="2127"/>
        </w:tabs>
        <w:ind w:left="851" w:hanging="142"/>
        <w:rPr>
          <w:sz w:val="22"/>
          <w:szCs w:val="22"/>
        </w:rPr>
      </w:pPr>
      <w:r w:rsidRPr="001D2A4D">
        <w:rPr>
          <w:sz w:val="22"/>
          <w:szCs w:val="22"/>
        </w:rPr>
        <w:t>pretendenta nosaukumu un pasta adresi;</w:t>
      </w:r>
    </w:p>
    <w:p w:rsidR="003852C9" w:rsidRPr="001D2A4D" w:rsidRDefault="003852C9" w:rsidP="003852C9">
      <w:pPr>
        <w:numPr>
          <w:ilvl w:val="3"/>
          <w:numId w:val="2"/>
        </w:numPr>
        <w:tabs>
          <w:tab w:val="left" w:pos="851"/>
          <w:tab w:val="left" w:pos="1560"/>
        </w:tabs>
        <w:ind w:left="851" w:hanging="142"/>
        <w:rPr>
          <w:sz w:val="22"/>
          <w:szCs w:val="22"/>
        </w:rPr>
      </w:pPr>
      <w:r w:rsidRPr="001D2A4D">
        <w:rPr>
          <w:sz w:val="22"/>
          <w:szCs w:val="22"/>
        </w:rPr>
        <w:t>iepirkuma procedūras nosaukumu un identifikācijas numuru;</w:t>
      </w:r>
    </w:p>
    <w:p w:rsidR="003852C9" w:rsidRPr="001D2A4D" w:rsidRDefault="003852C9" w:rsidP="003852C9">
      <w:pPr>
        <w:numPr>
          <w:ilvl w:val="3"/>
          <w:numId w:val="2"/>
        </w:numPr>
        <w:tabs>
          <w:tab w:val="left" w:pos="851"/>
          <w:tab w:val="left" w:pos="1560"/>
        </w:tabs>
        <w:ind w:left="851" w:hanging="142"/>
        <w:rPr>
          <w:b/>
          <w:sz w:val="22"/>
          <w:szCs w:val="22"/>
        </w:rPr>
      </w:pPr>
      <w:r w:rsidRPr="001D2A4D">
        <w:rPr>
          <w:b/>
          <w:sz w:val="22"/>
          <w:szCs w:val="22"/>
        </w:rPr>
        <w:t xml:space="preserve">atzīmi “Neatvērt līdz 2017.gada </w:t>
      </w:r>
      <w:r w:rsidR="0090173C" w:rsidRPr="00F06653">
        <w:rPr>
          <w:b/>
          <w:strike/>
          <w:color w:val="FF0000"/>
          <w:sz w:val="22"/>
          <w:szCs w:val="22"/>
        </w:rPr>
        <w:t>1</w:t>
      </w:r>
      <w:r w:rsidR="00A21C27" w:rsidRPr="00F06653">
        <w:rPr>
          <w:b/>
          <w:strike/>
          <w:color w:val="FF0000"/>
          <w:sz w:val="22"/>
          <w:szCs w:val="22"/>
        </w:rPr>
        <w:t>0</w:t>
      </w:r>
      <w:r w:rsidR="0090173C" w:rsidRPr="00F06653">
        <w:rPr>
          <w:b/>
          <w:strike/>
          <w:color w:val="FF0000"/>
          <w:sz w:val="22"/>
          <w:szCs w:val="22"/>
        </w:rPr>
        <w:t>.martam</w:t>
      </w:r>
      <w:r w:rsidR="00F06653" w:rsidRPr="00F06653">
        <w:rPr>
          <w:b/>
          <w:strike/>
          <w:color w:val="FF0000"/>
          <w:sz w:val="22"/>
          <w:szCs w:val="22"/>
        </w:rPr>
        <w:t>,</w:t>
      </w:r>
      <w:r w:rsidR="00F06653">
        <w:rPr>
          <w:b/>
          <w:sz w:val="22"/>
          <w:szCs w:val="22"/>
        </w:rPr>
        <w:t xml:space="preserve"> </w:t>
      </w:r>
      <w:r w:rsidR="00F06653" w:rsidRPr="00F06653">
        <w:rPr>
          <w:b/>
          <w:color w:val="FF0000"/>
          <w:sz w:val="22"/>
          <w:szCs w:val="22"/>
        </w:rPr>
        <w:t>17.martam</w:t>
      </w:r>
      <w:r w:rsidRPr="001D2A4D">
        <w:rPr>
          <w:b/>
          <w:sz w:val="22"/>
          <w:szCs w:val="22"/>
        </w:rPr>
        <w:t>, plkst.11:00”.</w:t>
      </w:r>
    </w:p>
    <w:p w:rsidR="003852C9" w:rsidRPr="001D2A4D" w:rsidRDefault="003852C9" w:rsidP="003852C9">
      <w:pPr>
        <w:numPr>
          <w:ilvl w:val="2"/>
          <w:numId w:val="2"/>
        </w:numPr>
        <w:tabs>
          <w:tab w:val="left" w:pos="709"/>
        </w:tabs>
        <w:ind w:left="709" w:hanging="709"/>
        <w:rPr>
          <w:sz w:val="22"/>
          <w:szCs w:val="22"/>
        </w:rPr>
      </w:pPr>
      <w:bookmarkStart w:id="45" w:name="_Ref125449252"/>
      <w:bookmarkStart w:id="46" w:name="_Ref63577522"/>
      <w:bookmarkStart w:id="47" w:name="_Ref72140636"/>
      <w:bookmarkEnd w:id="41"/>
      <w:bookmarkEnd w:id="42"/>
      <w:r w:rsidRPr="001D2A4D">
        <w:rPr>
          <w:sz w:val="22"/>
          <w:szCs w:val="22"/>
        </w:rPr>
        <w:t xml:space="preserve">Ja aploksne nav noformēta atbilstoši </w:t>
      </w:r>
      <w:r w:rsidRPr="001D2A4D">
        <w:rPr>
          <w:sz w:val="22"/>
          <w:szCs w:val="22"/>
        </w:rPr>
        <w:fldChar w:fldCharType="begin"/>
      </w:r>
      <w:r w:rsidRPr="001D2A4D">
        <w:rPr>
          <w:sz w:val="22"/>
          <w:szCs w:val="22"/>
        </w:rPr>
        <w:instrText xml:space="preserve"> REF _Ref254685422 \r \h  \* MERGEFORMAT </w:instrText>
      </w:r>
      <w:r w:rsidRPr="001D2A4D">
        <w:rPr>
          <w:sz w:val="22"/>
          <w:szCs w:val="22"/>
        </w:rPr>
      </w:r>
      <w:r w:rsidRPr="001D2A4D">
        <w:rPr>
          <w:sz w:val="22"/>
          <w:szCs w:val="22"/>
        </w:rPr>
        <w:fldChar w:fldCharType="separate"/>
      </w:r>
      <w:r w:rsidR="00A21C27">
        <w:rPr>
          <w:sz w:val="22"/>
          <w:szCs w:val="22"/>
        </w:rPr>
        <w:t>1.10.2</w:t>
      </w:r>
      <w:r w:rsidRPr="001D2A4D">
        <w:rPr>
          <w:sz w:val="22"/>
          <w:szCs w:val="22"/>
        </w:rPr>
        <w:fldChar w:fldCharType="end"/>
      </w:r>
      <w:r w:rsidRPr="001D2A4D">
        <w:rPr>
          <w:sz w:val="22"/>
          <w:szCs w:val="22"/>
        </w:rPr>
        <w:t>.punkta prasībām, iepirkuma komisija neuzņemas atbildību par tās nesaņemšanu vai pirmstermiņa atvēršanu.</w:t>
      </w:r>
    </w:p>
    <w:p w:rsidR="003852C9" w:rsidRPr="001D2A4D" w:rsidRDefault="003852C9" w:rsidP="003852C9">
      <w:pPr>
        <w:numPr>
          <w:ilvl w:val="2"/>
          <w:numId w:val="2"/>
        </w:numPr>
        <w:tabs>
          <w:tab w:val="left" w:pos="709"/>
        </w:tabs>
        <w:ind w:left="709" w:hanging="709"/>
        <w:rPr>
          <w:sz w:val="22"/>
          <w:szCs w:val="22"/>
        </w:rPr>
      </w:pPr>
      <w:r w:rsidRPr="001D2A4D">
        <w:rPr>
          <w:sz w:val="22"/>
          <w:szCs w:val="22"/>
        </w:rPr>
        <w:t>Piedāvājumu sagatavo latviešu valodā. Ja kāds oriģināldokuments ir sagatavots svešvalodā, tam pievieno tulkojumu latviešu valodā. Pretendents apliecina tulkojuma pareizību atbilstoši Ministru kabineta 28.09.2010. noteikumu Nr.916 "Dokumentu izstrādāšanas un noformēšanas kārtība" vai Dokumentu juridiskā spēka likuma prasībām.</w:t>
      </w:r>
    </w:p>
    <w:p w:rsidR="003852C9" w:rsidRPr="001D2A4D" w:rsidRDefault="003852C9" w:rsidP="003852C9">
      <w:pPr>
        <w:numPr>
          <w:ilvl w:val="2"/>
          <w:numId w:val="2"/>
        </w:numPr>
        <w:tabs>
          <w:tab w:val="left" w:pos="709"/>
        </w:tabs>
        <w:ind w:left="709" w:hanging="709"/>
        <w:rPr>
          <w:sz w:val="22"/>
          <w:szCs w:val="22"/>
        </w:rPr>
      </w:pPr>
      <w:r w:rsidRPr="001D2A4D">
        <w:rPr>
          <w:sz w:val="22"/>
          <w:szCs w:val="22"/>
        </w:rPr>
        <w:t>Pretendents piedāvājumu paraksta tam paredzētajās paraksta vietās un iesniedz rakstiskā veidā tādā sējumā, lai dokumentus nebūtu iespējams atdalīt. Sējuma lapām jābūt numurētām un jāatbilst pievienotajam satura rādītājam. Piedāvājumā iekļautajiem dokumentiem jābūt skaidri salasāmiem un bez labojumiem.</w:t>
      </w:r>
      <w:bookmarkStart w:id="48" w:name="_Ref131579032"/>
      <w:r w:rsidRPr="001D2A4D">
        <w:rPr>
          <w:sz w:val="22"/>
          <w:szCs w:val="22"/>
        </w:rPr>
        <w:t xml:space="preserve"> Gadījumā, ja iepirkuma komisija konstatē pretrunas starp skaitliskās vērtības apzīmējumiem ciparos un vārdos, tā vadās no skaitliskās vērtības apzīmējuma vārdos.</w:t>
      </w:r>
      <w:bookmarkStart w:id="49" w:name="_Ref57780715"/>
      <w:bookmarkEnd w:id="45"/>
      <w:bookmarkEnd w:id="48"/>
    </w:p>
    <w:p w:rsidR="003852C9" w:rsidRPr="001D2A4D" w:rsidRDefault="003852C9" w:rsidP="003852C9">
      <w:pPr>
        <w:numPr>
          <w:ilvl w:val="2"/>
          <w:numId w:val="2"/>
        </w:numPr>
        <w:tabs>
          <w:tab w:val="left" w:pos="709"/>
        </w:tabs>
        <w:ind w:left="709" w:hanging="709"/>
        <w:rPr>
          <w:sz w:val="22"/>
          <w:szCs w:val="22"/>
        </w:rPr>
      </w:pPr>
      <w:bookmarkStart w:id="50" w:name="_Ref90281595"/>
      <w:bookmarkEnd w:id="49"/>
      <w:r w:rsidRPr="001D2A4D">
        <w:rPr>
          <w:sz w:val="22"/>
          <w:szCs w:val="22"/>
        </w:rPr>
        <w:t>Pretendents apliecina iesniegto dokumentu kopiju pareizību atbilstoši Ministru kabineta 28.09.2010. noteikumiem Nr.916 "Dokumentu izstrādāšanas un noformēšanas kārtība" vai Dokumentu juridiskā spēka prasībām. Ja iepirkuma komisijai rodas šaubas par iesniegtās dokumenta kopijas autentiskumu, tā pieprasa, lai pretendents uzrāda dokumenta oriģinālu vai iesniedz notariāli apliecinātu dokumenta kopiju.</w:t>
      </w:r>
    </w:p>
    <w:p w:rsidR="003852C9" w:rsidRPr="001D2A4D" w:rsidRDefault="003852C9" w:rsidP="003852C9">
      <w:pPr>
        <w:tabs>
          <w:tab w:val="left" w:pos="709"/>
        </w:tabs>
        <w:ind w:left="709"/>
        <w:rPr>
          <w:sz w:val="22"/>
          <w:szCs w:val="22"/>
        </w:rPr>
      </w:pPr>
    </w:p>
    <w:p w:rsidR="003852C9" w:rsidRPr="001D2A4D" w:rsidRDefault="003852C9" w:rsidP="003852C9">
      <w:pPr>
        <w:tabs>
          <w:tab w:val="left" w:pos="709"/>
        </w:tabs>
        <w:ind w:left="709"/>
        <w:rPr>
          <w:sz w:val="22"/>
          <w:szCs w:val="22"/>
        </w:rPr>
      </w:pPr>
    </w:p>
    <w:p w:rsidR="003852C9" w:rsidRPr="001D2A4D" w:rsidRDefault="003852C9" w:rsidP="003852C9">
      <w:pPr>
        <w:pStyle w:val="Heading2"/>
        <w:spacing w:after="0"/>
        <w:rPr>
          <w:rFonts w:ascii="Times New Roman" w:hAnsi="Times New Roman"/>
          <w:sz w:val="22"/>
          <w:szCs w:val="22"/>
        </w:rPr>
      </w:pPr>
      <w:bookmarkStart w:id="51" w:name="_Toc63860918"/>
      <w:bookmarkStart w:id="52" w:name="_Ref70144082"/>
      <w:bookmarkStart w:id="53" w:name="_Ref98054372"/>
      <w:bookmarkStart w:id="54" w:name="_Toc265658766"/>
      <w:bookmarkEnd w:id="46"/>
      <w:bookmarkEnd w:id="47"/>
      <w:bookmarkEnd w:id="50"/>
      <w:r w:rsidRPr="001D2A4D">
        <w:rPr>
          <w:rFonts w:ascii="Times New Roman" w:hAnsi="Times New Roman"/>
          <w:sz w:val="22"/>
          <w:szCs w:val="22"/>
        </w:rPr>
        <w:t>Informācija par iepirkuma priekšmetu</w:t>
      </w:r>
      <w:bookmarkEnd w:id="51"/>
      <w:bookmarkEnd w:id="52"/>
      <w:bookmarkEnd w:id="53"/>
      <w:bookmarkEnd w:id="54"/>
      <w:r w:rsidRPr="001D2A4D">
        <w:rPr>
          <w:rFonts w:ascii="Times New Roman" w:hAnsi="Times New Roman"/>
          <w:sz w:val="22"/>
          <w:szCs w:val="22"/>
        </w:rPr>
        <w:t>, Pretendentu</w:t>
      </w:r>
    </w:p>
    <w:p w:rsidR="003852C9" w:rsidRPr="001D2A4D" w:rsidRDefault="003852C9" w:rsidP="003852C9">
      <w:pPr>
        <w:pStyle w:val="BalloonText"/>
        <w:rPr>
          <w:rFonts w:ascii="Times New Roman" w:hAnsi="Times New Roman" w:cs="Times New Roman"/>
          <w:sz w:val="22"/>
          <w:szCs w:val="22"/>
        </w:rPr>
      </w:pPr>
    </w:p>
    <w:p w:rsidR="003852C9" w:rsidRPr="001D2A4D" w:rsidRDefault="003852C9" w:rsidP="003852C9">
      <w:pPr>
        <w:pStyle w:val="Heading3"/>
        <w:spacing w:after="0"/>
        <w:rPr>
          <w:rFonts w:ascii="Times New Roman" w:hAnsi="Times New Roman"/>
        </w:rPr>
      </w:pPr>
      <w:bookmarkStart w:id="55" w:name="_Toc63860919"/>
      <w:bookmarkStart w:id="56" w:name="_Toc265658767"/>
      <w:r w:rsidRPr="001D2A4D">
        <w:rPr>
          <w:rFonts w:ascii="Times New Roman" w:hAnsi="Times New Roman"/>
        </w:rPr>
        <w:t>Iepirkuma priekšmeta apraksts</w:t>
      </w:r>
      <w:bookmarkEnd w:id="55"/>
      <w:bookmarkEnd w:id="56"/>
    </w:p>
    <w:p w:rsidR="003852C9" w:rsidRPr="001D2A4D" w:rsidRDefault="003852C9" w:rsidP="003852C9">
      <w:pPr>
        <w:numPr>
          <w:ilvl w:val="2"/>
          <w:numId w:val="2"/>
        </w:numPr>
        <w:tabs>
          <w:tab w:val="left" w:pos="567"/>
        </w:tabs>
        <w:ind w:left="567" w:hanging="567"/>
        <w:rPr>
          <w:sz w:val="22"/>
          <w:szCs w:val="22"/>
        </w:rPr>
      </w:pPr>
      <w:r w:rsidRPr="001D2A4D">
        <w:rPr>
          <w:bCs/>
          <w:sz w:val="22"/>
          <w:szCs w:val="22"/>
        </w:rPr>
        <w:t>Visa veida transporta biļešu rezervēšanas un piegādes servisa nodrošināšana Latvijas Valsts prezidenta kancelejas darbinieku komandējumiem un darba braucieniem un tiešo (čartelidojumu) lidojumu nodrošināšana</w:t>
      </w:r>
      <w:r w:rsidRPr="001D2A4D">
        <w:rPr>
          <w:sz w:val="22"/>
          <w:szCs w:val="22"/>
        </w:rPr>
        <w:t xml:space="preserve"> saskaņā ar Darba uzdevumu, </w:t>
      </w:r>
      <w:r w:rsidRPr="009C2FE6">
        <w:rPr>
          <w:b/>
          <w:sz w:val="22"/>
          <w:szCs w:val="22"/>
        </w:rPr>
        <w:t>pielikums Nr.1</w:t>
      </w:r>
      <w:r w:rsidRPr="009C2FE6">
        <w:rPr>
          <w:sz w:val="22"/>
          <w:szCs w:val="22"/>
        </w:rPr>
        <w:t>.</w:t>
      </w:r>
    </w:p>
    <w:p w:rsidR="003852C9" w:rsidRPr="001D2A4D" w:rsidRDefault="003852C9" w:rsidP="003852C9">
      <w:pPr>
        <w:numPr>
          <w:ilvl w:val="2"/>
          <w:numId w:val="2"/>
        </w:numPr>
        <w:tabs>
          <w:tab w:val="left" w:pos="567"/>
        </w:tabs>
        <w:ind w:left="567" w:hanging="567"/>
        <w:rPr>
          <w:sz w:val="22"/>
          <w:szCs w:val="22"/>
        </w:rPr>
      </w:pPr>
      <w:r w:rsidRPr="001D2A4D">
        <w:rPr>
          <w:sz w:val="22"/>
          <w:szCs w:val="22"/>
        </w:rPr>
        <w:t>Iepirkuma priekšmets ir sadalīts 2 (divās) daļās:</w:t>
      </w:r>
    </w:p>
    <w:p w:rsidR="003852C9" w:rsidRDefault="003852C9" w:rsidP="003852C9">
      <w:pPr>
        <w:tabs>
          <w:tab w:val="left" w:pos="567"/>
        </w:tabs>
        <w:ind w:left="567"/>
        <w:rPr>
          <w:sz w:val="22"/>
          <w:szCs w:val="22"/>
        </w:rPr>
      </w:pPr>
      <w:r w:rsidRPr="001D2A4D">
        <w:rPr>
          <w:sz w:val="22"/>
          <w:szCs w:val="22"/>
        </w:rPr>
        <w:t>2.1.2.1. 1.daļa “Visa veida transporta biļešu rezervēšanas un piegādes servisa nodrošināšana komandējumiem un darba braucieniem”</w:t>
      </w:r>
    </w:p>
    <w:p w:rsidR="003852C9" w:rsidRPr="001D2A4D" w:rsidRDefault="003852C9" w:rsidP="003852C9">
      <w:pPr>
        <w:tabs>
          <w:tab w:val="left" w:pos="567"/>
        </w:tabs>
        <w:ind w:left="567"/>
        <w:rPr>
          <w:sz w:val="22"/>
          <w:szCs w:val="22"/>
        </w:rPr>
      </w:pPr>
      <w:r w:rsidRPr="001D2A4D">
        <w:rPr>
          <w:sz w:val="22"/>
          <w:szCs w:val="22"/>
        </w:rPr>
        <w:t>2.1.2.2    2.daļa “Tiešo lidojumu (čarterlidojumu) nodrošināšana”.</w:t>
      </w:r>
    </w:p>
    <w:p w:rsidR="003852C9" w:rsidRPr="001D2A4D" w:rsidRDefault="003852C9" w:rsidP="003852C9">
      <w:pPr>
        <w:numPr>
          <w:ilvl w:val="2"/>
          <w:numId w:val="2"/>
        </w:numPr>
        <w:tabs>
          <w:tab w:val="left" w:pos="567"/>
        </w:tabs>
        <w:ind w:left="567" w:hanging="567"/>
        <w:rPr>
          <w:sz w:val="22"/>
          <w:szCs w:val="22"/>
        </w:rPr>
      </w:pPr>
      <w:r w:rsidRPr="001D2A4D">
        <w:rPr>
          <w:sz w:val="22"/>
          <w:szCs w:val="22"/>
        </w:rPr>
        <w:t xml:space="preserve">CPV kods: 63510000-7. Pretendents var iesniegt </w:t>
      </w:r>
      <w:bookmarkStart w:id="57" w:name="_Ref57628020"/>
      <w:r w:rsidRPr="001D2A4D">
        <w:rPr>
          <w:sz w:val="22"/>
          <w:szCs w:val="22"/>
        </w:rPr>
        <w:t>piedāvājumu par visu iepirkuma priekšmetu kopumā</w:t>
      </w:r>
      <w:bookmarkEnd w:id="57"/>
      <w:r w:rsidRPr="001D2A4D">
        <w:rPr>
          <w:sz w:val="22"/>
          <w:szCs w:val="22"/>
        </w:rPr>
        <w:t xml:space="preserve"> vai par katru iepirkuma priekšmeta daļu atsevišķi.</w:t>
      </w:r>
    </w:p>
    <w:p w:rsidR="003852C9" w:rsidRPr="001D2A4D" w:rsidRDefault="003852C9" w:rsidP="003852C9">
      <w:pPr>
        <w:numPr>
          <w:ilvl w:val="2"/>
          <w:numId w:val="2"/>
        </w:numPr>
        <w:tabs>
          <w:tab w:val="left" w:pos="567"/>
        </w:tabs>
        <w:ind w:left="567" w:hanging="567"/>
        <w:rPr>
          <w:sz w:val="22"/>
          <w:szCs w:val="22"/>
        </w:rPr>
      </w:pPr>
      <w:r w:rsidRPr="001D2A4D">
        <w:rPr>
          <w:sz w:val="22"/>
          <w:szCs w:val="22"/>
        </w:rPr>
        <w:t>Pretendents nevar iesniegt piedāvājuma variantus.</w:t>
      </w:r>
    </w:p>
    <w:p w:rsidR="003852C9" w:rsidRPr="001D2A4D" w:rsidRDefault="003852C9" w:rsidP="003852C9">
      <w:pPr>
        <w:numPr>
          <w:ilvl w:val="2"/>
          <w:numId w:val="2"/>
        </w:numPr>
        <w:tabs>
          <w:tab w:val="left" w:pos="0"/>
          <w:tab w:val="left" w:pos="567"/>
        </w:tabs>
        <w:ind w:left="567" w:hanging="567"/>
        <w:rPr>
          <w:sz w:val="22"/>
          <w:szCs w:val="22"/>
        </w:rPr>
      </w:pPr>
      <w:r w:rsidRPr="001D2A4D">
        <w:rPr>
          <w:sz w:val="22"/>
          <w:szCs w:val="22"/>
        </w:rPr>
        <w:t>Pretendents ir reģistrēts Komercreģistrā vai līdzvērtīgā komercdarbības reģistrā ārvalstīs atbilstoši attiecīgās valsts normatīvo aktu prasībām.</w:t>
      </w:r>
    </w:p>
    <w:p w:rsidR="003852C9" w:rsidRPr="001D2A4D" w:rsidRDefault="003852C9" w:rsidP="003852C9">
      <w:pPr>
        <w:rPr>
          <w:sz w:val="22"/>
          <w:szCs w:val="22"/>
        </w:rPr>
      </w:pPr>
    </w:p>
    <w:p w:rsidR="003852C9" w:rsidRDefault="003852C9" w:rsidP="003852C9">
      <w:pPr>
        <w:pStyle w:val="Heading3"/>
        <w:numPr>
          <w:ilvl w:val="0"/>
          <w:numId w:val="0"/>
        </w:numPr>
        <w:tabs>
          <w:tab w:val="clear" w:pos="482"/>
          <w:tab w:val="left" w:pos="0"/>
        </w:tabs>
        <w:spacing w:after="0"/>
        <w:ind w:left="567" w:hanging="567"/>
        <w:jc w:val="both"/>
        <w:rPr>
          <w:rFonts w:ascii="Times New Roman" w:hAnsi="Times New Roman"/>
        </w:rPr>
      </w:pPr>
      <w:r w:rsidRPr="0063725C">
        <w:rPr>
          <w:rFonts w:ascii="Times New Roman" w:hAnsi="Times New Roman"/>
        </w:rPr>
        <w:lastRenderedPageBreak/>
        <w:t xml:space="preserve">Līguma/Vispārīgās vienošanās termiņš </w:t>
      </w:r>
    </w:p>
    <w:p w:rsidR="003852C9" w:rsidRPr="0063725C" w:rsidRDefault="003852C9" w:rsidP="003852C9">
      <w:pPr>
        <w:pStyle w:val="Heading3"/>
        <w:numPr>
          <w:ilvl w:val="0"/>
          <w:numId w:val="0"/>
        </w:numPr>
        <w:tabs>
          <w:tab w:val="clear" w:pos="482"/>
          <w:tab w:val="left" w:pos="0"/>
        </w:tabs>
        <w:spacing w:after="0"/>
        <w:ind w:left="567" w:hanging="567"/>
        <w:jc w:val="both"/>
        <w:rPr>
          <w:rFonts w:ascii="Times New Roman" w:hAnsi="Times New Roman"/>
          <w:b w:val="0"/>
        </w:rPr>
      </w:pPr>
      <w:r w:rsidRPr="0063725C">
        <w:rPr>
          <w:rFonts w:ascii="Times New Roman" w:hAnsi="Times New Roman"/>
          <w:b w:val="0"/>
        </w:rPr>
        <w:t xml:space="preserve">2.2.1.Pasūtītājs iepirkuma 1.daļā slēgs līgumu ar vienu pretendentu, kas tiks izraudzīts atbilstoši nolikuma prasībām. Pasūtītājs iepirkuma 2.daļā slēgs vispārīgo vienošanos ar 3 (trīs) pretendentiem , kas tiks izraudzīti atbilstoši iepirkuma </w:t>
      </w:r>
      <w:r>
        <w:rPr>
          <w:rFonts w:ascii="Times New Roman" w:hAnsi="Times New Roman"/>
          <w:b w:val="0"/>
        </w:rPr>
        <w:t>nolikuma</w:t>
      </w:r>
      <w:r w:rsidRPr="0063725C">
        <w:rPr>
          <w:rFonts w:ascii="Times New Roman" w:hAnsi="Times New Roman"/>
          <w:b w:val="0"/>
        </w:rPr>
        <w:t xml:space="preserve"> prasībām. </w:t>
      </w:r>
    </w:p>
    <w:p w:rsidR="003852C9" w:rsidRDefault="003852C9" w:rsidP="003852C9">
      <w:pPr>
        <w:pStyle w:val="Heading3"/>
        <w:numPr>
          <w:ilvl w:val="0"/>
          <w:numId w:val="0"/>
        </w:numPr>
        <w:tabs>
          <w:tab w:val="clear" w:pos="482"/>
          <w:tab w:val="left" w:pos="567"/>
        </w:tabs>
        <w:spacing w:after="0"/>
        <w:ind w:left="567" w:hanging="567"/>
        <w:jc w:val="both"/>
        <w:rPr>
          <w:rFonts w:ascii="Times New Roman" w:hAnsi="Times New Roman"/>
          <w:b w:val="0"/>
        </w:rPr>
      </w:pPr>
      <w:r w:rsidRPr="001D2A4D">
        <w:rPr>
          <w:rFonts w:ascii="Times New Roman" w:hAnsi="Times New Roman"/>
          <w:b w:val="0"/>
        </w:rPr>
        <w:t xml:space="preserve">2.2.2. Līguma/Vispārīgās vienošanās termiņš – 24 (divdesmit četri) mēneši  no  noslēgšanas dienas. </w:t>
      </w:r>
    </w:p>
    <w:p w:rsidR="003852C9" w:rsidRPr="0063725C" w:rsidRDefault="003852C9" w:rsidP="003852C9">
      <w:pPr>
        <w:pStyle w:val="Heading4"/>
        <w:rPr>
          <w:lang w:val="lv-LV"/>
        </w:rPr>
      </w:pPr>
    </w:p>
    <w:p w:rsidR="003852C9" w:rsidRPr="001D2A4D" w:rsidRDefault="003852C9" w:rsidP="003852C9">
      <w:pPr>
        <w:pStyle w:val="Heading2"/>
        <w:spacing w:after="0"/>
        <w:rPr>
          <w:rFonts w:ascii="Times New Roman" w:hAnsi="Times New Roman"/>
          <w:sz w:val="22"/>
          <w:szCs w:val="22"/>
        </w:rPr>
      </w:pPr>
      <w:bookmarkStart w:id="58" w:name="_Toc63860921"/>
      <w:bookmarkStart w:id="59" w:name="_Ref70755672"/>
      <w:bookmarkStart w:id="60" w:name="_Toc265658771"/>
      <w:r w:rsidRPr="001D2A4D">
        <w:rPr>
          <w:rFonts w:ascii="Times New Roman" w:hAnsi="Times New Roman"/>
          <w:sz w:val="22"/>
          <w:szCs w:val="22"/>
        </w:rPr>
        <w:t>Pretendentu atlase</w:t>
      </w:r>
      <w:bookmarkEnd w:id="58"/>
      <w:r w:rsidRPr="001D2A4D">
        <w:rPr>
          <w:rFonts w:ascii="Times New Roman" w:hAnsi="Times New Roman"/>
          <w:sz w:val="22"/>
          <w:szCs w:val="22"/>
        </w:rPr>
        <w:t xml:space="preserve">s </w:t>
      </w:r>
      <w:bookmarkStart w:id="61" w:name="_Ref98123803"/>
      <w:bookmarkStart w:id="62" w:name="_Toc265658772"/>
      <w:bookmarkEnd w:id="59"/>
      <w:bookmarkEnd w:id="60"/>
      <w:r w:rsidRPr="001D2A4D">
        <w:rPr>
          <w:rFonts w:ascii="Times New Roman" w:hAnsi="Times New Roman"/>
          <w:sz w:val="22"/>
          <w:szCs w:val="22"/>
        </w:rPr>
        <w:t>prasības un iesniedzamie dokumenti</w:t>
      </w:r>
    </w:p>
    <w:p w:rsidR="003852C9" w:rsidRPr="001D2A4D" w:rsidRDefault="003852C9" w:rsidP="003852C9">
      <w:pPr>
        <w:pStyle w:val="Heading3"/>
        <w:numPr>
          <w:ilvl w:val="0"/>
          <w:numId w:val="0"/>
        </w:numPr>
        <w:ind w:left="360"/>
      </w:pPr>
    </w:p>
    <w:p w:rsidR="003852C9" w:rsidRPr="001D2A4D" w:rsidRDefault="003852C9" w:rsidP="003852C9">
      <w:r w:rsidRPr="001D2A4D">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1"/>
        <w:gridCol w:w="4393"/>
      </w:tblGrid>
      <w:tr w:rsidR="003852C9" w:rsidRPr="001D2A4D" w:rsidTr="00183FF5">
        <w:tc>
          <w:tcPr>
            <w:tcW w:w="4731" w:type="dxa"/>
          </w:tcPr>
          <w:p w:rsidR="003852C9" w:rsidRPr="001D2A4D" w:rsidRDefault="003852C9" w:rsidP="00183FF5">
            <w:pPr>
              <w:pStyle w:val="Heading3"/>
              <w:numPr>
                <w:ilvl w:val="0"/>
                <w:numId w:val="0"/>
              </w:numPr>
              <w:spacing w:after="0"/>
              <w:rPr>
                <w:rFonts w:ascii="Times New Roman" w:hAnsi="Times New Roman"/>
              </w:rPr>
            </w:pPr>
            <w:r w:rsidRPr="001D2A4D">
              <w:rPr>
                <w:rFonts w:ascii="Times New Roman" w:hAnsi="Times New Roman"/>
              </w:rPr>
              <w:t xml:space="preserve">Atlases prasības </w:t>
            </w:r>
          </w:p>
        </w:tc>
        <w:tc>
          <w:tcPr>
            <w:tcW w:w="4393" w:type="dxa"/>
          </w:tcPr>
          <w:p w:rsidR="003852C9" w:rsidRPr="001D2A4D" w:rsidRDefault="003852C9" w:rsidP="00183FF5">
            <w:pPr>
              <w:pStyle w:val="Heading3"/>
              <w:numPr>
                <w:ilvl w:val="0"/>
                <w:numId w:val="0"/>
              </w:numPr>
              <w:spacing w:after="0"/>
              <w:rPr>
                <w:rFonts w:ascii="Times New Roman" w:hAnsi="Times New Roman"/>
              </w:rPr>
            </w:pPr>
            <w:r w:rsidRPr="001D2A4D">
              <w:rPr>
                <w:rFonts w:ascii="Times New Roman" w:hAnsi="Times New Roman"/>
              </w:rPr>
              <w:t>Atlases dokumenti</w:t>
            </w:r>
          </w:p>
        </w:tc>
      </w:tr>
      <w:tr w:rsidR="003852C9" w:rsidRPr="001D2A4D" w:rsidTr="00183FF5">
        <w:tc>
          <w:tcPr>
            <w:tcW w:w="4731" w:type="dxa"/>
          </w:tcPr>
          <w:p w:rsidR="003852C9" w:rsidRPr="001D2A4D" w:rsidRDefault="003852C9" w:rsidP="00183FF5">
            <w:pPr>
              <w:tabs>
                <w:tab w:val="left" w:pos="0"/>
                <w:tab w:val="left" w:pos="567"/>
              </w:tabs>
              <w:rPr>
                <w:sz w:val="22"/>
                <w:szCs w:val="22"/>
              </w:rPr>
            </w:pPr>
            <w:r w:rsidRPr="001D2A4D">
              <w:rPr>
                <w:sz w:val="22"/>
                <w:szCs w:val="22"/>
              </w:rPr>
              <w:t>3.1.Pretendents ir IATA (Starptautiskās Gaisa transporta asociācijas) biedrs.</w:t>
            </w:r>
          </w:p>
          <w:p w:rsidR="003852C9" w:rsidRPr="001D2A4D" w:rsidRDefault="003852C9" w:rsidP="00183FF5">
            <w:pPr>
              <w:pStyle w:val="Heading3"/>
              <w:numPr>
                <w:ilvl w:val="0"/>
                <w:numId w:val="0"/>
              </w:numPr>
              <w:spacing w:after="0"/>
              <w:rPr>
                <w:rFonts w:ascii="Times New Roman" w:hAnsi="Times New Roman"/>
              </w:rPr>
            </w:pPr>
          </w:p>
        </w:tc>
        <w:tc>
          <w:tcPr>
            <w:tcW w:w="4393" w:type="dxa"/>
          </w:tcPr>
          <w:p w:rsidR="003852C9" w:rsidRPr="001D2A4D" w:rsidRDefault="003852C9" w:rsidP="00183FF5">
            <w:pPr>
              <w:tabs>
                <w:tab w:val="left" w:pos="567"/>
              </w:tabs>
            </w:pPr>
            <w:r w:rsidRPr="001D2A4D">
              <w:rPr>
                <w:sz w:val="22"/>
                <w:szCs w:val="22"/>
              </w:rPr>
              <w:t>3.1.1.Starptautiskās Gaisa transporta asociācijas (IATA) izdota spēkā esoša sertifikāta kopija.</w:t>
            </w:r>
          </w:p>
        </w:tc>
      </w:tr>
      <w:tr w:rsidR="003852C9" w:rsidRPr="001D2A4D" w:rsidTr="00183FF5">
        <w:tc>
          <w:tcPr>
            <w:tcW w:w="4731" w:type="dxa"/>
          </w:tcPr>
          <w:p w:rsidR="003852C9" w:rsidRPr="001D2A4D" w:rsidRDefault="003852C9" w:rsidP="00183FF5">
            <w:pPr>
              <w:tabs>
                <w:tab w:val="left" w:pos="0"/>
                <w:tab w:val="left" w:pos="567"/>
              </w:tabs>
              <w:rPr>
                <w:sz w:val="22"/>
                <w:szCs w:val="22"/>
              </w:rPr>
            </w:pPr>
            <w:r w:rsidRPr="001D2A4D">
              <w:rPr>
                <w:sz w:val="22"/>
                <w:szCs w:val="22"/>
              </w:rPr>
              <w:t>3.2.Pretendents atbilstoši Ministru kabineta 2010.gada 13.aprīļa noteikumiem Nr.353 „Noteikumi par tūrisma operatora, tūrisma aģenta un klientu tiesībām un pienākumiem, kompleksa tūrisma pakalpojuma sagatavošanas un īstenošanas kārtību, klientam sniedzamo informāciju un naudas drošības garantijas iemaksas kārtību” ir reģistrēts tūrisma aģentu un tūrisma operatoru datu bāzē.</w:t>
            </w:r>
          </w:p>
          <w:p w:rsidR="003852C9" w:rsidRPr="001D2A4D" w:rsidRDefault="003852C9" w:rsidP="00183FF5">
            <w:pPr>
              <w:tabs>
                <w:tab w:val="left" w:pos="0"/>
                <w:tab w:val="left" w:pos="567"/>
              </w:tabs>
              <w:rPr>
                <w:sz w:val="22"/>
                <w:szCs w:val="22"/>
              </w:rPr>
            </w:pPr>
          </w:p>
        </w:tc>
        <w:tc>
          <w:tcPr>
            <w:tcW w:w="4393" w:type="dxa"/>
          </w:tcPr>
          <w:p w:rsidR="003852C9" w:rsidRPr="001D2A4D" w:rsidRDefault="003852C9" w:rsidP="00183FF5">
            <w:pPr>
              <w:tabs>
                <w:tab w:val="left" w:pos="567"/>
              </w:tabs>
              <w:rPr>
                <w:sz w:val="22"/>
                <w:szCs w:val="22"/>
              </w:rPr>
            </w:pPr>
            <w:r w:rsidRPr="001D2A4D">
              <w:rPr>
                <w:sz w:val="22"/>
                <w:szCs w:val="22"/>
              </w:rPr>
              <w:t xml:space="preserve">3.2.1. Apliecinājums par atbilstību 3.2.apakšpunkta noteikumiem ietverts Pieteikuma formā, </w:t>
            </w:r>
            <w:r w:rsidRPr="001D2A4D">
              <w:rPr>
                <w:b/>
                <w:sz w:val="22"/>
                <w:szCs w:val="22"/>
              </w:rPr>
              <w:t>pielikums Nr.2.</w:t>
            </w:r>
          </w:p>
        </w:tc>
      </w:tr>
      <w:tr w:rsidR="003852C9" w:rsidRPr="001D2A4D" w:rsidTr="00183FF5">
        <w:tc>
          <w:tcPr>
            <w:tcW w:w="4731" w:type="dxa"/>
          </w:tcPr>
          <w:p w:rsidR="003852C9" w:rsidRPr="001D2A4D" w:rsidRDefault="003852C9" w:rsidP="00183FF5">
            <w:pPr>
              <w:tabs>
                <w:tab w:val="left" w:pos="0"/>
                <w:tab w:val="left" w:pos="567"/>
              </w:tabs>
            </w:pPr>
            <w:r w:rsidRPr="001D2A4D">
              <w:t>3.3.</w:t>
            </w:r>
            <w:r w:rsidRPr="001D2A4D">
              <w:rPr>
                <w:sz w:val="22"/>
                <w:szCs w:val="22"/>
              </w:rPr>
              <w:t xml:space="preserve"> Pretendenta vidējais finanšu apgrozījums pēdējo 3 (trīs) gadu laikā ir ne mazāks kā EUR 600 000 </w:t>
            </w:r>
            <w:r w:rsidRPr="001D2A4D">
              <w:rPr>
                <w:i/>
                <w:sz w:val="22"/>
                <w:szCs w:val="22"/>
              </w:rPr>
              <w:t xml:space="preserve">(seši simti tūkstoši euro). </w:t>
            </w:r>
          </w:p>
        </w:tc>
        <w:tc>
          <w:tcPr>
            <w:tcW w:w="4393" w:type="dxa"/>
          </w:tcPr>
          <w:p w:rsidR="003852C9" w:rsidRPr="001D2A4D" w:rsidRDefault="003852C9" w:rsidP="00183FF5">
            <w:pPr>
              <w:tabs>
                <w:tab w:val="left" w:pos="0"/>
                <w:tab w:val="left" w:pos="567"/>
              </w:tabs>
              <w:rPr>
                <w:sz w:val="22"/>
                <w:szCs w:val="22"/>
              </w:rPr>
            </w:pPr>
            <w:r w:rsidRPr="001D2A4D">
              <w:rPr>
                <w:sz w:val="22"/>
                <w:szCs w:val="22"/>
              </w:rPr>
              <w:t>3.3.1.Pretendenta izdota izziņa par finanšu apgrozījumu pēdējo 3 (trīs) gadu laikā. Ja pretendents ir reģistrēts (dibināts vēlāk, izziņu iesniedz par pretendenta faktisko darbības periodu.</w:t>
            </w:r>
          </w:p>
          <w:p w:rsidR="003852C9" w:rsidRPr="001D2A4D" w:rsidRDefault="003852C9" w:rsidP="00183FF5">
            <w:pPr>
              <w:tabs>
                <w:tab w:val="left" w:pos="0"/>
                <w:tab w:val="left" w:pos="567"/>
              </w:tabs>
            </w:pPr>
          </w:p>
        </w:tc>
      </w:tr>
      <w:tr w:rsidR="003852C9" w:rsidRPr="001D2A4D" w:rsidTr="00183FF5">
        <w:tc>
          <w:tcPr>
            <w:tcW w:w="9124" w:type="dxa"/>
            <w:gridSpan w:val="2"/>
          </w:tcPr>
          <w:p w:rsidR="003852C9" w:rsidRPr="001D2A4D" w:rsidRDefault="003852C9" w:rsidP="00183FF5">
            <w:pPr>
              <w:tabs>
                <w:tab w:val="left" w:pos="0"/>
                <w:tab w:val="left" w:pos="567"/>
              </w:tabs>
              <w:rPr>
                <w:b/>
                <w:sz w:val="22"/>
                <w:szCs w:val="22"/>
              </w:rPr>
            </w:pPr>
            <w:r w:rsidRPr="001D2A4D">
              <w:rPr>
                <w:b/>
              </w:rPr>
              <w:t xml:space="preserve">3.4.punkta prasība attiecas uz pretendentiem un 3.4.1. un 3.4.2.apakšpunktā </w:t>
            </w:r>
            <w:r>
              <w:rPr>
                <w:b/>
              </w:rPr>
              <w:t xml:space="preserve">norādītie dokumenti jāiesniedz </w:t>
            </w:r>
            <w:r w:rsidRPr="001D2A4D">
              <w:rPr>
                <w:b/>
              </w:rPr>
              <w:t xml:space="preserve">pretendentiem, kas iesniedz piedāvājumu iepirkuma 1.daļā </w:t>
            </w:r>
          </w:p>
        </w:tc>
      </w:tr>
      <w:tr w:rsidR="003852C9" w:rsidRPr="001D2A4D" w:rsidTr="00183FF5">
        <w:tc>
          <w:tcPr>
            <w:tcW w:w="4731" w:type="dxa"/>
          </w:tcPr>
          <w:p w:rsidR="003852C9" w:rsidRPr="001D2A4D" w:rsidRDefault="003852C9" w:rsidP="00183FF5">
            <w:pPr>
              <w:tabs>
                <w:tab w:val="left" w:pos="0"/>
                <w:tab w:val="left" w:pos="567"/>
              </w:tabs>
              <w:rPr>
                <w:sz w:val="22"/>
                <w:szCs w:val="22"/>
              </w:rPr>
            </w:pPr>
            <w:r w:rsidRPr="001D2A4D">
              <w:rPr>
                <w:sz w:val="22"/>
                <w:szCs w:val="22"/>
              </w:rPr>
              <w:t>3.4..Pretendents darbojas komandējumu servisa nodrošināšanas jomā vismaz pēdējos 3 (trīs) gadus</w:t>
            </w:r>
            <w:r>
              <w:rPr>
                <w:sz w:val="22"/>
                <w:szCs w:val="22"/>
              </w:rPr>
              <w:t xml:space="preserve"> (līdz iepirkuma publicēšanas dienai)</w:t>
            </w:r>
            <w:r w:rsidRPr="001D2A4D">
              <w:rPr>
                <w:sz w:val="22"/>
                <w:szCs w:val="22"/>
              </w:rPr>
              <w:t xml:space="preserve"> un šajā laikā tam ir pieredze vismaz 2 (divu) iepirkuma priekšmet</w:t>
            </w:r>
            <w:r>
              <w:rPr>
                <w:sz w:val="22"/>
                <w:szCs w:val="22"/>
              </w:rPr>
              <w:t>am atbilstošu pakalpojumu līgumu</w:t>
            </w:r>
            <w:r w:rsidRPr="001D2A4D">
              <w:rPr>
                <w:sz w:val="22"/>
                <w:szCs w:val="22"/>
              </w:rPr>
              <w:t xml:space="preserve"> izpildē. Par iepirkuma priekšmetam atbilstošu līgumu tiks uzskatīts tāds līgums, kura ietvaros ir veikta ne mazāk kā 600 (seši simti) aviobiļešu rezervēšana un piegāde gadā.</w:t>
            </w:r>
          </w:p>
          <w:p w:rsidR="003852C9" w:rsidRPr="001D2A4D" w:rsidRDefault="003852C9" w:rsidP="00183FF5">
            <w:pPr>
              <w:pStyle w:val="Heading3"/>
              <w:numPr>
                <w:ilvl w:val="0"/>
                <w:numId w:val="0"/>
              </w:numPr>
              <w:spacing w:after="0"/>
              <w:rPr>
                <w:rFonts w:ascii="Times New Roman" w:hAnsi="Times New Roman"/>
              </w:rPr>
            </w:pPr>
          </w:p>
        </w:tc>
        <w:tc>
          <w:tcPr>
            <w:tcW w:w="4393" w:type="dxa"/>
          </w:tcPr>
          <w:p w:rsidR="003852C9" w:rsidRPr="001D2A4D" w:rsidRDefault="003852C9" w:rsidP="00183FF5">
            <w:pPr>
              <w:tabs>
                <w:tab w:val="left" w:pos="0"/>
                <w:tab w:val="left" w:pos="567"/>
              </w:tabs>
              <w:rPr>
                <w:sz w:val="22"/>
                <w:szCs w:val="22"/>
              </w:rPr>
            </w:pPr>
            <w:r w:rsidRPr="001D2A4D">
              <w:rPr>
                <w:sz w:val="22"/>
                <w:szCs w:val="22"/>
              </w:rPr>
              <w:t xml:space="preserve">3.4.1.Pretendenta būtiskāko sniegto pakalpojumu visa veida transporta līdzekļu biļešu rezervēšanas un piegādes jomā saraksts (kurā ietverta informācija, kas apliecina 3.4.apakšpunktā norādīto prasību izpildi), </w:t>
            </w:r>
            <w:r w:rsidRPr="001D2A4D">
              <w:rPr>
                <w:b/>
                <w:sz w:val="22"/>
                <w:szCs w:val="22"/>
              </w:rPr>
              <w:t>pielikums Nr.3</w:t>
            </w:r>
            <w:r w:rsidRPr="001D2A4D">
              <w:rPr>
                <w:sz w:val="22"/>
                <w:szCs w:val="22"/>
              </w:rPr>
              <w:t>.</w:t>
            </w:r>
          </w:p>
          <w:p w:rsidR="003852C9" w:rsidRPr="001D2A4D" w:rsidRDefault="003852C9" w:rsidP="00183FF5">
            <w:pPr>
              <w:tabs>
                <w:tab w:val="left" w:pos="567"/>
              </w:tabs>
              <w:rPr>
                <w:sz w:val="22"/>
                <w:szCs w:val="22"/>
              </w:rPr>
            </w:pPr>
          </w:p>
          <w:p w:rsidR="003852C9" w:rsidRPr="001D2A4D" w:rsidRDefault="003852C9" w:rsidP="00183FF5">
            <w:pPr>
              <w:pStyle w:val="Heading3"/>
              <w:numPr>
                <w:ilvl w:val="0"/>
                <w:numId w:val="0"/>
              </w:numPr>
              <w:spacing w:after="0"/>
              <w:rPr>
                <w:rFonts w:ascii="Times New Roman" w:hAnsi="Times New Roman"/>
              </w:rPr>
            </w:pPr>
          </w:p>
        </w:tc>
      </w:tr>
      <w:tr w:rsidR="003852C9" w:rsidRPr="001D2A4D" w:rsidTr="00183FF5">
        <w:tc>
          <w:tcPr>
            <w:tcW w:w="4731" w:type="dxa"/>
          </w:tcPr>
          <w:p w:rsidR="003852C9" w:rsidRPr="001D2A4D" w:rsidRDefault="003852C9" w:rsidP="00183FF5">
            <w:pPr>
              <w:pStyle w:val="Heading3"/>
              <w:numPr>
                <w:ilvl w:val="0"/>
                <w:numId w:val="0"/>
              </w:numPr>
              <w:spacing w:after="0"/>
              <w:rPr>
                <w:rFonts w:ascii="Times New Roman" w:hAnsi="Times New Roman"/>
              </w:rPr>
            </w:pPr>
          </w:p>
        </w:tc>
        <w:tc>
          <w:tcPr>
            <w:tcW w:w="4393" w:type="dxa"/>
          </w:tcPr>
          <w:p w:rsidR="003852C9" w:rsidRPr="001D2A4D" w:rsidRDefault="003852C9" w:rsidP="00183FF5">
            <w:pPr>
              <w:tabs>
                <w:tab w:val="left" w:pos="567"/>
              </w:tabs>
              <w:rPr>
                <w:sz w:val="22"/>
                <w:szCs w:val="22"/>
              </w:rPr>
            </w:pPr>
            <w:r w:rsidRPr="001D2A4D">
              <w:rPr>
                <w:sz w:val="22"/>
                <w:szCs w:val="22"/>
              </w:rPr>
              <w:t>3.4.2.Pozitīvas atsauksmes no trijiem pasūtītājiem, kas apliecina 3.</w:t>
            </w:r>
            <w:r>
              <w:rPr>
                <w:sz w:val="22"/>
                <w:szCs w:val="22"/>
              </w:rPr>
              <w:t>4</w:t>
            </w:r>
            <w:r w:rsidRPr="001D2A4D">
              <w:rPr>
                <w:sz w:val="22"/>
                <w:szCs w:val="22"/>
              </w:rPr>
              <w:t>.apakšpunktā  norādīto pieredzi</w:t>
            </w:r>
          </w:p>
          <w:p w:rsidR="003852C9" w:rsidRPr="001D2A4D" w:rsidRDefault="003852C9" w:rsidP="00183FF5">
            <w:pPr>
              <w:pStyle w:val="Heading3"/>
              <w:numPr>
                <w:ilvl w:val="0"/>
                <w:numId w:val="0"/>
              </w:numPr>
              <w:spacing w:after="0"/>
              <w:rPr>
                <w:rFonts w:ascii="Times New Roman" w:hAnsi="Times New Roman"/>
              </w:rPr>
            </w:pPr>
          </w:p>
        </w:tc>
      </w:tr>
      <w:tr w:rsidR="003852C9" w:rsidRPr="001D2A4D" w:rsidTr="00183FF5">
        <w:tc>
          <w:tcPr>
            <w:tcW w:w="9124" w:type="dxa"/>
            <w:gridSpan w:val="2"/>
          </w:tcPr>
          <w:p w:rsidR="003852C9" w:rsidRPr="001D2A4D" w:rsidRDefault="003852C9" w:rsidP="00183FF5">
            <w:pPr>
              <w:tabs>
                <w:tab w:val="left" w:pos="567"/>
              </w:tabs>
              <w:rPr>
                <w:b/>
                <w:sz w:val="22"/>
                <w:szCs w:val="22"/>
              </w:rPr>
            </w:pPr>
            <w:r w:rsidRPr="001D2A4D">
              <w:rPr>
                <w:b/>
                <w:sz w:val="22"/>
                <w:szCs w:val="22"/>
              </w:rPr>
              <w:t>3.5.punkta prasība attiecas uz pretendentiem un 3.5.1</w:t>
            </w:r>
            <w:r>
              <w:rPr>
                <w:b/>
                <w:sz w:val="22"/>
                <w:szCs w:val="22"/>
              </w:rPr>
              <w:t xml:space="preserve">. un 3.5.2. apakšpunktā norādītie dokumenti jāiesniedz </w:t>
            </w:r>
            <w:r w:rsidRPr="001D2A4D">
              <w:rPr>
                <w:b/>
                <w:sz w:val="22"/>
                <w:szCs w:val="22"/>
              </w:rPr>
              <w:t>tikai uz pretendentiem, kas iesniedz piedāvājumu iepirkuma 2.daļā</w:t>
            </w:r>
          </w:p>
        </w:tc>
      </w:tr>
      <w:tr w:rsidR="003852C9" w:rsidRPr="001D2A4D" w:rsidTr="00183FF5">
        <w:tc>
          <w:tcPr>
            <w:tcW w:w="4731" w:type="dxa"/>
            <w:vMerge w:val="restart"/>
          </w:tcPr>
          <w:p w:rsidR="003852C9" w:rsidRPr="001D2A4D" w:rsidRDefault="003852C9" w:rsidP="00183FF5">
            <w:pPr>
              <w:rPr>
                <w:sz w:val="22"/>
                <w:szCs w:val="22"/>
              </w:rPr>
            </w:pPr>
            <w:r w:rsidRPr="001D2A4D">
              <w:rPr>
                <w:sz w:val="22"/>
                <w:szCs w:val="22"/>
              </w:rPr>
              <w:t>3.5.Pretendentam pēdējo 3</w:t>
            </w:r>
            <w:r>
              <w:rPr>
                <w:sz w:val="22"/>
                <w:szCs w:val="22"/>
              </w:rPr>
              <w:t xml:space="preserve"> </w:t>
            </w:r>
            <w:r w:rsidRPr="001D2A4D">
              <w:rPr>
                <w:sz w:val="22"/>
                <w:szCs w:val="22"/>
              </w:rPr>
              <w:t xml:space="preserve">(trīs) gadu laikā </w:t>
            </w:r>
            <w:r>
              <w:rPr>
                <w:sz w:val="22"/>
                <w:szCs w:val="22"/>
              </w:rPr>
              <w:t xml:space="preserve">līdz iepirkuma publicēšanas dienai </w:t>
            </w:r>
            <w:r w:rsidRPr="001D2A4D">
              <w:rPr>
                <w:sz w:val="22"/>
                <w:szCs w:val="22"/>
              </w:rPr>
              <w:t>ir pieredze ne mazāk kā 4 (četru) tiešo (čarterreisu) lidojumu nodrošināšanā gadā un pēdējo 3 (trīs) gadu laikā ir pieredze organizēt ne mazāk kā 1 (viena) saliktos/savienotos lidojuma reisus kombinējot komercreisu un/ar čarterreisu.</w:t>
            </w:r>
          </w:p>
          <w:p w:rsidR="003852C9" w:rsidRPr="001D2A4D" w:rsidRDefault="003852C9" w:rsidP="00183FF5">
            <w:pPr>
              <w:pStyle w:val="Heading3"/>
              <w:numPr>
                <w:ilvl w:val="0"/>
                <w:numId w:val="0"/>
              </w:numPr>
              <w:spacing w:after="0"/>
              <w:rPr>
                <w:rFonts w:ascii="Times New Roman" w:hAnsi="Times New Roman"/>
              </w:rPr>
            </w:pPr>
          </w:p>
        </w:tc>
        <w:tc>
          <w:tcPr>
            <w:tcW w:w="4393" w:type="dxa"/>
          </w:tcPr>
          <w:p w:rsidR="003852C9" w:rsidRPr="001D2A4D" w:rsidRDefault="003852C9" w:rsidP="00183FF5">
            <w:pPr>
              <w:tabs>
                <w:tab w:val="left" w:pos="567"/>
              </w:tabs>
              <w:rPr>
                <w:sz w:val="22"/>
                <w:szCs w:val="22"/>
              </w:rPr>
            </w:pPr>
            <w:r w:rsidRPr="001D2A4D">
              <w:rPr>
                <w:sz w:val="22"/>
                <w:szCs w:val="22"/>
              </w:rPr>
              <w:t>3.5.1.Informācija, kas apliecina 3.5.apakšpunktā norādīto pieredzi pretendents norāda 3.4.1. apakšpunktā norādītajā sarakstā.</w:t>
            </w:r>
          </w:p>
        </w:tc>
      </w:tr>
      <w:tr w:rsidR="003852C9" w:rsidRPr="001D2A4D" w:rsidTr="00183FF5">
        <w:tc>
          <w:tcPr>
            <w:tcW w:w="4731" w:type="dxa"/>
            <w:vMerge/>
          </w:tcPr>
          <w:p w:rsidR="003852C9" w:rsidRPr="001D2A4D" w:rsidRDefault="003852C9" w:rsidP="00183FF5">
            <w:pPr>
              <w:rPr>
                <w:sz w:val="22"/>
                <w:szCs w:val="22"/>
              </w:rPr>
            </w:pPr>
          </w:p>
        </w:tc>
        <w:tc>
          <w:tcPr>
            <w:tcW w:w="4393" w:type="dxa"/>
          </w:tcPr>
          <w:p w:rsidR="003852C9" w:rsidRPr="001D2A4D" w:rsidRDefault="003852C9" w:rsidP="00183FF5">
            <w:pPr>
              <w:tabs>
                <w:tab w:val="left" w:pos="567"/>
              </w:tabs>
              <w:rPr>
                <w:sz w:val="22"/>
                <w:szCs w:val="22"/>
              </w:rPr>
            </w:pPr>
            <w:r w:rsidRPr="001D2A4D">
              <w:rPr>
                <w:sz w:val="22"/>
                <w:szCs w:val="22"/>
              </w:rPr>
              <w:t>3.5.2.Pozitīvas atsauksmes ne mazāk kā no diviem pasūtītājiem, kas apliecina 3.</w:t>
            </w:r>
            <w:r>
              <w:rPr>
                <w:sz w:val="22"/>
                <w:szCs w:val="22"/>
              </w:rPr>
              <w:t>5</w:t>
            </w:r>
            <w:r w:rsidRPr="001D2A4D">
              <w:rPr>
                <w:sz w:val="22"/>
                <w:szCs w:val="22"/>
              </w:rPr>
              <w:t>.apakšpunktā norādīto pieredzi.</w:t>
            </w:r>
          </w:p>
          <w:p w:rsidR="003852C9" w:rsidRPr="001D2A4D" w:rsidRDefault="003852C9" w:rsidP="00183FF5">
            <w:pPr>
              <w:tabs>
                <w:tab w:val="left" w:pos="567"/>
              </w:tabs>
              <w:rPr>
                <w:sz w:val="22"/>
                <w:szCs w:val="22"/>
              </w:rPr>
            </w:pPr>
          </w:p>
        </w:tc>
      </w:tr>
      <w:tr w:rsidR="00183FF5" w:rsidRPr="001D2A4D" w:rsidTr="00183FF5">
        <w:tc>
          <w:tcPr>
            <w:tcW w:w="9124" w:type="dxa"/>
            <w:gridSpan w:val="2"/>
          </w:tcPr>
          <w:p w:rsidR="00183FF5" w:rsidRPr="00183FF5" w:rsidRDefault="00183FF5" w:rsidP="00183FF5">
            <w:pPr>
              <w:tabs>
                <w:tab w:val="left" w:pos="567"/>
              </w:tabs>
              <w:rPr>
                <w:color w:val="FF0000"/>
                <w:sz w:val="22"/>
                <w:szCs w:val="22"/>
              </w:rPr>
            </w:pPr>
            <w:r>
              <w:rPr>
                <w:color w:val="FF0000"/>
                <w:sz w:val="22"/>
                <w:szCs w:val="22"/>
              </w:rPr>
              <w:lastRenderedPageBreak/>
              <w:t>3.6. punkta prasība attiecas uz pretendentiem un 3.6. punktā norādītie dokumenti jāiesniedz tikai pretendentiem, kas iesniedz piedāvājumu iepirkuma 1.daļā</w:t>
            </w:r>
          </w:p>
        </w:tc>
      </w:tr>
      <w:tr w:rsidR="003852C9" w:rsidRPr="001D2A4D" w:rsidTr="00183FF5">
        <w:tc>
          <w:tcPr>
            <w:tcW w:w="4731" w:type="dxa"/>
          </w:tcPr>
          <w:p w:rsidR="003852C9" w:rsidRPr="001D2A4D" w:rsidRDefault="003852C9" w:rsidP="00183FF5">
            <w:pPr>
              <w:tabs>
                <w:tab w:val="left" w:pos="0"/>
                <w:tab w:val="left" w:pos="567"/>
              </w:tabs>
            </w:pPr>
            <w:r w:rsidRPr="001D2A4D">
              <w:rPr>
                <w:sz w:val="22"/>
                <w:szCs w:val="22"/>
              </w:rPr>
              <w:t xml:space="preserve">3.6.Pretendents nodrošina vismaz 2 (divus) darbiniekus, kuri visā vispārīgās vienošanās / līguma darbības laikā ir tieši atbildīgi par Pasūtītāja veikto pasūtījumu apkalpošanu. </w:t>
            </w:r>
            <w:r w:rsidRPr="00183FF5">
              <w:rPr>
                <w:strike/>
                <w:color w:val="FF0000"/>
                <w:sz w:val="22"/>
                <w:szCs w:val="22"/>
              </w:rPr>
              <w:t>Katram no šiem darbiniekiem iepriekšējo 3 gadu laikā jābūt  pieredzei vismaz 10 (desmit) tūrisma grupu (grupā ne mazāk par 8 (astoņiem) pasažieriem) komercreisu braucienu organizēšanā un 4 (četrus) tiešo čarterreisu lidojumu nodrošināšanu un 1 (vienu) salikto avioreisu organizēšanu (komercreiss + čarterreiss) apkalpošanā.</w:t>
            </w:r>
            <w:r w:rsidRPr="00183FF5">
              <w:rPr>
                <w:color w:val="FF0000"/>
                <w:sz w:val="22"/>
                <w:szCs w:val="22"/>
              </w:rPr>
              <w:t xml:space="preserve"> </w:t>
            </w:r>
            <w:r w:rsidR="00C929A6" w:rsidRPr="00183FF5">
              <w:rPr>
                <w:color w:val="FF0000"/>
                <w:sz w:val="22"/>
                <w:szCs w:val="22"/>
              </w:rPr>
              <w:t>Katram no šiem darbiniekiem iepriekšējo 3 ga</w:t>
            </w:r>
            <w:r w:rsidR="00C929A6">
              <w:rPr>
                <w:color w:val="FF0000"/>
                <w:sz w:val="22"/>
                <w:szCs w:val="22"/>
              </w:rPr>
              <w:t xml:space="preserve">du laikā jābūt  pieredzei 10 (desmit) tūrisma grupu, kurā katrā ir ne mazāk kā 8 (astoņi) pasažieri apkalpošanā. </w:t>
            </w:r>
          </w:p>
        </w:tc>
        <w:tc>
          <w:tcPr>
            <w:tcW w:w="4393" w:type="dxa"/>
          </w:tcPr>
          <w:p w:rsidR="003852C9" w:rsidRPr="001D2A4D" w:rsidRDefault="003852C9" w:rsidP="00183FF5">
            <w:pPr>
              <w:tabs>
                <w:tab w:val="left" w:pos="0"/>
                <w:tab w:val="left" w:pos="567"/>
              </w:tabs>
              <w:rPr>
                <w:sz w:val="22"/>
                <w:szCs w:val="22"/>
              </w:rPr>
            </w:pPr>
            <w:r w:rsidRPr="001D2A4D">
              <w:rPr>
                <w:sz w:val="22"/>
                <w:szCs w:val="22"/>
              </w:rPr>
              <w:t>3.6.1.Informācija par pasūtījumu apkalpošanā iesaistītajiem darbiniekiem (vārds, uzvārds, ieņemamais amats, kontaktinformācija, profesionālās pieredzes apraksts), kas apl</w:t>
            </w:r>
            <w:r>
              <w:rPr>
                <w:sz w:val="22"/>
                <w:szCs w:val="22"/>
              </w:rPr>
              <w:t>iecina viņu atbilstību 3.6.punkta noteikumiem.</w:t>
            </w:r>
          </w:p>
          <w:p w:rsidR="003852C9" w:rsidRPr="001D2A4D" w:rsidRDefault="003852C9" w:rsidP="00183FF5">
            <w:pPr>
              <w:tabs>
                <w:tab w:val="left" w:pos="567"/>
              </w:tabs>
              <w:rPr>
                <w:sz w:val="22"/>
                <w:szCs w:val="22"/>
              </w:rPr>
            </w:pPr>
          </w:p>
        </w:tc>
      </w:tr>
      <w:tr w:rsidR="00183FF5" w:rsidRPr="001D2A4D" w:rsidTr="00183FF5">
        <w:tc>
          <w:tcPr>
            <w:tcW w:w="9124" w:type="dxa"/>
            <w:gridSpan w:val="2"/>
          </w:tcPr>
          <w:p w:rsidR="00183FF5" w:rsidRPr="00183FF5" w:rsidRDefault="00183FF5" w:rsidP="00183FF5">
            <w:pPr>
              <w:tabs>
                <w:tab w:val="left" w:pos="0"/>
                <w:tab w:val="left" w:pos="567"/>
              </w:tabs>
              <w:rPr>
                <w:color w:val="FF0000"/>
                <w:sz w:val="22"/>
                <w:szCs w:val="22"/>
              </w:rPr>
            </w:pPr>
            <w:r>
              <w:rPr>
                <w:color w:val="FF0000"/>
                <w:sz w:val="22"/>
                <w:szCs w:val="22"/>
              </w:rPr>
              <w:t xml:space="preserve">3.6. </w:t>
            </w:r>
            <w:r>
              <w:rPr>
                <w:color w:val="FF0000"/>
                <w:sz w:val="22"/>
                <w:szCs w:val="22"/>
                <w:vertAlign w:val="superscript"/>
              </w:rPr>
              <w:t xml:space="preserve">1 </w:t>
            </w:r>
            <w:r>
              <w:rPr>
                <w:color w:val="FF0000"/>
                <w:sz w:val="22"/>
                <w:szCs w:val="22"/>
              </w:rPr>
              <w:t>punkta prasība attiecas uz pretendentiem un 3.6.</w:t>
            </w:r>
            <w:r>
              <w:rPr>
                <w:color w:val="FF0000"/>
                <w:sz w:val="22"/>
                <w:szCs w:val="22"/>
                <w:vertAlign w:val="superscript"/>
              </w:rPr>
              <w:t xml:space="preserve">1 </w:t>
            </w:r>
            <w:r>
              <w:rPr>
                <w:color w:val="FF0000"/>
                <w:sz w:val="22"/>
                <w:szCs w:val="22"/>
              </w:rPr>
              <w:t>punktā norādītie dokumenti jāiesniedz tikai pretendentiem, kas iesniedz piedāvājumu iepirkuma 2.daļā</w:t>
            </w:r>
          </w:p>
        </w:tc>
      </w:tr>
      <w:tr w:rsidR="00183FF5" w:rsidRPr="001D2A4D" w:rsidTr="00183FF5">
        <w:tc>
          <w:tcPr>
            <w:tcW w:w="4731" w:type="dxa"/>
            <w:shd w:val="clear" w:color="auto" w:fill="auto"/>
          </w:tcPr>
          <w:p w:rsidR="00C929A6" w:rsidRPr="00C929A6" w:rsidRDefault="00183FF5" w:rsidP="00183FF5">
            <w:pPr>
              <w:tabs>
                <w:tab w:val="left" w:pos="0"/>
                <w:tab w:val="left" w:pos="567"/>
              </w:tabs>
              <w:rPr>
                <w:color w:val="FF0000"/>
                <w:sz w:val="22"/>
                <w:szCs w:val="22"/>
                <w:vertAlign w:val="superscript"/>
              </w:rPr>
            </w:pPr>
            <w:r>
              <w:rPr>
                <w:sz w:val="22"/>
                <w:szCs w:val="22"/>
              </w:rPr>
              <w:t>3.6.</w:t>
            </w:r>
            <w:r>
              <w:rPr>
                <w:sz w:val="22"/>
                <w:szCs w:val="22"/>
                <w:vertAlign w:val="superscript"/>
              </w:rPr>
              <w:t xml:space="preserve">1 </w:t>
            </w:r>
            <w:r w:rsidR="00C929A6" w:rsidRPr="00C929A6">
              <w:rPr>
                <w:color w:val="FF0000"/>
                <w:sz w:val="22"/>
                <w:szCs w:val="22"/>
              </w:rPr>
              <w:t>Pretendents nodrošina vismaz 2 (divus) darbiniekus, kuri visā vispārīgās vienošanās/ līguma darbības laikā ir tieši atbildīgi par Pasūtītāja veikto pasūtījumu apkalpošanu.</w:t>
            </w:r>
          </w:p>
          <w:p w:rsidR="00183FF5" w:rsidRPr="00183FF5" w:rsidRDefault="00183FF5" w:rsidP="00183FF5">
            <w:pPr>
              <w:tabs>
                <w:tab w:val="left" w:pos="0"/>
                <w:tab w:val="left" w:pos="567"/>
              </w:tabs>
              <w:rPr>
                <w:sz w:val="22"/>
                <w:szCs w:val="22"/>
                <w:vertAlign w:val="superscript"/>
              </w:rPr>
            </w:pPr>
            <w:r w:rsidRPr="00183FF5">
              <w:rPr>
                <w:color w:val="FF0000"/>
                <w:sz w:val="22"/>
                <w:szCs w:val="22"/>
              </w:rPr>
              <w:t xml:space="preserve">Katram no šiem darbiniekiem iepriekšējo </w:t>
            </w:r>
            <w:r w:rsidR="00C929A6">
              <w:rPr>
                <w:color w:val="FF0000"/>
                <w:sz w:val="22"/>
                <w:szCs w:val="22"/>
              </w:rPr>
              <w:t>5</w:t>
            </w:r>
            <w:r w:rsidRPr="00183FF5">
              <w:rPr>
                <w:color w:val="FF0000"/>
                <w:sz w:val="22"/>
                <w:szCs w:val="22"/>
              </w:rPr>
              <w:t xml:space="preserve"> gadu laikā jābūt  pieredzei vismaz </w:t>
            </w:r>
            <w:r w:rsidR="00C929A6">
              <w:rPr>
                <w:color w:val="FF0000"/>
                <w:sz w:val="22"/>
                <w:szCs w:val="22"/>
              </w:rPr>
              <w:t>2</w:t>
            </w:r>
            <w:r w:rsidRPr="00183FF5">
              <w:rPr>
                <w:color w:val="FF0000"/>
                <w:sz w:val="22"/>
                <w:szCs w:val="22"/>
              </w:rPr>
              <w:t xml:space="preserve"> </w:t>
            </w:r>
            <w:r w:rsidR="00C929A6">
              <w:rPr>
                <w:color w:val="FF0000"/>
                <w:sz w:val="22"/>
                <w:szCs w:val="22"/>
              </w:rPr>
              <w:t>(divu</w:t>
            </w:r>
            <w:r w:rsidRPr="00183FF5">
              <w:rPr>
                <w:color w:val="FF0000"/>
                <w:sz w:val="22"/>
                <w:szCs w:val="22"/>
              </w:rPr>
              <w:t>) tiešo ča</w:t>
            </w:r>
            <w:r w:rsidR="00C929A6">
              <w:rPr>
                <w:color w:val="FF0000"/>
                <w:sz w:val="22"/>
                <w:szCs w:val="22"/>
              </w:rPr>
              <w:t>rterreisu lidojumu nodrošināšanā</w:t>
            </w:r>
            <w:r w:rsidRPr="00183FF5">
              <w:rPr>
                <w:color w:val="FF0000"/>
                <w:sz w:val="22"/>
                <w:szCs w:val="22"/>
              </w:rPr>
              <w:t>.</w:t>
            </w:r>
          </w:p>
        </w:tc>
        <w:tc>
          <w:tcPr>
            <w:tcW w:w="4393" w:type="dxa"/>
          </w:tcPr>
          <w:p w:rsidR="00183FF5" w:rsidRPr="00183FF5" w:rsidRDefault="00183FF5" w:rsidP="00183FF5">
            <w:pPr>
              <w:tabs>
                <w:tab w:val="left" w:pos="0"/>
                <w:tab w:val="left" w:pos="567"/>
              </w:tabs>
              <w:rPr>
                <w:color w:val="FF0000"/>
                <w:sz w:val="22"/>
                <w:szCs w:val="22"/>
              </w:rPr>
            </w:pPr>
            <w:r w:rsidRPr="00183FF5">
              <w:rPr>
                <w:color w:val="FF0000"/>
                <w:sz w:val="22"/>
                <w:szCs w:val="22"/>
              </w:rPr>
              <w:t>3.6.1.</w:t>
            </w:r>
            <w:r>
              <w:rPr>
                <w:color w:val="FF0000"/>
                <w:sz w:val="22"/>
                <w:szCs w:val="22"/>
                <w:vertAlign w:val="superscript"/>
              </w:rPr>
              <w:t xml:space="preserve">1 </w:t>
            </w:r>
            <w:r w:rsidRPr="00183FF5">
              <w:rPr>
                <w:color w:val="FF0000"/>
                <w:sz w:val="22"/>
                <w:szCs w:val="22"/>
              </w:rPr>
              <w:t>Informācija par pasūtījumu apkalpošanā iesaistītajiem darbiniekiem (vārds, uzvārds, ieņemamais amats, kontaktinformācija, profesionālās pieredzes apraksts), kas apliecina viņu atbilstību 3.6.</w:t>
            </w:r>
            <w:r>
              <w:rPr>
                <w:color w:val="FF0000"/>
                <w:sz w:val="22"/>
                <w:szCs w:val="22"/>
                <w:vertAlign w:val="superscript"/>
              </w:rPr>
              <w:t xml:space="preserve">1 </w:t>
            </w:r>
            <w:r w:rsidRPr="00183FF5">
              <w:rPr>
                <w:color w:val="FF0000"/>
                <w:sz w:val="22"/>
                <w:szCs w:val="22"/>
              </w:rPr>
              <w:t>punkta noteikumiem.</w:t>
            </w:r>
          </w:p>
          <w:p w:rsidR="00183FF5" w:rsidRPr="0063725C" w:rsidRDefault="00183FF5" w:rsidP="00183FF5">
            <w:pPr>
              <w:tabs>
                <w:tab w:val="left" w:pos="0"/>
                <w:tab w:val="left" w:pos="567"/>
              </w:tabs>
              <w:rPr>
                <w:sz w:val="22"/>
                <w:szCs w:val="22"/>
              </w:rPr>
            </w:pPr>
          </w:p>
        </w:tc>
      </w:tr>
      <w:tr w:rsidR="003852C9" w:rsidRPr="001D2A4D" w:rsidTr="00183FF5">
        <w:tc>
          <w:tcPr>
            <w:tcW w:w="4731" w:type="dxa"/>
            <w:shd w:val="clear" w:color="auto" w:fill="auto"/>
          </w:tcPr>
          <w:p w:rsidR="003852C9" w:rsidRPr="001D2A4D" w:rsidRDefault="003852C9" w:rsidP="00183FF5">
            <w:pPr>
              <w:tabs>
                <w:tab w:val="left" w:pos="0"/>
                <w:tab w:val="left" w:pos="567"/>
              </w:tabs>
              <w:rPr>
                <w:sz w:val="22"/>
                <w:szCs w:val="22"/>
              </w:rPr>
            </w:pPr>
            <w:r w:rsidRPr="001D2A4D">
              <w:rPr>
                <w:sz w:val="22"/>
                <w:szCs w:val="22"/>
              </w:rPr>
              <w:t>3.7.Uz pretendentu neattiecas 39.</w:t>
            </w:r>
            <w:r w:rsidRPr="001D2A4D">
              <w:rPr>
                <w:sz w:val="22"/>
                <w:szCs w:val="22"/>
                <w:vertAlign w:val="superscript"/>
              </w:rPr>
              <w:t>1</w:t>
            </w:r>
            <w:r w:rsidRPr="001D2A4D">
              <w:rPr>
                <w:sz w:val="22"/>
                <w:szCs w:val="22"/>
              </w:rPr>
              <w:t>pantā norādītie izslēgšanas noteikumi</w:t>
            </w:r>
          </w:p>
        </w:tc>
        <w:tc>
          <w:tcPr>
            <w:tcW w:w="4393" w:type="dxa"/>
          </w:tcPr>
          <w:p w:rsidR="003852C9" w:rsidRPr="0063725C" w:rsidRDefault="003852C9" w:rsidP="00183FF5">
            <w:pPr>
              <w:tabs>
                <w:tab w:val="left" w:pos="0"/>
                <w:tab w:val="left" w:pos="567"/>
              </w:tabs>
              <w:rPr>
                <w:sz w:val="22"/>
                <w:szCs w:val="22"/>
              </w:rPr>
            </w:pPr>
            <w:r w:rsidRPr="0063725C">
              <w:rPr>
                <w:sz w:val="22"/>
                <w:szCs w:val="22"/>
              </w:rPr>
              <w:t>Iepirkuma komisija 3.7. apakšpunktā norādīto informāciju pārbaudīs Publisko iepirkumu likumā paredzētajā kārtībā.</w:t>
            </w:r>
          </w:p>
        </w:tc>
      </w:tr>
      <w:tr w:rsidR="003852C9" w:rsidRPr="001D2A4D" w:rsidTr="00183FF5">
        <w:tc>
          <w:tcPr>
            <w:tcW w:w="4731" w:type="dxa"/>
            <w:shd w:val="clear" w:color="auto" w:fill="auto"/>
          </w:tcPr>
          <w:p w:rsidR="003852C9" w:rsidRPr="001D2A4D" w:rsidRDefault="003852C9" w:rsidP="00183FF5">
            <w:pPr>
              <w:tabs>
                <w:tab w:val="left" w:pos="0"/>
                <w:tab w:val="left" w:pos="567"/>
              </w:tabs>
              <w:rPr>
                <w:sz w:val="22"/>
                <w:szCs w:val="22"/>
              </w:rPr>
            </w:pPr>
            <w:r w:rsidRPr="001D2A4D">
              <w:rPr>
                <w:sz w:val="22"/>
                <w:szCs w:val="22"/>
              </w:rPr>
              <w:t xml:space="preserve">3.8 Pretendents veic pasūtījumu apkalpošanu, izmantojot datorizētas rezervēšanas sistēmas (piemēram, Amadeus, Galileo Travelport vai citu ekvivalentu sistēmu) un/vai tiešo pakalpojumu sniedzēju individuālās elektroniskās rezervēšanas sistēmas. </w:t>
            </w:r>
          </w:p>
          <w:p w:rsidR="003852C9" w:rsidRPr="001D2A4D" w:rsidRDefault="003852C9" w:rsidP="00183FF5">
            <w:pPr>
              <w:tabs>
                <w:tab w:val="left" w:pos="0"/>
                <w:tab w:val="left" w:pos="567"/>
              </w:tabs>
              <w:rPr>
                <w:sz w:val="22"/>
                <w:szCs w:val="22"/>
              </w:rPr>
            </w:pPr>
          </w:p>
        </w:tc>
        <w:tc>
          <w:tcPr>
            <w:tcW w:w="4393" w:type="dxa"/>
          </w:tcPr>
          <w:p w:rsidR="003852C9" w:rsidRPr="0063725C" w:rsidRDefault="003852C9" w:rsidP="00183FF5">
            <w:pPr>
              <w:tabs>
                <w:tab w:val="left" w:pos="0"/>
                <w:tab w:val="left" w:pos="567"/>
              </w:tabs>
              <w:rPr>
                <w:sz w:val="22"/>
                <w:szCs w:val="22"/>
              </w:rPr>
            </w:pPr>
            <w:r w:rsidRPr="0063725C">
              <w:rPr>
                <w:sz w:val="22"/>
                <w:szCs w:val="22"/>
              </w:rPr>
              <w:t xml:space="preserve">3.8.1 Informācija par pretendenta izmantoto datorizēto rezervēšanas sistēmu, tās nosaukums (1 primārās rezervēšanas sistēmas nosaukums un 3 visbiežāk lietotie tiešo pakalpojumu sniedzēju individuālās elektroniskās sistēmas nosaukumi.  </w:t>
            </w:r>
          </w:p>
        </w:tc>
      </w:tr>
      <w:bookmarkEnd w:id="61"/>
      <w:bookmarkEnd w:id="62"/>
      <w:tr w:rsidR="003852C9" w:rsidRPr="001D2A4D" w:rsidTr="00183FF5">
        <w:tc>
          <w:tcPr>
            <w:tcW w:w="4731" w:type="dxa"/>
          </w:tcPr>
          <w:p w:rsidR="003852C9" w:rsidRPr="001D2A4D" w:rsidRDefault="003852C9" w:rsidP="00183FF5">
            <w:pPr>
              <w:tabs>
                <w:tab w:val="left" w:pos="0"/>
                <w:tab w:val="left" w:pos="567"/>
              </w:tabs>
            </w:pPr>
            <w:r w:rsidRPr="001D2A4D">
              <w:rPr>
                <w:sz w:val="22"/>
              </w:rPr>
              <w:t>3.9 Pretendents ir tiesīgs izdot (izpirkt un izdrukāt) aviobiļetes aviokompāniju vārdā</w:t>
            </w:r>
          </w:p>
        </w:tc>
        <w:tc>
          <w:tcPr>
            <w:tcW w:w="4393" w:type="dxa"/>
          </w:tcPr>
          <w:p w:rsidR="003852C9" w:rsidRPr="001D2A4D" w:rsidRDefault="003852C9" w:rsidP="00183FF5">
            <w:pPr>
              <w:tabs>
                <w:tab w:val="left" w:pos="0"/>
                <w:tab w:val="left" w:pos="567"/>
              </w:tabs>
              <w:rPr>
                <w:sz w:val="22"/>
                <w:szCs w:val="22"/>
              </w:rPr>
            </w:pPr>
            <w:r w:rsidRPr="001D2A4D">
              <w:rPr>
                <w:sz w:val="22"/>
                <w:szCs w:val="22"/>
              </w:rPr>
              <w:t xml:space="preserve">3.9.1.Apliecinājums par atbilstību 3.9.apakšpunkta noteikumiem ietverts Pieteikuma formā, </w:t>
            </w:r>
            <w:r w:rsidRPr="001D2A4D">
              <w:rPr>
                <w:b/>
                <w:sz w:val="22"/>
                <w:szCs w:val="22"/>
              </w:rPr>
              <w:t>pielikums Nr.2.</w:t>
            </w:r>
          </w:p>
        </w:tc>
      </w:tr>
    </w:tbl>
    <w:p w:rsidR="003852C9" w:rsidRPr="001D2A4D" w:rsidRDefault="003852C9" w:rsidP="003852C9">
      <w:pPr>
        <w:rPr>
          <w:sz w:val="22"/>
          <w:szCs w:val="22"/>
        </w:rPr>
      </w:pPr>
    </w:p>
    <w:p w:rsidR="003852C9" w:rsidRPr="001D2A4D" w:rsidRDefault="003852C9" w:rsidP="003852C9">
      <w:pPr>
        <w:tabs>
          <w:tab w:val="left" w:pos="567"/>
        </w:tabs>
        <w:rPr>
          <w:sz w:val="22"/>
          <w:szCs w:val="22"/>
        </w:rPr>
      </w:pPr>
      <w:bookmarkStart w:id="63" w:name="_Ref70775013"/>
      <w:r w:rsidRPr="001D2A4D">
        <w:rPr>
          <w:sz w:val="22"/>
          <w:szCs w:val="22"/>
        </w:rPr>
        <w:t>3.8.</w:t>
      </w:r>
      <w:r w:rsidRPr="001D2A4D">
        <w:rPr>
          <w:sz w:val="22"/>
          <w:szCs w:val="22"/>
        </w:rPr>
        <w:tab/>
        <w:t>Ja līguma izpildē plāno piesaistīt apakšuzņēmējus, pretendents papildus iesniedz:</w:t>
      </w:r>
    </w:p>
    <w:p w:rsidR="003852C9" w:rsidRPr="001D2A4D" w:rsidRDefault="003852C9" w:rsidP="003852C9">
      <w:pPr>
        <w:tabs>
          <w:tab w:val="left" w:pos="1701"/>
        </w:tabs>
        <w:ind w:left="567" w:hanging="567"/>
        <w:rPr>
          <w:sz w:val="22"/>
          <w:szCs w:val="22"/>
        </w:rPr>
      </w:pPr>
      <w:r w:rsidRPr="001D2A4D">
        <w:rPr>
          <w:sz w:val="22"/>
          <w:szCs w:val="22"/>
        </w:rPr>
        <w:t>3.8.1.</w:t>
      </w:r>
      <w:r w:rsidRPr="001D2A4D">
        <w:rPr>
          <w:sz w:val="22"/>
          <w:szCs w:val="22"/>
        </w:rPr>
        <w:tab/>
        <w:t>informāciju par apakšuzņēmējiem – apakšuzņēmēja nosaukumu un vienoto reģistrācijas numuru, adresi, kontaktpersonu un tās tālruņa numuru, atbildības apjomu procentos, nododamās līguma daļas īsu aprakstu;</w:t>
      </w:r>
    </w:p>
    <w:p w:rsidR="003852C9" w:rsidRPr="001D2A4D" w:rsidRDefault="003852C9" w:rsidP="003852C9">
      <w:pPr>
        <w:tabs>
          <w:tab w:val="left" w:pos="1701"/>
        </w:tabs>
        <w:ind w:left="567" w:hanging="567"/>
        <w:rPr>
          <w:sz w:val="22"/>
          <w:szCs w:val="22"/>
        </w:rPr>
      </w:pPr>
      <w:r w:rsidRPr="001D2A4D">
        <w:rPr>
          <w:sz w:val="22"/>
          <w:szCs w:val="22"/>
        </w:rPr>
        <w:t xml:space="preserve">3.8.2. apakšuzņēmēja apliecinājumu par tā gatavību veikt tam izpildei nododamo </w:t>
      </w:r>
      <w:r>
        <w:rPr>
          <w:sz w:val="22"/>
          <w:szCs w:val="22"/>
        </w:rPr>
        <w:t>pakalpojuma</w:t>
      </w:r>
      <w:r w:rsidRPr="001D2A4D">
        <w:rPr>
          <w:sz w:val="22"/>
          <w:szCs w:val="22"/>
        </w:rPr>
        <w:t xml:space="preserve"> daļu. </w:t>
      </w:r>
    </w:p>
    <w:p w:rsidR="003852C9" w:rsidRPr="001D2A4D" w:rsidRDefault="003852C9" w:rsidP="003852C9">
      <w:pPr>
        <w:tabs>
          <w:tab w:val="left" w:pos="567"/>
          <w:tab w:val="left" w:pos="1701"/>
        </w:tabs>
        <w:ind w:left="567"/>
        <w:rPr>
          <w:sz w:val="22"/>
          <w:szCs w:val="22"/>
        </w:rPr>
      </w:pPr>
    </w:p>
    <w:p w:rsidR="003852C9" w:rsidRPr="001D2A4D" w:rsidRDefault="003852C9" w:rsidP="003852C9">
      <w:pPr>
        <w:pStyle w:val="Heading3"/>
        <w:numPr>
          <w:ilvl w:val="0"/>
          <w:numId w:val="0"/>
        </w:numPr>
        <w:tabs>
          <w:tab w:val="clear" w:pos="482"/>
          <w:tab w:val="left" w:pos="0"/>
        </w:tabs>
        <w:spacing w:after="0"/>
        <w:jc w:val="center"/>
        <w:rPr>
          <w:rFonts w:ascii="Times New Roman" w:hAnsi="Times New Roman"/>
        </w:rPr>
      </w:pPr>
      <w:bookmarkStart w:id="64" w:name="_Toc90548074"/>
      <w:bookmarkStart w:id="65" w:name="_Ref98213059"/>
      <w:bookmarkStart w:id="66" w:name="_Ref101329648"/>
      <w:bookmarkStart w:id="67" w:name="_Toc265658778"/>
      <w:bookmarkEnd w:id="63"/>
      <w:r w:rsidRPr="001D2A4D">
        <w:rPr>
          <w:rFonts w:ascii="Times New Roman" w:hAnsi="Times New Roman"/>
        </w:rPr>
        <w:t>4.</w:t>
      </w:r>
      <w:bookmarkEnd w:id="64"/>
      <w:bookmarkEnd w:id="65"/>
      <w:bookmarkEnd w:id="66"/>
      <w:bookmarkEnd w:id="67"/>
      <w:r w:rsidRPr="001D2A4D">
        <w:rPr>
          <w:rFonts w:ascii="Times New Roman" w:hAnsi="Times New Roman"/>
        </w:rPr>
        <w:t>TEHNISKAIS PIEDĀVĀJUMS</w:t>
      </w:r>
    </w:p>
    <w:p w:rsidR="003852C9" w:rsidRPr="001D2A4D" w:rsidRDefault="003852C9" w:rsidP="003852C9">
      <w:pPr>
        <w:pStyle w:val="Heading4"/>
        <w:rPr>
          <w:lang w:val="lv-LV"/>
        </w:rPr>
      </w:pPr>
    </w:p>
    <w:p w:rsidR="003852C9" w:rsidRPr="001D2A4D" w:rsidRDefault="003852C9" w:rsidP="00D844D0">
      <w:pPr>
        <w:tabs>
          <w:tab w:val="left" w:pos="426"/>
        </w:tabs>
        <w:ind w:left="567" w:hanging="567"/>
        <w:rPr>
          <w:sz w:val="22"/>
          <w:szCs w:val="22"/>
        </w:rPr>
      </w:pPr>
      <w:bookmarkStart w:id="68" w:name="_Ref254858221"/>
      <w:bookmarkStart w:id="69" w:name="_Ref125961965"/>
      <w:r w:rsidRPr="001D2A4D">
        <w:rPr>
          <w:sz w:val="22"/>
          <w:szCs w:val="22"/>
        </w:rPr>
        <w:t xml:space="preserve">4.1. Pretendents iesniedz Tehnisko piedāvājumu atbilstoši  </w:t>
      </w:r>
      <w:r w:rsidRPr="001D2A4D">
        <w:rPr>
          <w:b/>
          <w:sz w:val="22"/>
          <w:szCs w:val="22"/>
        </w:rPr>
        <w:t xml:space="preserve">pielikumā Nr.4 </w:t>
      </w:r>
      <w:r w:rsidRPr="001D2A4D">
        <w:rPr>
          <w:sz w:val="22"/>
          <w:szCs w:val="22"/>
        </w:rPr>
        <w:t>pievienotajai formai iepirkuma daļai par kuru pretendents iesniedz piedāvājumu.</w:t>
      </w:r>
      <w:bookmarkEnd w:id="68"/>
    </w:p>
    <w:p w:rsidR="00D844D0" w:rsidRDefault="003852C9" w:rsidP="00D844D0">
      <w:pPr>
        <w:tabs>
          <w:tab w:val="left" w:pos="426"/>
        </w:tabs>
        <w:ind w:left="567" w:hanging="567"/>
        <w:rPr>
          <w:rFonts w:eastAsia="Times-Bold"/>
          <w:sz w:val="22"/>
          <w:szCs w:val="22"/>
        </w:rPr>
      </w:pPr>
      <w:bookmarkStart w:id="70" w:name="_Ref265249105"/>
      <w:r w:rsidRPr="001D2A4D">
        <w:rPr>
          <w:sz w:val="22"/>
          <w:szCs w:val="22"/>
        </w:rPr>
        <w:t>4.</w:t>
      </w:r>
      <w:r w:rsidR="00D844D0">
        <w:rPr>
          <w:sz w:val="22"/>
          <w:szCs w:val="22"/>
        </w:rPr>
        <w:t>2</w:t>
      </w:r>
      <w:r w:rsidRPr="001D2A4D">
        <w:rPr>
          <w:sz w:val="22"/>
          <w:szCs w:val="22"/>
        </w:rPr>
        <w:t>. Pretendents iesniedz biļešu maiņas, izpirkšanas, anulē</w:t>
      </w:r>
      <w:r w:rsidRPr="001D2A4D">
        <w:rPr>
          <w:rFonts w:eastAsia="Times-Bold"/>
          <w:sz w:val="22"/>
          <w:szCs w:val="22"/>
        </w:rPr>
        <w:t>šanas un nodošanas noteikumus, kuros norādītas visas izmaksas, kas var rasties pasūtītājam minētajos gadījumos.</w:t>
      </w:r>
      <w:bookmarkEnd w:id="69"/>
      <w:bookmarkEnd w:id="70"/>
    </w:p>
    <w:p w:rsidR="003852C9" w:rsidRPr="00D844D0" w:rsidRDefault="00D844D0" w:rsidP="00D844D0">
      <w:pPr>
        <w:tabs>
          <w:tab w:val="left" w:pos="426"/>
        </w:tabs>
        <w:ind w:left="567" w:hanging="567"/>
        <w:rPr>
          <w:rFonts w:eastAsia="Times-Bold"/>
          <w:sz w:val="22"/>
          <w:szCs w:val="22"/>
        </w:rPr>
      </w:pPr>
      <w:r>
        <w:rPr>
          <w:rFonts w:eastAsia="Times-Bold"/>
          <w:sz w:val="22"/>
          <w:szCs w:val="22"/>
        </w:rPr>
        <w:t xml:space="preserve">4.3. </w:t>
      </w:r>
      <w:r w:rsidRPr="00D844D0">
        <w:rPr>
          <w:color w:val="FF0000"/>
          <w:sz w:val="22"/>
          <w:szCs w:val="22"/>
        </w:rPr>
        <w:t xml:space="preserve">Globālo rezervēšanas sistēmu uzturētāju </w:t>
      </w:r>
      <w:r w:rsidRPr="00D844D0">
        <w:rPr>
          <w:i/>
          <w:color w:val="FF0000"/>
          <w:sz w:val="22"/>
          <w:szCs w:val="22"/>
        </w:rPr>
        <w:t>Amadeus, Galileo</w:t>
      </w:r>
      <w:r w:rsidRPr="00D844D0">
        <w:rPr>
          <w:color w:val="FF0000"/>
          <w:sz w:val="22"/>
          <w:szCs w:val="22"/>
        </w:rPr>
        <w:t xml:space="preserve"> vai citu apliecinājumu par rezervācijas cenu, laiku, kad veikta attiecīgā rezervācija un noteikumiem. </w:t>
      </w:r>
    </w:p>
    <w:p w:rsidR="003852C9" w:rsidRPr="001D2A4D" w:rsidRDefault="003852C9" w:rsidP="003852C9">
      <w:pPr>
        <w:pStyle w:val="Heading3"/>
        <w:numPr>
          <w:ilvl w:val="0"/>
          <w:numId w:val="0"/>
        </w:numPr>
        <w:tabs>
          <w:tab w:val="clear" w:pos="482"/>
          <w:tab w:val="left" w:pos="0"/>
        </w:tabs>
        <w:spacing w:after="0"/>
        <w:jc w:val="center"/>
        <w:rPr>
          <w:rFonts w:ascii="Times New Roman" w:eastAsia="Times-Bold" w:hAnsi="Times New Roman"/>
        </w:rPr>
      </w:pPr>
      <w:bookmarkStart w:id="71" w:name="_Toc90548075"/>
      <w:bookmarkStart w:id="72" w:name="_Toc265658779"/>
      <w:r w:rsidRPr="001D2A4D">
        <w:rPr>
          <w:rFonts w:ascii="Times New Roman" w:eastAsia="Times-Bold" w:hAnsi="Times New Roman"/>
        </w:rPr>
        <w:lastRenderedPageBreak/>
        <w:t>5.</w:t>
      </w:r>
      <w:bookmarkEnd w:id="71"/>
      <w:bookmarkEnd w:id="72"/>
      <w:r w:rsidRPr="001D2A4D">
        <w:rPr>
          <w:rFonts w:ascii="Times New Roman" w:eastAsia="Times-Bold" w:hAnsi="Times New Roman"/>
        </w:rPr>
        <w:t>FINANŠU PIEDĀVĀJUMS</w:t>
      </w:r>
    </w:p>
    <w:p w:rsidR="003852C9" w:rsidRPr="001D2A4D" w:rsidRDefault="003852C9" w:rsidP="003852C9">
      <w:pPr>
        <w:pStyle w:val="Heading4"/>
        <w:rPr>
          <w:rFonts w:eastAsia="Times-Bold"/>
          <w:lang w:val="lv-LV"/>
        </w:rPr>
      </w:pPr>
    </w:p>
    <w:p w:rsidR="003852C9" w:rsidRPr="001D2A4D" w:rsidRDefault="003852C9" w:rsidP="003852C9">
      <w:pPr>
        <w:ind w:left="426" w:hanging="426"/>
        <w:rPr>
          <w:sz w:val="22"/>
          <w:szCs w:val="22"/>
        </w:rPr>
      </w:pPr>
      <w:bookmarkStart w:id="73" w:name="_Ref254858222"/>
      <w:bookmarkStart w:id="74" w:name="_Ref265585074"/>
      <w:r w:rsidRPr="001D2A4D">
        <w:rPr>
          <w:rFonts w:eastAsia="Times-Bold"/>
          <w:sz w:val="22"/>
          <w:szCs w:val="22"/>
        </w:rPr>
        <w:t>5.1.</w:t>
      </w:r>
      <w:r w:rsidRPr="001D2A4D">
        <w:rPr>
          <w:rFonts w:eastAsia="Times-Bold"/>
          <w:sz w:val="22"/>
          <w:szCs w:val="22"/>
        </w:rPr>
        <w:tab/>
        <w:t>Pretendents iesniedz Finanšu piedāvājum</w:t>
      </w:r>
      <w:r w:rsidRPr="001D2A4D">
        <w:rPr>
          <w:sz w:val="22"/>
          <w:szCs w:val="22"/>
        </w:rPr>
        <w:t xml:space="preserve">u </w:t>
      </w:r>
      <w:r w:rsidRPr="001D2A4D">
        <w:rPr>
          <w:b/>
          <w:sz w:val="22"/>
          <w:szCs w:val="22"/>
        </w:rPr>
        <w:t xml:space="preserve">atbilstoši </w:t>
      </w:r>
      <w:bookmarkEnd w:id="73"/>
      <w:r w:rsidRPr="001D2A4D">
        <w:rPr>
          <w:b/>
          <w:bCs/>
          <w:sz w:val="22"/>
          <w:szCs w:val="22"/>
        </w:rPr>
        <w:t>pielikum</w:t>
      </w:r>
      <w:r>
        <w:rPr>
          <w:b/>
          <w:bCs/>
          <w:sz w:val="22"/>
          <w:szCs w:val="22"/>
        </w:rPr>
        <w:t>ā</w:t>
      </w:r>
      <w:r w:rsidRPr="001D2A4D">
        <w:rPr>
          <w:b/>
          <w:bCs/>
          <w:sz w:val="22"/>
          <w:szCs w:val="22"/>
        </w:rPr>
        <w:t xml:space="preserve"> Nr.5 </w:t>
      </w:r>
      <w:r w:rsidRPr="001D2A4D">
        <w:rPr>
          <w:bCs/>
          <w:sz w:val="22"/>
          <w:szCs w:val="22"/>
        </w:rPr>
        <w:t xml:space="preserve">pievienotajai formai iepirkuma daļai par kuru pretendents iesniedz piedāvājumu. Aizpildot finanšu piedāvājuma formu </w:t>
      </w:r>
      <w:r w:rsidRPr="001D2A4D">
        <w:rPr>
          <w:sz w:val="22"/>
          <w:szCs w:val="22"/>
        </w:rPr>
        <w:t xml:space="preserve">jāievēro </w:t>
      </w:r>
      <w:r w:rsidRPr="001D2A4D">
        <w:rPr>
          <w:bCs/>
          <w:sz w:val="22"/>
          <w:szCs w:val="22"/>
        </w:rPr>
        <w:t>finanšu piedāvājuma formā norādītās prasības</w:t>
      </w:r>
      <w:r w:rsidRPr="001D2A4D">
        <w:rPr>
          <w:sz w:val="22"/>
          <w:szCs w:val="22"/>
        </w:rPr>
        <w:t xml:space="preserve">. Cenā ietver visas </w:t>
      </w:r>
      <w:r w:rsidRPr="001D2A4D">
        <w:rPr>
          <w:rFonts w:eastAsia="Times-Bold"/>
          <w:sz w:val="22"/>
          <w:szCs w:val="22"/>
        </w:rPr>
        <w:t>ar iepirkuma priekšmetu saistītās i</w:t>
      </w:r>
      <w:r w:rsidRPr="001D2A4D">
        <w:rPr>
          <w:sz w:val="22"/>
          <w:szCs w:val="22"/>
        </w:rPr>
        <w:t>z</w:t>
      </w:r>
      <w:r w:rsidRPr="001D2A4D">
        <w:rPr>
          <w:rFonts w:eastAsia="Times-Bold"/>
          <w:sz w:val="22"/>
          <w:szCs w:val="22"/>
        </w:rPr>
        <w:t xml:space="preserve">maksas, </w:t>
      </w:r>
      <w:r w:rsidRPr="001D2A4D">
        <w:rPr>
          <w:sz w:val="22"/>
          <w:szCs w:val="22"/>
        </w:rPr>
        <w:t>kā arī visus nodokļus (izņemot pievienotās vērtības nodokli) un nodevas, ja tādas ir paredzētas, kā arī visus iespējamos riskus, kas saistīti ar tirgus cenu svārstībām plānotajā līguma izpildes laikā. Cenas norāda euro (EUR) ar ne vairāk kā 2 (divām) zīmēm aiz komata.</w:t>
      </w:r>
      <w:bookmarkEnd w:id="74"/>
      <w:r w:rsidRPr="001D2A4D">
        <w:rPr>
          <w:sz w:val="22"/>
          <w:szCs w:val="22"/>
        </w:rPr>
        <w:t xml:space="preserve"> </w:t>
      </w:r>
    </w:p>
    <w:p w:rsidR="003852C9" w:rsidRDefault="003852C9" w:rsidP="003852C9">
      <w:pPr>
        <w:ind w:left="426" w:hanging="426"/>
        <w:rPr>
          <w:sz w:val="22"/>
          <w:szCs w:val="22"/>
        </w:rPr>
      </w:pPr>
      <w:r w:rsidRPr="001D2A4D">
        <w:rPr>
          <w:sz w:val="22"/>
          <w:szCs w:val="22"/>
        </w:rPr>
        <w:t>5.2.</w:t>
      </w:r>
      <w:r w:rsidRPr="001D2A4D">
        <w:rPr>
          <w:sz w:val="22"/>
          <w:szCs w:val="22"/>
        </w:rPr>
        <w:tab/>
        <w:t>Finanšu piedāvājumā norādīto rezervāciju kopijas par finanšu piedāvājuma formā norādītajiem maršrutiem.</w:t>
      </w:r>
    </w:p>
    <w:p w:rsidR="003852C9" w:rsidRPr="001D2A4D" w:rsidRDefault="003852C9" w:rsidP="003852C9">
      <w:pPr>
        <w:tabs>
          <w:tab w:val="left" w:pos="567"/>
        </w:tabs>
        <w:ind w:left="567" w:hanging="567"/>
        <w:rPr>
          <w:sz w:val="22"/>
          <w:szCs w:val="22"/>
        </w:rPr>
      </w:pPr>
    </w:p>
    <w:p w:rsidR="003852C9" w:rsidRPr="001D2A4D" w:rsidRDefault="003852C9" w:rsidP="003852C9">
      <w:pPr>
        <w:tabs>
          <w:tab w:val="left" w:pos="567"/>
        </w:tabs>
        <w:ind w:left="567" w:hanging="567"/>
        <w:rPr>
          <w:sz w:val="22"/>
          <w:szCs w:val="22"/>
        </w:rPr>
      </w:pPr>
    </w:p>
    <w:p w:rsidR="003852C9" w:rsidRPr="001D2A4D" w:rsidRDefault="003852C9" w:rsidP="003852C9">
      <w:pPr>
        <w:pStyle w:val="Heading2"/>
        <w:numPr>
          <w:ilvl w:val="0"/>
          <w:numId w:val="0"/>
        </w:numPr>
        <w:spacing w:after="0"/>
        <w:rPr>
          <w:rFonts w:ascii="Times New Roman" w:hAnsi="Times New Roman"/>
          <w:sz w:val="22"/>
          <w:szCs w:val="22"/>
        </w:rPr>
      </w:pPr>
      <w:bookmarkStart w:id="75" w:name="_Toc265658780"/>
      <w:r w:rsidRPr="001D2A4D">
        <w:rPr>
          <w:rFonts w:ascii="Times New Roman" w:hAnsi="Times New Roman"/>
          <w:sz w:val="22"/>
          <w:szCs w:val="22"/>
        </w:rPr>
        <w:t>6.Piedāvājumu vērtēšana, lēmuma par iepirkuma procedūras rezultātiem pieņemšana, paziņošana un VISPĀRĪGĀS VIENOŠANĀS</w:t>
      </w:r>
      <w:r>
        <w:rPr>
          <w:rFonts w:ascii="Times New Roman" w:hAnsi="Times New Roman"/>
          <w:sz w:val="22"/>
          <w:szCs w:val="22"/>
        </w:rPr>
        <w:t xml:space="preserve">/LĪGUMA </w:t>
      </w:r>
      <w:r w:rsidRPr="001D2A4D">
        <w:rPr>
          <w:rFonts w:ascii="Times New Roman" w:hAnsi="Times New Roman"/>
          <w:sz w:val="22"/>
          <w:szCs w:val="22"/>
        </w:rPr>
        <w:t>slēgšana</w:t>
      </w:r>
      <w:bookmarkEnd w:id="75"/>
    </w:p>
    <w:p w:rsidR="003852C9" w:rsidRPr="001D2A4D" w:rsidRDefault="003852C9" w:rsidP="003852C9">
      <w:pPr>
        <w:rPr>
          <w:sz w:val="22"/>
          <w:szCs w:val="22"/>
        </w:rPr>
      </w:pPr>
    </w:p>
    <w:p w:rsidR="003852C9" w:rsidRPr="001D2A4D" w:rsidRDefault="003852C9" w:rsidP="003852C9">
      <w:pPr>
        <w:pStyle w:val="Heading3"/>
        <w:numPr>
          <w:ilvl w:val="0"/>
          <w:numId w:val="0"/>
        </w:numPr>
        <w:tabs>
          <w:tab w:val="clear" w:pos="482"/>
          <w:tab w:val="left" w:pos="0"/>
        </w:tabs>
        <w:spacing w:after="0"/>
        <w:ind w:left="360" w:hanging="360"/>
      </w:pPr>
      <w:bookmarkStart w:id="76" w:name="_Toc265658781"/>
      <w:r w:rsidRPr="001D2A4D">
        <w:rPr>
          <w:rFonts w:ascii="Times New Roman" w:hAnsi="Times New Roman"/>
        </w:rPr>
        <w:t>6.1. Piedāvājuma izvēles kritērijs</w:t>
      </w:r>
      <w:bookmarkEnd w:id="76"/>
      <w:r w:rsidRPr="001D2A4D">
        <w:rPr>
          <w:rFonts w:ascii="Times New Roman" w:hAnsi="Times New Roman"/>
        </w:rPr>
        <w:t xml:space="preserve"> - s</w:t>
      </w:r>
      <w:r w:rsidRPr="001D2A4D">
        <w:t>aimnieciski visizdevīgākais piedāvājums.</w:t>
      </w:r>
    </w:p>
    <w:p w:rsidR="003852C9" w:rsidRPr="001D2A4D" w:rsidRDefault="003852C9" w:rsidP="003852C9">
      <w:pPr>
        <w:pStyle w:val="Heading4"/>
        <w:rPr>
          <w:lang w:val="lv-LV"/>
        </w:rPr>
      </w:pPr>
    </w:p>
    <w:p w:rsidR="003852C9" w:rsidRPr="001D2A4D" w:rsidRDefault="003852C9" w:rsidP="003852C9">
      <w:pPr>
        <w:pStyle w:val="Heading3"/>
        <w:numPr>
          <w:ilvl w:val="0"/>
          <w:numId w:val="0"/>
        </w:numPr>
        <w:tabs>
          <w:tab w:val="clear" w:pos="482"/>
          <w:tab w:val="left" w:pos="0"/>
        </w:tabs>
        <w:spacing w:after="0"/>
        <w:rPr>
          <w:rFonts w:ascii="Times New Roman" w:hAnsi="Times New Roman"/>
        </w:rPr>
      </w:pPr>
      <w:bookmarkStart w:id="77" w:name="_Toc265658782"/>
      <w:r w:rsidRPr="001D2A4D">
        <w:rPr>
          <w:rFonts w:ascii="Times New Roman" w:hAnsi="Times New Roman"/>
        </w:rPr>
        <w:t>6.2. Piedāvājumu vērtēšanas pamatnoteikumi</w:t>
      </w:r>
      <w:bookmarkEnd w:id="77"/>
    </w:p>
    <w:p w:rsidR="003852C9" w:rsidRPr="001D2A4D" w:rsidRDefault="003852C9" w:rsidP="003852C9">
      <w:pPr>
        <w:tabs>
          <w:tab w:val="left" w:pos="709"/>
        </w:tabs>
        <w:ind w:left="567" w:hanging="567"/>
        <w:rPr>
          <w:sz w:val="22"/>
          <w:szCs w:val="22"/>
        </w:rPr>
      </w:pPr>
      <w:r w:rsidRPr="001D2A4D">
        <w:rPr>
          <w:sz w:val="22"/>
          <w:szCs w:val="22"/>
        </w:rPr>
        <w:t>6.2.1. Iepirkuma komisija piedāvājumu vērtēšanu veic slēgtās sēdēs četros posmos: piedāvājumu noformējuma pārbaude, pretendentu atlase, tehnisko piedāvājumu atbilstības pārbaude un piedāvājumu vērtēšana.</w:t>
      </w:r>
    </w:p>
    <w:p w:rsidR="003852C9" w:rsidRPr="001D2A4D" w:rsidRDefault="003852C9" w:rsidP="003852C9">
      <w:pPr>
        <w:tabs>
          <w:tab w:val="left" w:pos="709"/>
        </w:tabs>
        <w:ind w:left="567" w:hanging="567"/>
        <w:rPr>
          <w:sz w:val="22"/>
          <w:szCs w:val="22"/>
        </w:rPr>
      </w:pPr>
      <w:r w:rsidRPr="001D2A4D">
        <w:rPr>
          <w:sz w:val="22"/>
          <w:szCs w:val="22"/>
        </w:rPr>
        <w:t xml:space="preserve">6.2.2. </w:t>
      </w:r>
      <w:r>
        <w:rPr>
          <w:sz w:val="22"/>
          <w:szCs w:val="22"/>
        </w:rPr>
        <w:t>I</w:t>
      </w:r>
      <w:r w:rsidRPr="001D2A4D">
        <w:rPr>
          <w:sz w:val="22"/>
          <w:szCs w:val="22"/>
        </w:rPr>
        <w:t>epirkuma komisijas locekļi paraksta apliecinājumu, ka nav tādu apstākļu, kuru dēļ varētu uzskatīt, ka viņi ir ieinteresēti konkrēta pretendenta izvēlē vai darbībā vai ka viņi ir saistīti ar tiem Publisko iepirkumu likuma 23.panta pirmās daļas izpratnē.</w:t>
      </w:r>
    </w:p>
    <w:p w:rsidR="003852C9" w:rsidRPr="001D2A4D" w:rsidRDefault="003852C9" w:rsidP="003852C9">
      <w:pPr>
        <w:tabs>
          <w:tab w:val="left" w:pos="567"/>
        </w:tabs>
        <w:ind w:left="567" w:hanging="567"/>
        <w:rPr>
          <w:sz w:val="22"/>
          <w:szCs w:val="22"/>
        </w:rPr>
      </w:pPr>
      <w:r w:rsidRPr="001D2A4D">
        <w:rPr>
          <w:sz w:val="22"/>
          <w:szCs w:val="22"/>
        </w:rPr>
        <w:t>6.2.4. Katrā vērtēšanas posmā vērtē tikai to pretendentu piedāvājumus, kuri nav noraidīti iepriekšējā vērtēšanas posmā.</w:t>
      </w:r>
    </w:p>
    <w:p w:rsidR="003852C9" w:rsidRPr="001D2A4D" w:rsidRDefault="003852C9" w:rsidP="003852C9">
      <w:pPr>
        <w:tabs>
          <w:tab w:val="left" w:pos="0"/>
          <w:tab w:val="left" w:pos="426"/>
        </w:tabs>
        <w:ind w:hanging="426"/>
        <w:rPr>
          <w:sz w:val="22"/>
          <w:szCs w:val="22"/>
        </w:rPr>
      </w:pPr>
    </w:p>
    <w:p w:rsidR="003852C9" w:rsidRPr="001D2A4D" w:rsidRDefault="003852C9" w:rsidP="003852C9">
      <w:pPr>
        <w:pStyle w:val="Heading3"/>
        <w:numPr>
          <w:ilvl w:val="0"/>
          <w:numId w:val="0"/>
        </w:numPr>
        <w:tabs>
          <w:tab w:val="clear" w:pos="482"/>
          <w:tab w:val="left" w:pos="0"/>
          <w:tab w:val="left" w:pos="567"/>
        </w:tabs>
        <w:spacing w:after="0"/>
        <w:rPr>
          <w:rFonts w:ascii="Times New Roman" w:hAnsi="Times New Roman"/>
        </w:rPr>
      </w:pPr>
      <w:bookmarkStart w:id="78" w:name="_Ref70155229"/>
      <w:bookmarkStart w:id="79" w:name="_Toc265658783"/>
      <w:r w:rsidRPr="001D2A4D">
        <w:rPr>
          <w:rFonts w:ascii="Times New Roman" w:hAnsi="Times New Roman"/>
        </w:rPr>
        <w:t>6.3.Piedāvājumu noformējuma pārbaude</w:t>
      </w:r>
      <w:bookmarkEnd w:id="78"/>
      <w:bookmarkEnd w:id="79"/>
    </w:p>
    <w:p w:rsidR="003852C9" w:rsidRPr="001D2A4D" w:rsidRDefault="003852C9" w:rsidP="003852C9">
      <w:pPr>
        <w:tabs>
          <w:tab w:val="left" w:pos="567"/>
        </w:tabs>
        <w:ind w:left="426" w:hanging="426"/>
        <w:rPr>
          <w:sz w:val="22"/>
          <w:szCs w:val="22"/>
        </w:rPr>
      </w:pPr>
      <w:r w:rsidRPr="001D2A4D">
        <w:rPr>
          <w:sz w:val="22"/>
          <w:szCs w:val="22"/>
        </w:rPr>
        <w:t>6.3.1. Iepirkuma komisija novērtē katra piedāvājuma atbilstību 1.1</w:t>
      </w:r>
      <w:r>
        <w:rPr>
          <w:sz w:val="22"/>
          <w:szCs w:val="22"/>
        </w:rPr>
        <w:t>0</w:t>
      </w:r>
      <w:r w:rsidRPr="001D2A4D">
        <w:rPr>
          <w:sz w:val="22"/>
          <w:szCs w:val="22"/>
        </w:rPr>
        <w:t>. punktā noteiktajām prasībām;</w:t>
      </w:r>
    </w:p>
    <w:p w:rsidR="003852C9" w:rsidRPr="001D2A4D" w:rsidRDefault="003852C9" w:rsidP="003852C9">
      <w:pPr>
        <w:tabs>
          <w:tab w:val="left" w:pos="567"/>
        </w:tabs>
        <w:ind w:left="567" w:hanging="567"/>
        <w:rPr>
          <w:sz w:val="22"/>
          <w:szCs w:val="22"/>
        </w:rPr>
      </w:pPr>
      <w:r w:rsidRPr="001D2A4D">
        <w:rPr>
          <w:sz w:val="22"/>
          <w:szCs w:val="22"/>
        </w:rPr>
        <w:t>6.3.2. Ja piedāvājums neatbilst kādai no piedāvājumu noformējuma prasībām, iepirkuma komisija var lemt par attiecīgā piedāvājuma tālāku izskatīšanu vai noraidīšanu.</w:t>
      </w:r>
    </w:p>
    <w:p w:rsidR="003852C9" w:rsidRPr="001D2A4D" w:rsidRDefault="003852C9" w:rsidP="003852C9">
      <w:pPr>
        <w:tabs>
          <w:tab w:val="left" w:pos="567"/>
        </w:tabs>
        <w:rPr>
          <w:bCs/>
          <w:smallCaps/>
          <w:sz w:val="22"/>
          <w:szCs w:val="22"/>
        </w:rPr>
      </w:pPr>
    </w:p>
    <w:p w:rsidR="003852C9" w:rsidRPr="001D2A4D" w:rsidRDefault="003852C9" w:rsidP="003852C9">
      <w:pPr>
        <w:pStyle w:val="Heading3"/>
        <w:numPr>
          <w:ilvl w:val="0"/>
          <w:numId w:val="0"/>
        </w:numPr>
        <w:tabs>
          <w:tab w:val="clear" w:pos="482"/>
          <w:tab w:val="left" w:pos="0"/>
          <w:tab w:val="left" w:pos="426"/>
        </w:tabs>
        <w:spacing w:after="0"/>
        <w:rPr>
          <w:rFonts w:ascii="Times New Roman" w:hAnsi="Times New Roman"/>
        </w:rPr>
      </w:pPr>
      <w:bookmarkStart w:id="80" w:name="_Ref70754485"/>
      <w:bookmarkStart w:id="81" w:name="_Toc265658784"/>
      <w:r w:rsidRPr="001D2A4D">
        <w:rPr>
          <w:rFonts w:ascii="Times New Roman" w:hAnsi="Times New Roman"/>
        </w:rPr>
        <w:t>6.4.</w:t>
      </w:r>
      <w:r w:rsidRPr="001D2A4D">
        <w:rPr>
          <w:rFonts w:ascii="Times New Roman" w:hAnsi="Times New Roman"/>
        </w:rPr>
        <w:tab/>
        <w:t>Pretendentu atlase</w:t>
      </w:r>
      <w:bookmarkEnd w:id="80"/>
      <w:bookmarkEnd w:id="81"/>
    </w:p>
    <w:p w:rsidR="003852C9" w:rsidRPr="001D2A4D" w:rsidRDefault="003852C9" w:rsidP="003852C9">
      <w:pPr>
        <w:tabs>
          <w:tab w:val="left" w:pos="567"/>
        </w:tabs>
        <w:ind w:left="567" w:hanging="567"/>
        <w:rPr>
          <w:sz w:val="22"/>
          <w:szCs w:val="22"/>
        </w:rPr>
      </w:pPr>
      <w:r w:rsidRPr="001D2A4D">
        <w:rPr>
          <w:sz w:val="22"/>
          <w:szCs w:val="22"/>
        </w:rPr>
        <w:t>6.4.1.</w:t>
      </w:r>
      <w:r w:rsidRPr="001D2A4D">
        <w:rPr>
          <w:sz w:val="22"/>
          <w:szCs w:val="22"/>
        </w:rPr>
        <w:tab/>
        <w:t xml:space="preserve">Iepirkuma komisija novērtē katra pretendenta atbilstību </w:t>
      </w:r>
      <w:r w:rsidRPr="001D2A4D">
        <w:rPr>
          <w:sz w:val="22"/>
          <w:szCs w:val="22"/>
        </w:rPr>
        <w:fldChar w:fldCharType="begin"/>
      </w:r>
      <w:r w:rsidRPr="001D2A4D">
        <w:rPr>
          <w:sz w:val="22"/>
          <w:szCs w:val="22"/>
        </w:rPr>
        <w:instrText xml:space="preserve"> REF _Ref70755672 \r \h  \* MERGEFORMAT </w:instrText>
      </w:r>
      <w:r w:rsidRPr="001D2A4D">
        <w:rPr>
          <w:sz w:val="22"/>
          <w:szCs w:val="22"/>
        </w:rPr>
      </w:r>
      <w:r w:rsidRPr="001D2A4D">
        <w:rPr>
          <w:sz w:val="22"/>
          <w:szCs w:val="22"/>
        </w:rPr>
        <w:fldChar w:fldCharType="separate"/>
      </w:r>
      <w:r w:rsidR="00A21C27">
        <w:rPr>
          <w:sz w:val="22"/>
          <w:szCs w:val="22"/>
        </w:rPr>
        <w:t>3</w:t>
      </w:r>
      <w:r w:rsidRPr="001D2A4D">
        <w:rPr>
          <w:sz w:val="22"/>
          <w:szCs w:val="22"/>
        </w:rPr>
        <w:fldChar w:fldCharType="end"/>
      </w:r>
      <w:r w:rsidRPr="001D2A4D">
        <w:rPr>
          <w:sz w:val="22"/>
          <w:szCs w:val="22"/>
        </w:rPr>
        <w:t>.punktā noteiktajām pretendentu atlases prasībām.</w:t>
      </w:r>
    </w:p>
    <w:p w:rsidR="003852C9" w:rsidRPr="001D2A4D" w:rsidRDefault="003852C9" w:rsidP="003852C9">
      <w:pPr>
        <w:tabs>
          <w:tab w:val="left" w:pos="567"/>
        </w:tabs>
        <w:ind w:left="567" w:hanging="567"/>
        <w:rPr>
          <w:sz w:val="22"/>
          <w:szCs w:val="22"/>
        </w:rPr>
      </w:pPr>
      <w:r w:rsidRPr="001D2A4D">
        <w:rPr>
          <w:sz w:val="22"/>
          <w:szCs w:val="22"/>
        </w:rPr>
        <w:t>6.4.2.</w:t>
      </w:r>
      <w:r w:rsidRPr="001D2A4D">
        <w:rPr>
          <w:sz w:val="22"/>
          <w:szCs w:val="22"/>
        </w:rPr>
        <w:tab/>
        <w:t>Ja pretendents neatbilst kādai no pretendentu atlases prasībām, iepirkuma komisija pretendentu izslēdz no turpmākās dalības iepirkuma procedūrā un tā piedāvājumu tālāk neizskata.</w:t>
      </w:r>
    </w:p>
    <w:p w:rsidR="003852C9" w:rsidRPr="001D2A4D" w:rsidRDefault="003852C9" w:rsidP="003852C9">
      <w:pPr>
        <w:tabs>
          <w:tab w:val="left" w:pos="567"/>
        </w:tabs>
        <w:ind w:left="570"/>
        <w:rPr>
          <w:spacing w:val="-4"/>
          <w:sz w:val="22"/>
          <w:szCs w:val="22"/>
        </w:rPr>
      </w:pPr>
    </w:p>
    <w:p w:rsidR="003852C9" w:rsidRPr="001D2A4D" w:rsidRDefault="003852C9" w:rsidP="003852C9">
      <w:pPr>
        <w:pStyle w:val="Heading3"/>
        <w:numPr>
          <w:ilvl w:val="0"/>
          <w:numId w:val="0"/>
        </w:numPr>
        <w:tabs>
          <w:tab w:val="clear" w:pos="482"/>
          <w:tab w:val="left" w:pos="0"/>
          <w:tab w:val="left" w:pos="567"/>
        </w:tabs>
        <w:spacing w:after="0"/>
        <w:rPr>
          <w:rFonts w:ascii="Times New Roman" w:hAnsi="Times New Roman"/>
          <w:bCs/>
        </w:rPr>
      </w:pPr>
      <w:bookmarkStart w:id="82" w:name="_Ref70754509"/>
      <w:bookmarkStart w:id="83" w:name="_Toc265658785"/>
      <w:r w:rsidRPr="001D2A4D">
        <w:rPr>
          <w:rFonts w:ascii="Times New Roman" w:hAnsi="Times New Roman"/>
        </w:rPr>
        <w:t>6.5.</w:t>
      </w:r>
      <w:r w:rsidRPr="001D2A4D">
        <w:rPr>
          <w:rFonts w:ascii="Times New Roman" w:hAnsi="Times New Roman"/>
        </w:rPr>
        <w:tab/>
        <w:t>Tehnisko piedāvājumu atbilstības pārbaude</w:t>
      </w:r>
      <w:bookmarkEnd w:id="82"/>
      <w:bookmarkEnd w:id="83"/>
    </w:p>
    <w:p w:rsidR="003852C9" w:rsidRPr="001D2A4D" w:rsidRDefault="003852C9" w:rsidP="003852C9">
      <w:pPr>
        <w:tabs>
          <w:tab w:val="left" w:pos="567"/>
        </w:tabs>
        <w:ind w:left="426" w:hanging="426"/>
        <w:rPr>
          <w:sz w:val="22"/>
          <w:szCs w:val="22"/>
        </w:rPr>
      </w:pPr>
      <w:r w:rsidRPr="001D2A4D">
        <w:rPr>
          <w:sz w:val="22"/>
          <w:szCs w:val="22"/>
        </w:rPr>
        <w:t>6.5.1.</w:t>
      </w:r>
      <w:r w:rsidRPr="001D2A4D">
        <w:rPr>
          <w:sz w:val="22"/>
          <w:szCs w:val="22"/>
        </w:rPr>
        <w:tab/>
        <w:t xml:space="preserve">Iepirkuma komisija novērtē katra tehniskā piedāvājuma atbilstību iepirkuma </w:t>
      </w:r>
      <w:r>
        <w:rPr>
          <w:sz w:val="22"/>
          <w:szCs w:val="22"/>
        </w:rPr>
        <w:t>nolikumam</w:t>
      </w:r>
      <w:r w:rsidRPr="001D2A4D">
        <w:rPr>
          <w:sz w:val="22"/>
          <w:szCs w:val="22"/>
        </w:rPr>
        <w:t>, tai skaitā Darba uzdevumam.</w:t>
      </w:r>
    </w:p>
    <w:p w:rsidR="003852C9" w:rsidRPr="001D2A4D" w:rsidRDefault="003852C9" w:rsidP="003852C9">
      <w:pPr>
        <w:tabs>
          <w:tab w:val="left" w:pos="567"/>
        </w:tabs>
        <w:ind w:left="567" w:hanging="567"/>
        <w:rPr>
          <w:sz w:val="22"/>
          <w:szCs w:val="22"/>
        </w:rPr>
      </w:pPr>
      <w:r w:rsidRPr="001D2A4D">
        <w:rPr>
          <w:sz w:val="22"/>
          <w:szCs w:val="22"/>
        </w:rPr>
        <w:t>6.5.2.</w:t>
      </w:r>
      <w:r w:rsidRPr="001D2A4D">
        <w:rPr>
          <w:sz w:val="22"/>
          <w:szCs w:val="22"/>
        </w:rPr>
        <w:tab/>
        <w:t>Ja tehniskais piedāvājums neatbilst Darba uzdevuma prasībām, iepirkuma komisija attiecīgo pretendentu izslēdz no turpmākās dalības iepirkuma procedūrā un tā piedāvājumu tālāk neizskata.</w:t>
      </w:r>
    </w:p>
    <w:p w:rsidR="003852C9" w:rsidRPr="001D2A4D" w:rsidRDefault="003852C9" w:rsidP="003852C9">
      <w:pPr>
        <w:rPr>
          <w:sz w:val="22"/>
          <w:szCs w:val="22"/>
        </w:rPr>
      </w:pPr>
    </w:p>
    <w:p w:rsidR="003852C9" w:rsidRPr="001D2A4D" w:rsidRDefault="003852C9" w:rsidP="003852C9">
      <w:pPr>
        <w:pStyle w:val="Heading3"/>
        <w:numPr>
          <w:ilvl w:val="0"/>
          <w:numId w:val="0"/>
        </w:numPr>
        <w:tabs>
          <w:tab w:val="clear" w:pos="482"/>
          <w:tab w:val="left" w:pos="0"/>
          <w:tab w:val="left" w:pos="567"/>
        </w:tabs>
        <w:spacing w:after="0"/>
        <w:rPr>
          <w:rFonts w:ascii="Times New Roman" w:hAnsi="Times New Roman"/>
        </w:rPr>
      </w:pPr>
      <w:bookmarkStart w:id="84" w:name="_Toc265658786"/>
      <w:r w:rsidRPr="001D2A4D">
        <w:rPr>
          <w:rFonts w:ascii="Times New Roman" w:hAnsi="Times New Roman"/>
        </w:rPr>
        <w:t>6.6.</w:t>
      </w:r>
      <w:r w:rsidRPr="001D2A4D">
        <w:rPr>
          <w:rFonts w:ascii="Times New Roman" w:hAnsi="Times New Roman"/>
        </w:rPr>
        <w:tab/>
        <w:t>Piedāvājumu vērtēšana un lēmuma par iepirkuma procedūras rezultātiem pieņemšana</w:t>
      </w:r>
      <w:bookmarkEnd w:id="84"/>
    </w:p>
    <w:p w:rsidR="003852C9" w:rsidRPr="001D2A4D" w:rsidRDefault="003852C9" w:rsidP="003852C9">
      <w:pPr>
        <w:tabs>
          <w:tab w:val="left" w:pos="567"/>
        </w:tabs>
        <w:ind w:left="567" w:hanging="567"/>
        <w:rPr>
          <w:sz w:val="22"/>
          <w:szCs w:val="22"/>
        </w:rPr>
      </w:pPr>
      <w:r w:rsidRPr="001D2A4D">
        <w:rPr>
          <w:sz w:val="22"/>
          <w:szCs w:val="22"/>
        </w:rPr>
        <w:t>6.6.1.</w:t>
      </w:r>
      <w:r w:rsidRPr="001D2A4D">
        <w:rPr>
          <w:sz w:val="22"/>
          <w:szCs w:val="22"/>
        </w:rPr>
        <w:tab/>
        <w:t>Iepirkuma komisija pārbauda, vai piedāvājumā nav aritmētisku kļūdu. Ja iepirkuma komisija konstatē šādas kļūdas, tās izlabo. Par kļūdu labojumu un laboto piedāvājuma summu iepirkuma komisija paziņo pretendentam, kura pieļautās kļūdas labotas. Vērtējot finanšu piedāvājumu, iepirkuma komisija ņem vērā labojumus.</w:t>
      </w:r>
      <w:bookmarkStart w:id="85" w:name="_Ref265241075"/>
    </w:p>
    <w:p w:rsidR="003852C9" w:rsidRDefault="003852C9" w:rsidP="003852C9">
      <w:pPr>
        <w:tabs>
          <w:tab w:val="left" w:pos="567"/>
        </w:tabs>
        <w:ind w:left="567" w:hanging="567"/>
        <w:rPr>
          <w:sz w:val="22"/>
          <w:szCs w:val="22"/>
        </w:rPr>
      </w:pPr>
      <w:r w:rsidRPr="001D2A4D">
        <w:rPr>
          <w:sz w:val="22"/>
          <w:szCs w:val="22"/>
        </w:rPr>
        <w:t>6.6.2.</w:t>
      </w:r>
      <w:r w:rsidRPr="001D2A4D">
        <w:rPr>
          <w:sz w:val="22"/>
          <w:szCs w:val="22"/>
        </w:rPr>
        <w:tab/>
        <w:t xml:space="preserve">Piedāvājumu vērtēšanas kritēriji un </w:t>
      </w:r>
      <w:r w:rsidRPr="001D2A4D">
        <w:rPr>
          <w:bCs/>
          <w:sz w:val="22"/>
          <w:szCs w:val="22"/>
        </w:rPr>
        <w:t>punktu piešķiršanas metodika</w:t>
      </w:r>
      <w:r w:rsidRPr="001D2A4D">
        <w:rPr>
          <w:sz w:val="22"/>
          <w:szCs w:val="22"/>
        </w:rPr>
        <w:t>:</w:t>
      </w:r>
      <w:bookmarkEnd w:id="85"/>
    </w:p>
    <w:p w:rsidR="003852C9" w:rsidRDefault="003852C9" w:rsidP="003852C9">
      <w:pPr>
        <w:tabs>
          <w:tab w:val="left" w:pos="567"/>
        </w:tabs>
        <w:ind w:left="567" w:hanging="567"/>
        <w:rPr>
          <w:sz w:val="22"/>
          <w:szCs w:val="22"/>
        </w:rPr>
      </w:pPr>
    </w:p>
    <w:p w:rsidR="00183FF5" w:rsidRDefault="00183FF5" w:rsidP="003852C9">
      <w:pPr>
        <w:tabs>
          <w:tab w:val="left" w:pos="567"/>
        </w:tabs>
        <w:ind w:left="567" w:hanging="567"/>
        <w:rPr>
          <w:b/>
          <w:sz w:val="22"/>
          <w:szCs w:val="22"/>
        </w:rPr>
      </w:pPr>
    </w:p>
    <w:p w:rsidR="00183FF5" w:rsidRDefault="00183FF5" w:rsidP="003852C9">
      <w:pPr>
        <w:tabs>
          <w:tab w:val="left" w:pos="567"/>
        </w:tabs>
        <w:ind w:left="567" w:hanging="567"/>
        <w:rPr>
          <w:b/>
          <w:sz w:val="22"/>
          <w:szCs w:val="22"/>
        </w:rPr>
      </w:pPr>
    </w:p>
    <w:p w:rsidR="00183FF5" w:rsidRDefault="00183FF5" w:rsidP="003852C9">
      <w:pPr>
        <w:tabs>
          <w:tab w:val="left" w:pos="567"/>
        </w:tabs>
        <w:ind w:left="567" w:hanging="567"/>
        <w:rPr>
          <w:b/>
          <w:sz w:val="22"/>
          <w:szCs w:val="22"/>
        </w:rPr>
      </w:pPr>
    </w:p>
    <w:p w:rsidR="00183FF5" w:rsidRDefault="00183FF5" w:rsidP="003852C9">
      <w:pPr>
        <w:tabs>
          <w:tab w:val="left" w:pos="567"/>
        </w:tabs>
        <w:ind w:left="567" w:hanging="567"/>
        <w:rPr>
          <w:b/>
          <w:sz w:val="22"/>
          <w:szCs w:val="22"/>
        </w:rPr>
      </w:pPr>
    </w:p>
    <w:p w:rsidR="00183FF5" w:rsidRDefault="00183FF5" w:rsidP="003852C9">
      <w:pPr>
        <w:tabs>
          <w:tab w:val="left" w:pos="567"/>
        </w:tabs>
        <w:ind w:left="567" w:hanging="567"/>
        <w:rPr>
          <w:b/>
          <w:sz w:val="22"/>
          <w:szCs w:val="22"/>
        </w:rPr>
      </w:pPr>
    </w:p>
    <w:p w:rsidR="00183FF5" w:rsidRDefault="00183FF5" w:rsidP="003852C9">
      <w:pPr>
        <w:tabs>
          <w:tab w:val="left" w:pos="567"/>
        </w:tabs>
        <w:ind w:left="567" w:hanging="567"/>
        <w:rPr>
          <w:b/>
          <w:sz w:val="22"/>
          <w:szCs w:val="22"/>
        </w:rPr>
      </w:pPr>
    </w:p>
    <w:p w:rsidR="00183FF5" w:rsidRDefault="00183FF5" w:rsidP="003852C9">
      <w:pPr>
        <w:tabs>
          <w:tab w:val="left" w:pos="567"/>
        </w:tabs>
        <w:ind w:left="567" w:hanging="567"/>
        <w:rPr>
          <w:b/>
          <w:sz w:val="22"/>
          <w:szCs w:val="22"/>
        </w:rPr>
      </w:pPr>
    </w:p>
    <w:p w:rsidR="00183FF5" w:rsidRDefault="00183FF5" w:rsidP="003852C9">
      <w:pPr>
        <w:tabs>
          <w:tab w:val="left" w:pos="567"/>
        </w:tabs>
        <w:ind w:left="567" w:hanging="567"/>
        <w:rPr>
          <w:b/>
          <w:sz w:val="22"/>
          <w:szCs w:val="22"/>
        </w:rPr>
      </w:pPr>
    </w:p>
    <w:p w:rsidR="00183FF5" w:rsidRDefault="00183FF5" w:rsidP="003852C9">
      <w:pPr>
        <w:tabs>
          <w:tab w:val="left" w:pos="567"/>
        </w:tabs>
        <w:ind w:left="567" w:hanging="567"/>
        <w:rPr>
          <w:b/>
          <w:sz w:val="22"/>
          <w:szCs w:val="22"/>
        </w:rPr>
      </w:pPr>
    </w:p>
    <w:p w:rsidR="00183FF5" w:rsidRDefault="00183FF5" w:rsidP="003852C9">
      <w:pPr>
        <w:tabs>
          <w:tab w:val="left" w:pos="567"/>
        </w:tabs>
        <w:ind w:left="567" w:hanging="567"/>
        <w:rPr>
          <w:b/>
          <w:sz w:val="22"/>
          <w:szCs w:val="22"/>
        </w:rPr>
      </w:pPr>
    </w:p>
    <w:p w:rsidR="00183FF5" w:rsidRDefault="00183FF5" w:rsidP="003852C9">
      <w:pPr>
        <w:tabs>
          <w:tab w:val="left" w:pos="567"/>
        </w:tabs>
        <w:ind w:left="567" w:hanging="567"/>
        <w:rPr>
          <w:b/>
          <w:sz w:val="22"/>
          <w:szCs w:val="22"/>
        </w:rPr>
      </w:pPr>
    </w:p>
    <w:p w:rsidR="003852C9" w:rsidRPr="00327881" w:rsidRDefault="003852C9" w:rsidP="003852C9">
      <w:pPr>
        <w:tabs>
          <w:tab w:val="left" w:pos="567"/>
        </w:tabs>
        <w:ind w:left="567" w:hanging="567"/>
        <w:rPr>
          <w:b/>
          <w:sz w:val="22"/>
          <w:szCs w:val="22"/>
        </w:rPr>
      </w:pPr>
      <w:r w:rsidRPr="00327881">
        <w:rPr>
          <w:b/>
          <w:sz w:val="22"/>
          <w:szCs w:val="22"/>
        </w:rPr>
        <w:t xml:space="preserve">Iepirkuma 1.daļa </w:t>
      </w:r>
    </w:p>
    <w:p w:rsidR="003852C9" w:rsidRPr="001D2A4D" w:rsidRDefault="003852C9" w:rsidP="003852C9">
      <w:pPr>
        <w:tabs>
          <w:tab w:val="left" w:pos="0"/>
          <w:tab w:val="left" w:pos="567"/>
        </w:tabs>
        <w:rPr>
          <w:b/>
          <w:sz w:val="22"/>
          <w:szCs w:val="22"/>
        </w:rPr>
      </w:pPr>
    </w:p>
    <w:tbl>
      <w:tblPr>
        <w:tblW w:w="9639" w:type="dxa"/>
        <w:tblInd w:w="-459" w:type="dxa"/>
        <w:tblBorders>
          <w:insideH w:val="single" w:sz="4" w:space="0" w:color="auto"/>
          <w:insideV w:val="single" w:sz="4" w:space="0" w:color="auto"/>
        </w:tblBorders>
        <w:tblLook w:val="0000" w:firstRow="0" w:lastRow="0" w:firstColumn="0" w:lastColumn="0" w:noHBand="0" w:noVBand="0"/>
      </w:tblPr>
      <w:tblGrid>
        <w:gridCol w:w="3686"/>
        <w:gridCol w:w="1637"/>
        <w:gridCol w:w="4316"/>
      </w:tblGrid>
      <w:tr w:rsidR="003852C9" w:rsidRPr="001D2A4D" w:rsidTr="00183FF5">
        <w:trPr>
          <w:tblHeader/>
        </w:trPr>
        <w:tc>
          <w:tcPr>
            <w:tcW w:w="3686" w:type="dxa"/>
            <w:tcBorders>
              <w:top w:val="single" w:sz="4" w:space="0" w:color="auto"/>
              <w:left w:val="single" w:sz="4" w:space="0" w:color="auto"/>
              <w:bottom w:val="single" w:sz="4" w:space="0" w:color="auto"/>
              <w:right w:val="single" w:sz="4" w:space="0" w:color="auto"/>
            </w:tcBorders>
            <w:vAlign w:val="center"/>
          </w:tcPr>
          <w:p w:rsidR="003852C9" w:rsidRPr="001D2A4D" w:rsidRDefault="003852C9" w:rsidP="00183FF5">
            <w:pPr>
              <w:ind w:left="-111" w:right="-108"/>
              <w:jc w:val="center"/>
              <w:rPr>
                <w:bCs/>
                <w:sz w:val="22"/>
                <w:szCs w:val="22"/>
              </w:rPr>
            </w:pPr>
            <w:r w:rsidRPr="001D2A4D">
              <w:rPr>
                <w:bCs/>
                <w:sz w:val="22"/>
                <w:szCs w:val="22"/>
              </w:rPr>
              <w:t>Nosaukums</w:t>
            </w:r>
          </w:p>
        </w:tc>
        <w:tc>
          <w:tcPr>
            <w:tcW w:w="1637" w:type="dxa"/>
            <w:tcBorders>
              <w:top w:val="single" w:sz="4" w:space="0" w:color="auto"/>
              <w:left w:val="single" w:sz="4" w:space="0" w:color="auto"/>
              <w:bottom w:val="single" w:sz="4" w:space="0" w:color="auto"/>
              <w:right w:val="single" w:sz="4" w:space="0" w:color="auto"/>
            </w:tcBorders>
            <w:vAlign w:val="center"/>
          </w:tcPr>
          <w:p w:rsidR="003852C9" w:rsidRPr="001D2A4D" w:rsidRDefault="003852C9" w:rsidP="00183FF5">
            <w:pPr>
              <w:ind w:left="-111" w:right="-108"/>
              <w:jc w:val="center"/>
              <w:rPr>
                <w:bCs/>
                <w:sz w:val="22"/>
                <w:szCs w:val="22"/>
              </w:rPr>
            </w:pPr>
            <w:r w:rsidRPr="001D2A4D">
              <w:rPr>
                <w:bCs/>
                <w:sz w:val="22"/>
                <w:szCs w:val="22"/>
              </w:rPr>
              <w:t>Maksimālais punktu skaits</w:t>
            </w:r>
          </w:p>
        </w:tc>
        <w:tc>
          <w:tcPr>
            <w:tcW w:w="4316" w:type="dxa"/>
            <w:tcBorders>
              <w:top w:val="single" w:sz="4" w:space="0" w:color="auto"/>
              <w:left w:val="single" w:sz="4" w:space="0" w:color="auto"/>
              <w:bottom w:val="single" w:sz="4" w:space="0" w:color="auto"/>
              <w:right w:val="single" w:sz="4" w:space="0" w:color="auto"/>
            </w:tcBorders>
            <w:vAlign w:val="center"/>
          </w:tcPr>
          <w:p w:rsidR="003852C9" w:rsidRPr="001D2A4D" w:rsidRDefault="003852C9" w:rsidP="00183FF5">
            <w:pPr>
              <w:ind w:left="-111" w:right="-108"/>
              <w:jc w:val="center"/>
              <w:rPr>
                <w:bCs/>
                <w:sz w:val="22"/>
                <w:szCs w:val="22"/>
              </w:rPr>
            </w:pPr>
            <w:r w:rsidRPr="001D2A4D">
              <w:rPr>
                <w:bCs/>
                <w:sz w:val="22"/>
                <w:szCs w:val="22"/>
              </w:rPr>
              <w:t>Punktu piešķiršanas metodika</w:t>
            </w:r>
          </w:p>
        </w:tc>
      </w:tr>
      <w:tr w:rsidR="003852C9" w:rsidRPr="001D2A4D" w:rsidTr="00183FF5">
        <w:trPr>
          <w:tblHeader/>
        </w:trPr>
        <w:tc>
          <w:tcPr>
            <w:tcW w:w="3686" w:type="dxa"/>
            <w:tcBorders>
              <w:top w:val="single" w:sz="4" w:space="0" w:color="auto"/>
              <w:left w:val="single" w:sz="4" w:space="0" w:color="auto"/>
              <w:bottom w:val="single" w:sz="4" w:space="0" w:color="auto"/>
              <w:right w:val="single" w:sz="4" w:space="0" w:color="auto"/>
            </w:tcBorders>
            <w:shd w:val="clear" w:color="auto" w:fill="BFBFBF"/>
            <w:vAlign w:val="center"/>
          </w:tcPr>
          <w:p w:rsidR="003852C9" w:rsidRPr="001D2A4D" w:rsidRDefault="003852C9" w:rsidP="00183FF5">
            <w:pPr>
              <w:jc w:val="left"/>
              <w:rPr>
                <w:b/>
                <w:sz w:val="22"/>
                <w:szCs w:val="22"/>
              </w:rPr>
            </w:pPr>
            <w:r w:rsidRPr="001D2A4D">
              <w:rPr>
                <w:b/>
                <w:sz w:val="22"/>
                <w:szCs w:val="22"/>
              </w:rPr>
              <w:t>1) Piedāvājuma vērtējamā cena</w:t>
            </w:r>
          </w:p>
        </w:tc>
        <w:tc>
          <w:tcPr>
            <w:tcW w:w="1637" w:type="dxa"/>
            <w:tcBorders>
              <w:top w:val="single" w:sz="4" w:space="0" w:color="auto"/>
              <w:left w:val="single" w:sz="4" w:space="0" w:color="auto"/>
              <w:bottom w:val="single" w:sz="4" w:space="0" w:color="auto"/>
              <w:right w:val="single" w:sz="4" w:space="0" w:color="auto"/>
            </w:tcBorders>
            <w:shd w:val="clear" w:color="auto" w:fill="BFBFBF"/>
            <w:vAlign w:val="center"/>
          </w:tcPr>
          <w:p w:rsidR="003852C9" w:rsidRPr="001D2A4D" w:rsidRDefault="003852C9" w:rsidP="00183FF5">
            <w:pPr>
              <w:jc w:val="center"/>
              <w:rPr>
                <w:sz w:val="22"/>
                <w:szCs w:val="22"/>
              </w:rPr>
            </w:pPr>
            <w:r w:rsidRPr="001D2A4D">
              <w:rPr>
                <w:sz w:val="22"/>
                <w:szCs w:val="22"/>
              </w:rPr>
              <w:t>70</w:t>
            </w:r>
          </w:p>
        </w:tc>
        <w:tc>
          <w:tcPr>
            <w:tcW w:w="4316" w:type="dxa"/>
            <w:tcBorders>
              <w:top w:val="single" w:sz="4" w:space="0" w:color="auto"/>
              <w:left w:val="single" w:sz="4" w:space="0" w:color="auto"/>
              <w:bottom w:val="single" w:sz="4" w:space="0" w:color="auto"/>
              <w:right w:val="single" w:sz="4" w:space="0" w:color="auto"/>
            </w:tcBorders>
            <w:shd w:val="clear" w:color="auto" w:fill="BFBFBF"/>
            <w:vAlign w:val="center"/>
          </w:tcPr>
          <w:p w:rsidR="003852C9" w:rsidRPr="001D2A4D" w:rsidRDefault="003852C9" w:rsidP="00183FF5">
            <w:pPr>
              <w:rPr>
                <w:sz w:val="22"/>
                <w:szCs w:val="22"/>
              </w:rPr>
            </w:pPr>
          </w:p>
        </w:tc>
      </w:tr>
      <w:tr w:rsidR="003852C9" w:rsidRPr="001D2A4D" w:rsidTr="00183FF5">
        <w:trPr>
          <w:tblHeader/>
        </w:trPr>
        <w:tc>
          <w:tcPr>
            <w:tcW w:w="3686" w:type="dxa"/>
            <w:tcBorders>
              <w:top w:val="single" w:sz="4" w:space="0" w:color="auto"/>
              <w:left w:val="single" w:sz="4" w:space="0" w:color="auto"/>
              <w:bottom w:val="single" w:sz="4" w:space="0" w:color="auto"/>
              <w:right w:val="single" w:sz="4" w:space="0" w:color="auto"/>
            </w:tcBorders>
            <w:vAlign w:val="center"/>
          </w:tcPr>
          <w:p w:rsidR="003852C9" w:rsidRPr="001D2A4D" w:rsidRDefault="003852C9" w:rsidP="00183FF5">
            <w:pPr>
              <w:jc w:val="left"/>
              <w:rPr>
                <w:sz w:val="22"/>
                <w:szCs w:val="22"/>
              </w:rPr>
            </w:pPr>
            <w:r w:rsidRPr="001D2A4D">
              <w:rPr>
                <w:sz w:val="22"/>
                <w:szCs w:val="22"/>
              </w:rPr>
              <w:t xml:space="preserve">Finanšu piedāvājuma A daļā vērtējamā cena </w:t>
            </w:r>
          </w:p>
        </w:tc>
        <w:tc>
          <w:tcPr>
            <w:tcW w:w="1637" w:type="dxa"/>
            <w:tcBorders>
              <w:top w:val="single" w:sz="4" w:space="0" w:color="auto"/>
              <w:left w:val="single" w:sz="4" w:space="0" w:color="auto"/>
              <w:bottom w:val="single" w:sz="4" w:space="0" w:color="auto"/>
              <w:right w:val="single" w:sz="4" w:space="0" w:color="auto"/>
            </w:tcBorders>
            <w:vAlign w:val="center"/>
          </w:tcPr>
          <w:p w:rsidR="003852C9" w:rsidRPr="001D2A4D" w:rsidRDefault="003852C9" w:rsidP="00183FF5">
            <w:pPr>
              <w:jc w:val="center"/>
              <w:rPr>
                <w:sz w:val="22"/>
                <w:szCs w:val="22"/>
              </w:rPr>
            </w:pPr>
            <w:r>
              <w:rPr>
                <w:sz w:val="22"/>
                <w:szCs w:val="22"/>
              </w:rPr>
              <w:t>10</w:t>
            </w:r>
          </w:p>
        </w:tc>
        <w:tc>
          <w:tcPr>
            <w:tcW w:w="4316" w:type="dxa"/>
            <w:tcBorders>
              <w:top w:val="single" w:sz="4" w:space="0" w:color="auto"/>
              <w:left w:val="single" w:sz="4" w:space="0" w:color="auto"/>
              <w:bottom w:val="single" w:sz="4" w:space="0" w:color="auto"/>
              <w:right w:val="single" w:sz="4" w:space="0" w:color="auto"/>
            </w:tcBorders>
            <w:vAlign w:val="center"/>
          </w:tcPr>
          <w:p w:rsidR="003852C9" w:rsidRPr="001D2A4D" w:rsidRDefault="003852C9" w:rsidP="00183FF5">
            <w:pPr>
              <w:rPr>
                <w:sz w:val="22"/>
                <w:szCs w:val="22"/>
              </w:rPr>
            </w:pPr>
            <w:r w:rsidRPr="001D2A4D">
              <w:rPr>
                <w:sz w:val="22"/>
                <w:szCs w:val="22"/>
              </w:rPr>
              <w:t xml:space="preserve">Maksimālo punktu skaitu piešķir piedāvājumam ar viszemāko cenu, bet pārējiem piedāvājumiem punktus aprēķina pēc šādas formulas (vērtējumu nosaka ar precizitāti divi cipari aiz komata): </w:t>
            </w:r>
          </w:p>
          <w:p w:rsidR="003852C9" w:rsidRPr="001D2A4D" w:rsidRDefault="003852C9" w:rsidP="00183FF5">
            <w:pPr>
              <w:rPr>
                <w:sz w:val="22"/>
                <w:szCs w:val="22"/>
              </w:rPr>
            </w:pPr>
            <w:r w:rsidRPr="001D2A4D">
              <w:rPr>
                <w:b/>
                <w:sz w:val="22"/>
                <w:szCs w:val="22"/>
              </w:rPr>
              <w:t>Viszemākā piedāvātā cena</w:t>
            </w:r>
            <w:r w:rsidRPr="001D2A4D">
              <w:rPr>
                <w:b/>
                <w:bCs/>
                <w:sz w:val="22"/>
                <w:szCs w:val="22"/>
              </w:rPr>
              <w:t>/</w:t>
            </w:r>
            <w:r w:rsidRPr="001D2A4D">
              <w:rPr>
                <w:b/>
                <w:sz w:val="22"/>
                <w:szCs w:val="22"/>
              </w:rPr>
              <w:t xml:space="preserve">Vērtējamā piedāvājuma cena </w:t>
            </w:r>
            <w:r w:rsidRPr="001D2A4D">
              <w:rPr>
                <w:b/>
                <w:bCs/>
                <w:position w:val="-4"/>
                <w:sz w:val="22"/>
                <w:szCs w:val="22"/>
              </w:rPr>
              <w:object w:dxaOrig="2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1.5pt" o:ole="">
                  <v:imagedata r:id="rId12" o:title=""/>
                </v:shape>
                <o:OLEObject Type="Embed" ProgID="Equation.3" ShapeID="_x0000_i1025" DrawAspect="Content" ObjectID="_1550905470" r:id="rId13"/>
              </w:object>
            </w:r>
            <w:r w:rsidRPr="001D2A4D">
              <w:rPr>
                <w:b/>
                <w:sz w:val="22"/>
                <w:szCs w:val="22"/>
              </w:rPr>
              <w:t xml:space="preserve"> 10</w:t>
            </w:r>
          </w:p>
        </w:tc>
      </w:tr>
      <w:tr w:rsidR="003852C9" w:rsidRPr="001D2A4D" w:rsidTr="00183FF5">
        <w:trPr>
          <w:tblHeader/>
        </w:trPr>
        <w:tc>
          <w:tcPr>
            <w:tcW w:w="3686" w:type="dxa"/>
            <w:tcBorders>
              <w:top w:val="single" w:sz="4" w:space="0" w:color="auto"/>
              <w:left w:val="single" w:sz="4" w:space="0" w:color="auto"/>
              <w:bottom w:val="single" w:sz="4" w:space="0" w:color="auto"/>
              <w:right w:val="single" w:sz="4" w:space="0" w:color="auto"/>
            </w:tcBorders>
            <w:vAlign w:val="center"/>
          </w:tcPr>
          <w:p w:rsidR="003852C9" w:rsidRPr="001D2A4D" w:rsidRDefault="003852C9" w:rsidP="00183FF5">
            <w:pPr>
              <w:jc w:val="left"/>
              <w:rPr>
                <w:sz w:val="22"/>
                <w:szCs w:val="22"/>
              </w:rPr>
            </w:pPr>
            <w:r w:rsidRPr="001D2A4D">
              <w:rPr>
                <w:sz w:val="22"/>
                <w:szCs w:val="22"/>
              </w:rPr>
              <w:t>Finanšu piedāvājuma B daļā vērtējamā cena</w:t>
            </w:r>
          </w:p>
        </w:tc>
        <w:tc>
          <w:tcPr>
            <w:tcW w:w="1637" w:type="dxa"/>
            <w:tcBorders>
              <w:top w:val="single" w:sz="4" w:space="0" w:color="auto"/>
              <w:left w:val="single" w:sz="4" w:space="0" w:color="auto"/>
              <w:bottom w:val="single" w:sz="4" w:space="0" w:color="auto"/>
              <w:right w:val="single" w:sz="4" w:space="0" w:color="auto"/>
            </w:tcBorders>
            <w:vAlign w:val="center"/>
          </w:tcPr>
          <w:p w:rsidR="003852C9" w:rsidRPr="001D2A4D" w:rsidRDefault="003852C9" w:rsidP="00183FF5">
            <w:pPr>
              <w:jc w:val="center"/>
              <w:rPr>
                <w:sz w:val="22"/>
                <w:szCs w:val="22"/>
              </w:rPr>
            </w:pPr>
            <w:r>
              <w:rPr>
                <w:sz w:val="22"/>
                <w:szCs w:val="22"/>
              </w:rPr>
              <w:t>60</w:t>
            </w:r>
          </w:p>
        </w:tc>
        <w:tc>
          <w:tcPr>
            <w:tcW w:w="4316" w:type="dxa"/>
            <w:tcBorders>
              <w:top w:val="single" w:sz="4" w:space="0" w:color="auto"/>
              <w:left w:val="single" w:sz="4" w:space="0" w:color="auto"/>
              <w:bottom w:val="single" w:sz="4" w:space="0" w:color="auto"/>
              <w:right w:val="single" w:sz="4" w:space="0" w:color="auto"/>
            </w:tcBorders>
            <w:vAlign w:val="center"/>
          </w:tcPr>
          <w:p w:rsidR="003852C9" w:rsidRPr="001D2A4D" w:rsidRDefault="003852C9" w:rsidP="00183FF5">
            <w:pPr>
              <w:rPr>
                <w:sz w:val="22"/>
                <w:szCs w:val="22"/>
              </w:rPr>
            </w:pPr>
            <w:r w:rsidRPr="001D2A4D">
              <w:rPr>
                <w:sz w:val="22"/>
                <w:szCs w:val="22"/>
              </w:rPr>
              <w:t xml:space="preserve">Maksimālo punktu skaitu piešķir piedāvājumam ar viszemāko cenu, bet pārējiem piedāvājumiem punktus aprēķina pēc šādas formulas (vērtējumu nosaka ar precizitāti divi cipari aiz komata): </w:t>
            </w:r>
          </w:p>
          <w:p w:rsidR="003852C9" w:rsidRPr="001D2A4D" w:rsidRDefault="003852C9" w:rsidP="00183FF5">
            <w:pPr>
              <w:rPr>
                <w:sz w:val="22"/>
                <w:szCs w:val="22"/>
              </w:rPr>
            </w:pPr>
            <w:r w:rsidRPr="001D2A4D">
              <w:rPr>
                <w:b/>
                <w:sz w:val="22"/>
                <w:szCs w:val="22"/>
              </w:rPr>
              <w:t>Viszemākā piedāvātā cena</w:t>
            </w:r>
            <w:r w:rsidRPr="001D2A4D">
              <w:rPr>
                <w:b/>
                <w:bCs/>
                <w:sz w:val="22"/>
                <w:szCs w:val="22"/>
              </w:rPr>
              <w:t>/</w:t>
            </w:r>
            <w:r w:rsidRPr="001D2A4D">
              <w:rPr>
                <w:b/>
                <w:sz w:val="22"/>
                <w:szCs w:val="22"/>
              </w:rPr>
              <w:t xml:space="preserve">Vērtējamā piedāvājuma cena </w:t>
            </w:r>
            <w:r w:rsidRPr="001D2A4D">
              <w:rPr>
                <w:b/>
                <w:bCs/>
                <w:position w:val="-4"/>
                <w:sz w:val="22"/>
                <w:szCs w:val="22"/>
              </w:rPr>
              <w:object w:dxaOrig="200" w:dyaOrig="220">
                <v:shape id="_x0000_i1026" type="#_x0000_t75" style="width:10pt;height:11.5pt" o:ole="">
                  <v:imagedata r:id="rId12" o:title=""/>
                </v:shape>
                <o:OLEObject Type="Embed" ProgID="Equation.3" ShapeID="_x0000_i1026" DrawAspect="Content" ObjectID="_1550905471" r:id="rId14"/>
              </w:object>
            </w:r>
            <w:r>
              <w:rPr>
                <w:b/>
                <w:sz w:val="22"/>
                <w:szCs w:val="22"/>
              </w:rPr>
              <w:t xml:space="preserve"> 6</w:t>
            </w:r>
            <w:r w:rsidRPr="001D2A4D">
              <w:rPr>
                <w:b/>
                <w:sz w:val="22"/>
                <w:szCs w:val="22"/>
              </w:rPr>
              <w:t>0</w:t>
            </w:r>
          </w:p>
        </w:tc>
      </w:tr>
      <w:tr w:rsidR="003852C9" w:rsidRPr="001D2A4D" w:rsidTr="00183FF5">
        <w:trPr>
          <w:tblHeader/>
        </w:trPr>
        <w:tc>
          <w:tcPr>
            <w:tcW w:w="3686" w:type="dxa"/>
            <w:tcBorders>
              <w:top w:val="single" w:sz="4" w:space="0" w:color="auto"/>
              <w:left w:val="single" w:sz="4" w:space="0" w:color="auto"/>
              <w:bottom w:val="single" w:sz="4" w:space="0" w:color="auto"/>
              <w:right w:val="single" w:sz="4" w:space="0" w:color="auto"/>
            </w:tcBorders>
            <w:shd w:val="clear" w:color="auto" w:fill="BFBFBF"/>
            <w:vAlign w:val="center"/>
          </w:tcPr>
          <w:p w:rsidR="003852C9" w:rsidRPr="001D2A4D" w:rsidRDefault="003852C9" w:rsidP="00183FF5">
            <w:pPr>
              <w:jc w:val="left"/>
              <w:rPr>
                <w:b/>
                <w:sz w:val="22"/>
                <w:szCs w:val="22"/>
              </w:rPr>
            </w:pPr>
            <w:r w:rsidRPr="001D2A4D">
              <w:rPr>
                <w:b/>
                <w:sz w:val="22"/>
                <w:szCs w:val="22"/>
              </w:rPr>
              <w:t>2) Pakalpojuma kvalitāte</w:t>
            </w:r>
          </w:p>
        </w:tc>
        <w:tc>
          <w:tcPr>
            <w:tcW w:w="1637" w:type="dxa"/>
            <w:tcBorders>
              <w:top w:val="single" w:sz="4" w:space="0" w:color="auto"/>
              <w:left w:val="single" w:sz="4" w:space="0" w:color="auto"/>
              <w:bottom w:val="single" w:sz="4" w:space="0" w:color="auto"/>
              <w:right w:val="single" w:sz="4" w:space="0" w:color="auto"/>
            </w:tcBorders>
            <w:shd w:val="clear" w:color="auto" w:fill="BFBFBF"/>
            <w:vAlign w:val="center"/>
          </w:tcPr>
          <w:p w:rsidR="003852C9" w:rsidRPr="001D2A4D" w:rsidRDefault="003852C9" w:rsidP="00183FF5">
            <w:pPr>
              <w:jc w:val="center"/>
              <w:rPr>
                <w:sz w:val="22"/>
                <w:szCs w:val="22"/>
              </w:rPr>
            </w:pPr>
            <w:r w:rsidRPr="001D2A4D">
              <w:rPr>
                <w:sz w:val="22"/>
                <w:szCs w:val="22"/>
              </w:rPr>
              <w:t>30</w:t>
            </w:r>
          </w:p>
        </w:tc>
        <w:tc>
          <w:tcPr>
            <w:tcW w:w="4316" w:type="dxa"/>
            <w:tcBorders>
              <w:top w:val="single" w:sz="4" w:space="0" w:color="auto"/>
              <w:left w:val="single" w:sz="4" w:space="0" w:color="auto"/>
              <w:bottom w:val="single" w:sz="4" w:space="0" w:color="auto"/>
              <w:right w:val="single" w:sz="4" w:space="0" w:color="auto"/>
            </w:tcBorders>
            <w:shd w:val="clear" w:color="auto" w:fill="BFBFBF"/>
            <w:vAlign w:val="center"/>
          </w:tcPr>
          <w:p w:rsidR="003852C9" w:rsidRPr="001D2A4D" w:rsidRDefault="003852C9" w:rsidP="00183FF5">
            <w:pPr>
              <w:rPr>
                <w:sz w:val="22"/>
                <w:szCs w:val="22"/>
              </w:rPr>
            </w:pPr>
          </w:p>
        </w:tc>
      </w:tr>
      <w:tr w:rsidR="003852C9" w:rsidRPr="001D2A4D" w:rsidTr="00183FF5">
        <w:trPr>
          <w:tblHeader/>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3852C9" w:rsidRPr="001D2A4D" w:rsidRDefault="003852C9" w:rsidP="00183FF5">
            <w:pPr>
              <w:jc w:val="left"/>
              <w:rPr>
                <w:sz w:val="22"/>
                <w:szCs w:val="22"/>
              </w:rPr>
            </w:pPr>
            <w:r w:rsidRPr="001D2A4D">
              <w:rPr>
                <w:sz w:val="22"/>
                <w:szCs w:val="22"/>
              </w:rPr>
              <w:t xml:space="preserve">Finanšu piedāvājuma B daļā ietvertā piedāvājuma kvalitāte (šī kritērija ietvaros tiek vērtēts brauciena </w:t>
            </w:r>
            <w:r w:rsidRPr="001D2A4D">
              <w:rPr>
                <w:i/>
                <w:sz w:val="22"/>
                <w:szCs w:val="22"/>
              </w:rPr>
              <w:t xml:space="preserve">ilgums (no </w:t>
            </w:r>
            <w:r w:rsidRPr="00E77F00">
              <w:rPr>
                <w:i/>
                <w:strike/>
                <w:color w:val="FF0000"/>
                <w:sz w:val="22"/>
                <w:szCs w:val="22"/>
              </w:rPr>
              <w:t>ierašanās brīža izlidošanas lidostā</w:t>
            </w:r>
            <w:r w:rsidRPr="001D2A4D">
              <w:rPr>
                <w:i/>
                <w:sz w:val="22"/>
                <w:szCs w:val="22"/>
              </w:rPr>
              <w:t xml:space="preserve"> </w:t>
            </w:r>
            <w:r w:rsidR="00E77F00">
              <w:rPr>
                <w:i/>
                <w:color w:val="FF0000"/>
                <w:sz w:val="22"/>
                <w:szCs w:val="22"/>
              </w:rPr>
              <w:t>izlidošanas</w:t>
            </w:r>
            <w:r w:rsidRPr="001D2A4D">
              <w:rPr>
                <w:i/>
                <w:sz w:val="22"/>
                <w:szCs w:val="22"/>
              </w:rPr>
              <w:t xml:space="preserve"> līdz brauciena galamērķa sasniegšanas brīdim)</w:t>
            </w:r>
            <w:r w:rsidRPr="001D2A4D">
              <w:rPr>
                <w:sz w:val="22"/>
                <w:szCs w:val="22"/>
              </w:rPr>
              <w:t>, pārsēšanās reižu skaits līdz galamērķa sasniegšanai, pakalpojuma izmantošanas ērtums). Ja lidojumus izpilda dažādas aviokompānijas – paredzēt pārsēšanos: Eiropas maršrutos ne mazāk kā 1 (viena) stunda starp reisiem, starpkontinentāl</w:t>
            </w:r>
            <w:r>
              <w:rPr>
                <w:sz w:val="22"/>
                <w:szCs w:val="22"/>
              </w:rPr>
              <w:t>aj</w:t>
            </w:r>
            <w:r w:rsidRPr="001D2A4D">
              <w:rPr>
                <w:sz w:val="22"/>
                <w:szCs w:val="22"/>
              </w:rPr>
              <w:t xml:space="preserve">os maršrutos ne mazāk kā 2 (divas)  stundas starp reisiem. </w:t>
            </w:r>
          </w:p>
        </w:tc>
        <w:tc>
          <w:tcPr>
            <w:tcW w:w="1637" w:type="dxa"/>
            <w:tcBorders>
              <w:top w:val="single" w:sz="4" w:space="0" w:color="auto"/>
              <w:left w:val="single" w:sz="4" w:space="0" w:color="auto"/>
              <w:bottom w:val="single" w:sz="4" w:space="0" w:color="auto"/>
              <w:right w:val="single" w:sz="4" w:space="0" w:color="auto"/>
            </w:tcBorders>
            <w:shd w:val="clear" w:color="auto" w:fill="auto"/>
            <w:vAlign w:val="center"/>
          </w:tcPr>
          <w:p w:rsidR="003852C9" w:rsidRPr="001D2A4D" w:rsidRDefault="003852C9" w:rsidP="00183FF5">
            <w:pPr>
              <w:jc w:val="center"/>
              <w:rPr>
                <w:sz w:val="22"/>
                <w:szCs w:val="22"/>
              </w:rPr>
            </w:pPr>
            <w:r>
              <w:rPr>
                <w:sz w:val="22"/>
                <w:szCs w:val="22"/>
              </w:rPr>
              <w:t>30</w:t>
            </w:r>
          </w:p>
        </w:tc>
        <w:tc>
          <w:tcPr>
            <w:tcW w:w="4316" w:type="dxa"/>
            <w:tcBorders>
              <w:top w:val="single" w:sz="4" w:space="0" w:color="auto"/>
              <w:left w:val="single" w:sz="4" w:space="0" w:color="auto"/>
              <w:bottom w:val="single" w:sz="4" w:space="0" w:color="auto"/>
              <w:right w:val="single" w:sz="4" w:space="0" w:color="auto"/>
            </w:tcBorders>
            <w:shd w:val="clear" w:color="auto" w:fill="auto"/>
            <w:vAlign w:val="center"/>
          </w:tcPr>
          <w:p w:rsidR="003852C9" w:rsidRPr="001D2A4D" w:rsidRDefault="003852C9" w:rsidP="00183FF5">
            <w:pPr>
              <w:rPr>
                <w:sz w:val="22"/>
                <w:szCs w:val="22"/>
              </w:rPr>
            </w:pPr>
            <w:r w:rsidRPr="001D2A4D">
              <w:rPr>
                <w:sz w:val="22"/>
                <w:szCs w:val="22"/>
              </w:rPr>
              <w:t>Maksimālo punktu skaitu piešķir piedāvājumam ar visīsāko ceļā pavadīto laiku no ierašanās lidostā līdz galamērķa sasniegšanas brīdim laiku, mazāko pārsēšanās reižu skaitu un pasūtītājam ērtāk izmantojamo pakalpojumu.</w:t>
            </w:r>
          </w:p>
          <w:p w:rsidR="003852C9" w:rsidRPr="001D2A4D" w:rsidRDefault="003852C9" w:rsidP="00183FF5">
            <w:pPr>
              <w:rPr>
                <w:sz w:val="22"/>
                <w:szCs w:val="22"/>
              </w:rPr>
            </w:pPr>
          </w:p>
        </w:tc>
      </w:tr>
      <w:tr w:rsidR="003852C9" w:rsidRPr="001D2A4D" w:rsidTr="00183FF5">
        <w:trPr>
          <w:tblHeader/>
        </w:trPr>
        <w:tc>
          <w:tcPr>
            <w:tcW w:w="3686" w:type="dxa"/>
            <w:tcBorders>
              <w:top w:val="single" w:sz="4" w:space="0" w:color="auto"/>
              <w:left w:val="single" w:sz="4" w:space="0" w:color="auto"/>
              <w:bottom w:val="single" w:sz="4" w:space="0" w:color="auto"/>
              <w:right w:val="single" w:sz="4" w:space="0" w:color="auto"/>
            </w:tcBorders>
            <w:vAlign w:val="center"/>
          </w:tcPr>
          <w:p w:rsidR="003852C9" w:rsidRPr="001D2A4D" w:rsidRDefault="003852C9" w:rsidP="00183FF5">
            <w:pPr>
              <w:jc w:val="right"/>
              <w:rPr>
                <w:b/>
                <w:sz w:val="22"/>
                <w:szCs w:val="22"/>
              </w:rPr>
            </w:pPr>
            <w:r w:rsidRPr="001D2A4D">
              <w:rPr>
                <w:b/>
                <w:sz w:val="22"/>
                <w:szCs w:val="22"/>
              </w:rPr>
              <w:t>KOPĀ:</w:t>
            </w:r>
          </w:p>
        </w:tc>
        <w:tc>
          <w:tcPr>
            <w:tcW w:w="1637" w:type="dxa"/>
            <w:tcBorders>
              <w:top w:val="single" w:sz="4" w:space="0" w:color="auto"/>
              <w:left w:val="single" w:sz="4" w:space="0" w:color="auto"/>
              <w:bottom w:val="single" w:sz="4" w:space="0" w:color="auto"/>
              <w:right w:val="single" w:sz="4" w:space="0" w:color="auto"/>
            </w:tcBorders>
            <w:vAlign w:val="center"/>
          </w:tcPr>
          <w:p w:rsidR="003852C9" w:rsidRPr="001D2A4D" w:rsidRDefault="003852C9" w:rsidP="00183FF5">
            <w:pPr>
              <w:jc w:val="center"/>
              <w:rPr>
                <w:b/>
                <w:sz w:val="22"/>
                <w:szCs w:val="22"/>
              </w:rPr>
            </w:pPr>
            <w:r w:rsidRPr="001D2A4D">
              <w:rPr>
                <w:b/>
                <w:sz w:val="22"/>
                <w:szCs w:val="22"/>
              </w:rPr>
              <w:t>100</w:t>
            </w:r>
          </w:p>
        </w:tc>
        <w:tc>
          <w:tcPr>
            <w:tcW w:w="4316" w:type="dxa"/>
            <w:tcBorders>
              <w:top w:val="single" w:sz="4" w:space="0" w:color="auto"/>
              <w:left w:val="single" w:sz="4" w:space="0" w:color="auto"/>
              <w:bottom w:val="single" w:sz="4" w:space="0" w:color="auto"/>
              <w:right w:val="single" w:sz="4" w:space="0" w:color="auto"/>
            </w:tcBorders>
          </w:tcPr>
          <w:p w:rsidR="003852C9" w:rsidRPr="001D2A4D" w:rsidRDefault="003852C9" w:rsidP="00183FF5">
            <w:pPr>
              <w:jc w:val="center"/>
              <w:rPr>
                <w:b/>
                <w:sz w:val="22"/>
                <w:szCs w:val="22"/>
              </w:rPr>
            </w:pPr>
          </w:p>
        </w:tc>
      </w:tr>
    </w:tbl>
    <w:p w:rsidR="003852C9" w:rsidRDefault="003852C9" w:rsidP="003852C9">
      <w:pPr>
        <w:tabs>
          <w:tab w:val="left" w:pos="-142"/>
        </w:tabs>
        <w:ind w:left="-142"/>
        <w:rPr>
          <w:sz w:val="22"/>
          <w:szCs w:val="22"/>
        </w:rPr>
      </w:pPr>
      <w:bookmarkStart w:id="86" w:name="_Ref129144953"/>
    </w:p>
    <w:p w:rsidR="00183FF5" w:rsidRDefault="00183FF5" w:rsidP="003852C9">
      <w:pPr>
        <w:tabs>
          <w:tab w:val="left" w:pos="-142"/>
        </w:tabs>
        <w:ind w:left="-142"/>
        <w:rPr>
          <w:b/>
          <w:sz w:val="22"/>
          <w:szCs w:val="22"/>
        </w:rPr>
      </w:pPr>
    </w:p>
    <w:p w:rsidR="00183FF5" w:rsidRDefault="00183FF5" w:rsidP="003852C9">
      <w:pPr>
        <w:tabs>
          <w:tab w:val="left" w:pos="-142"/>
        </w:tabs>
        <w:ind w:left="-142"/>
        <w:rPr>
          <w:b/>
          <w:sz w:val="22"/>
          <w:szCs w:val="22"/>
        </w:rPr>
      </w:pPr>
    </w:p>
    <w:p w:rsidR="00183FF5" w:rsidRDefault="00183FF5" w:rsidP="003852C9">
      <w:pPr>
        <w:tabs>
          <w:tab w:val="left" w:pos="-142"/>
        </w:tabs>
        <w:ind w:left="-142"/>
        <w:rPr>
          <w:b/>
          <w:sz w:val="22"/>
          <w:szCs w:val="22"/>
        </w:rPr>
      </w:pPr>
    </w:p>
    <w:p w:rsidR="00183FF5" w:rsidRDefault="00183FF5" w:rsidP="003852C9">
      <w:pPr>
        <w:tabs>
          <w:tab w:val="left" w:pos="-142"/>
        </w:tabs>
        <w:ind w:left="-142"/>
        <w:rPr>
          <w:b/>
          <w:sz w:val="22"/>
          <w:szCs w:val="22"/>
        </w:rPr>
      </w:pPr>
    </w:p>
    <w:p w:rsidR="00183FF5" w:rsidRDefault="00183FF5" w:rsidP="003852C9">
      <w:pPr>
        <w:tabs>
          <w:tab w:val="left" w:pos="-142"/>
        </w:tabs>
        <w:ind w:left="-142"/>
        <w:rPr>
          <w:b/>
          <w:sz w:val="22"/>
          <w:szCs w:val="22"/>
        </w:rPr>
      </w:pPr>
    </w:p>
    <w:p w:rsidR="00183FF5" w:rsidRDefault="00183FF5" w:rsidP="003852C9">
      <w:pPr>
        <w:tabs>
          <w:tab w:val="left" w:pos="-142"/>
        </w:tabs>
        <w:ind w:left="-142"/>
        <w:rPr>
          <w:b/>
          <w:sz w:val="22"/>
          <w:szCs w:val="22"/>
        </w:rPr>
      </w:pPr>
    </w:p>
    <w:p w:rsidR="00183FF5" w:rsidRDefault="00183FF5" w:rsidP="003852C9">
      <w:pPr>
        <w:tabs>
          <w:tab w:val="left" w:pos="-142"/>
        </w:tabs>
        <w:ind w:left="-142"/>
        <w:rPr>
          <w:b/>
          <w:sz w:val="22"/>
          <w:szCs w:val="22"/>
        </w:rPr>
      </w:pPr>
    </w:p>
    <w:p w:rsidR="00183FF5" w:rsidRDefault="00183FF5" w:rsidP="003852C9">
      <w:pPr>
        <w:tabs>
          <w:tab w:val="left" w:pos="-142"/>
        </w:tabs>
        <w:ind w:left="-142"/>
        <w:rPr>
          <w:b/>
          <w:sz w:val="22"/>
          <w:szCs w:val="22"/>
        </w:rPr>
      </w:pPr>
    </w:p>
    <w:p w:rsidR="00183FF5" w:rsidRDefault="00183FF5" w:rsidP="003852C9">
      <w:pPr>
        <w:tabs>
          <w:tab w:val="left" w:pos="-142"/>
        </w:tabs>
        <w:ind w:left="-142"/>
        <w:rPr>
          <w:b/>
          <w:sz w:val="22"/>
          <w:szCs w:val="22"/>
        </w:rPr>
      </w:pPr>
    </w:p>
    <w:p w:rsidR="00183FF5" w:rsidRDefault="00183FF5" w:rsidP="003852C9">
      <w:pPr>
        <w:tabs>
          <w:tab w:val="left" w:pos="-142"/>
        </w:tabs>
        <w:ind w:left="-142"/>
        <w:rPr>
          <w:b/>
          <w:sz w:val="22"/>
          <w:szCs w:val="22"/>
        </w:rPr>
      </w:pPr>
    </w:p>
    <w:p w:rsidR="00183FF5" w:rsidRDefault="00183FF5" w:rsidP="003852C9">
      <w:pPr>
        <w:tabs>
          <w:tab w:val="left" w:pos="-142"/>
        </w:tabs>
        <w:ind w:left="-142"/>
        <w:rPr>
          <w:b/>
          <w:sz w:val="22"/>
          <w:szCs w:val="22"/>
        </w:rPr>
      </w:pPr>
    </w:p>
    <w:p w:rsidR="00183FF5" w:rsidRDefault="00183FF5" w:rsidP="003852C9">
      <w:pPr>
        <w:tabs>
          <w:tab w:val="left" w:pos="-142"/>
        </w:tabs>
        <w:ind w:left="-142"/>
        <w:rPr>
          <w:b/>
          <w:sz w:val="22"/>
          <w:szCs w:val="22"/>
        </w:rPr>
      </w:pPr>
    </w:p>
    <w:p w:rsidR="00183FF5" w:rsidRDefault="00183FF5" w:rsidP="003852C9">
      <w:pPr>
        <w:tabs>
          <w:tab w:val="left" w:pos="-142"/>
        </w:tabs>
        <w:ind w:left="-142"/>
        <w:rPr>
          <w:b/>
          <w:sz w:val="22"/>
          <w:szCs w:val="22"/>
        </w:rPr>
      </w:pPr>
    </w:p>
    <w:p w:rsidR="00183FF5" w:rsidRDefault="00183FF5" w:rsidP="003852C9">
      <w:pPr>
        <w:tabs>
          <w:tab w:val="left" w:pos="-142"/>
        </w:tabs>
        <w:ind w:left="-142"/>
        <w:rPr>
          <w:b/>
          <w:sz w:val="22"/>
          <w:szCs w:val="22"/>
        </w:rPr>
      </w:pPr>
    </w:p>
    <w:p w:rsidR="00183FF5" w:rsidRDefault="00183FF5" w:rsidP="003852C9">
      <w:pPr>
        <w:tabs>
          <w:tab w:val="left" w:pos="-142"/>
        </w:tabs>
        <w:ind w:left="-142"/>
        <w:rPr>
          <w:b/>
          <w:sz w:val="22"/>
          <w:szCs w:val="22"/>
        </w:rPr>
      </w:pPr>
    </w:p>
    <w:p w:rsidR="00183FF5" w:rsidRDefault="00183FF5" w:rsidP="003852C9">
      <w:pPr>
        <w:tabs>
          <w:tab w:val="left" w:pos="-142"/>
        </w:tabs>
        <w:ind w:left="-142"/>
        <w:rPr>
          <w:b/>
          <w:sz w:val="22"/>
          <w:szCs w:val="22"/>
        </w:rPr>
      </w:pPr>
    </w:p>
    <w:p w:rsidR="00183FF5" w:rsidRDefault="00183FF5" w:rsidP="003852C9">
      <w:pPr>
        <w:tabs>
          <w:tab w:val="left" w:pos="-142"/>
        </w:tabs>
        <w:ind w:left="-142"/>
        <w:rPr>
          <w:b/>
          <w:sz w:val="22"/>
          <w:szCs w:val="22"/>
        </w:rPr>
      </w:pPr>
    </w:p>
    <w:p w:rsidR="00183FF5" w:rsidRDefault="00183FF5" w:rsidP="003852C9">
      <w:pPr>
        <w:tabs>
          <w:tab w:val="left" w:pos="-142"/>
        </w:tabs>
        <w:ind w:left="-142"/>
        <w:rPr>
          <w:b/>
          <w:sz w:val="22"/>
          <w:szCs w:val="22"/>
        </w:rPr>
      </w:pPr>
    </w:p>
    <w:p w:rsidR="00183FF5" w:rsidRDefault="00183FF5" w:rsidP="003852C9">
      <w:pPr>
        <w:tabs>
          <w:tab w:val="left" w:pos="-142"/>
        </w:tabs>
        <w:ind w:left="-142"/>
        <w:rPr>
          <w:b/>
          <w:sz w:val="22"/>
          <w:szCs w:val="22"/>
        </w:rPr>
      </w:pPr>
    </w:p>
    <w:p w:rsidR="00183FF5" w:rsidRDefault="00183FF5" w:rsidP="003852C9">
      <w:pPr>
        <w:tabs>
          <w:tab w:val="left" w:pos="-142"/>
        </w:tabs>
        <w:ind w:left="-142"/>
        <w:rPr>
          <w:b/>
          <w:sz w:val="22"/>
          <w:szCs w:val="22"/>
        </w:rPr>
      </w:pPr>
    </w:p>
    <w:p w:rsidR="003852C9" w:rsidRPr="00183FF5" w:rsidRDefault="003852C9" w:rsidP="003852C9">
      <w:pPr>
        <w:tabs>
          <w:tab w:val="left" w:pos="-142"/>
        </w:tabs>
        <w:ind w:left="-142"/>
        <w:rPr>
          <w:b/>
          <w:sz w:val="22"/>
          <w:szCs w:val="22"/>
        </w:rPr>
      </w:pPr>
      <w:r w:rsidRPr="00183FF5">
        <w:rPr>
          <w:b/>
          <w:sz w:val="22"/>
          <w:szCs w:val="22"/>
        </w:rPr>
        <w:t xml:space="preserve">Iepirkuma 2.daļa </w:t>
      </w:r>
    </w:p>
    <w:p w:rsidR="003852C9" w:rsidRDefault="003852C9" w:rsidP="003852C9">
      <w:pPr>
        <w:tabs>
          <w:tab w:val="left" w:pos="-142"/>
        </w:tabs>
        <w:ind w:left="-142"/>
        <w:rPr>
          <w:sz w:val="22"/>
          <w:szCs w:val="22"/>
        </w:rPr>
      </w:pPr>
    </w:p>
    <w:tbl>
      <w:tblPr>
        <w:tblW w:w="9639" w:type="dxa"/>
        <w:tblInd w:w="-459" w:type="dxa"/>
        <w:tblBorders>
          <w:insideH w:val="single" w:sz="4" w:space="0" w:color="auto"/>
          <w:insideV w:val="single" w:sz="4" w:space="0" w:color="auto"/>
        </w:tblBorders>
        <w:tblLook w:val="0000" w:firstRow="0" w:lastRow="0" w:firstColumn="0" w:lastColumn="0" w:noHBand="0" w:noVBand="0"/>
      </w:tblPr>
      <w:tblGrid>
        <w:gridCol w:w="3686"/>
        <w:gridCol w:w="1637"/>
        <w:gridCol w:w="4316"/>
      </w:tblGrid>
      <w:tr w:rsidR="003852C9" w:rsidRPr="001D2A4D" w:rsidTr="00183FF5">
        <w:trPr>
          <w:tblHeader/>
        </w:trPr>
        <w:tc>
          <w:tcPr>
            <w:tcW w:w="3686" w:type="dxa"/>
            <w:tcBorders>
              <w:top w:val="single" w:sz="4" w:space="0" w:color="auto"/>
              <w:left w:val="single" w:sz="4" w:space="0" w:color="auto"/>
              <w:bottom w:val="single" w:sz="4" w:space="0" w:color="auto"/>
              <w:right w:val="single" w:sz="4" w:space="0" w:color="auto"/>
            </w:tcBorders>
            <w:vAlign w:val="center"/>
          </w:tcPr>
          <w:p w:rsidR="003852C9" w:rsidRPr="001D2A4D" w:rsidRDefault="003852C9" w:rsidP="00183FF5">
            <w:pPr>
              <w:ind w:left="-111" w:right="-108"/>
              <w:jc w:val="center"/>
              <w:rPr>
                <w:bCs/>
                <w:sz w:val="22"/>
                <w:szCs w:val="22"/>
              </w:rPr>
            </w:pPr>
            <w:r w:rsidRPr="001D2A4D">
              <w:rPr>
                <w:bCs/>
                <w:sz w:val="22"/>
                <w:szCs w:val="22"/>
              </w:rPr>
              <w:t>Nosaukums</w:t>
            </w:r>
          </w:p>
        </w:tc>
        <w:tc>
          <w:tcPr>
            <w:tcW w:w="1637" w:type="dxa"/>
            <w:tcBorders>
              <w:top w:val="single" w:sz="4" w:space="0" w:color="auto"/>
              <w:left w:val="single" w:sz="4" w:space="0" w:color="auto"/>
              <w:bottom w:val="single" w:sz="4" w:space="0" w:color="auto"/>
              <w:right w:val="single" w:sz="4" w:space="0" w:color="auto"/>
            </w:tcBorders>
            <w:vAlign w:val="center"/>
          </w:tcPr>
          <w:p w:rsidR="003852C9" w:rsidRPr="001D2A4D" w:rsidRDefault="003852C9" w:rsidP="00183FF5">
            <w:pPr>
              <w:ind w:left="-111" w:right="-108"/>
              <w:jc w:val="center"/>
              <w:rPr>
                <w:bCs/>
                <w:sz w:val="22"/>
                <w:szCs w:val="22"/>
              </w:rPr>
            </w:pPr>
            <w:r w:rsidRPr="001D2A4D">
              <w:rPr>
                <w:bCs/>
                <w:sz w:val="22"/>
                <w:szCs w:val="22"/>
              </w:rPr>
              <w:t>Maksimālais punktu skaits</w:t>
            </w:r>
          </w:p>
        </w:tc>
        <w:tc>
          <w:tcPr>
            <w:tcW w:w="4316" w:type="dxa"/>
            <w:tcBorders>
              <w:top w:val="single" w:sz="4" w:space="0" w:color="auto"/>
              <w:left w:val="single" w:sz="4" w:space="0" w:color="auto"/>
              <w:bottom w:val="single" w:sz="4" w:space="0" w:color="auto"/>
              <w:right w:val="single" w:sz="4" w:space="0" w:color="auto"/>
            </w:tcBorders>
            <w:vAlign w:val="center"/>
          </w:tcPr>
          <w:p w:rsidR="003852C9" w:rsidRPr="001D2A4D" w:rsidRDefault="003852C9" w:rsidP="00183FF5">
            <w:pPr>
              <w:ind w:left="-111" w:right="-108"/>
              <w:jc w:val="center"/>
              <w:rPr>
                <w:bCs/>
                <w:sz w:val="22"/>
                <w:szCs w:val="22"/>
              </w:rPr>
            </w:pPr>
            <w:r w:rsidRPr="001D2A4D">
              <w:rPr>
                <w:bCs/>
                <w:sz w:val="22"/>
                <w:szCs w:val="22"/>
              </w:rPr>
              <w:t>Punktu piešķiršanas metodika</w:t>
            </w:r>
          </w:p>
        </w:tc>
      </w:tr>
      <w:tr w:rsidR="003852C9" w:rsidRPr="001D2A4D" w:rsidTr="00183FF5">
        <w:trPr>
          <w:tblHeader/>
        </w:trPr>
        <w:tc>
          <w:tcPr>
            <w:tcW w:w="3686" w:type="dxa"/>
            <w:tcBorders>
              <w:top w:val="single" w:sz="4" w:space="0" w:color="auto"/>
              <w:left w:val="single" w:sz="4" w:space="0" w:color="auto"/>
              <w:bottom w:val="single" w:sz="4" w:space="0" w:color="auto"/>
              <w:right w:val="single" w:sz="4" w:space="0" w:color="auto"/>
            </w:tcBorders>
            <w:shd w:val="clear" w:color="auto" w:fill="BFBFBF"/>
            <w:vAlign w:val="center"/>
          </w:tcPr>
          <w:p w:rsidR="003852C9" w:rsidRPr="001D2A4D" w:rsidRDefault="003852C9" w:rsidP="00183FF5">
            <w:pPr>
              <w:jc w:val="left"/>
              <w:rPr>
                <w:b/>
                <w:sz w:val="22"/>
                <w:szCs w:val="22"/>
              </w:rPr>
            </w:pPr>
            <w:r w:rsidRPr="001D2A4D">
              <w:rPr>
                <w:b/>
                <w:sz w:val="22"/>
                <w:szCs w:val="22"/>
              </w:rPr>
              <w:t>1) Piedāvājuma vērtējamā cena</w:t>
            </w:r>
          </w:p>
        </w:tc>
        <w:tc>
          <w:tcPr>
            <w:tcW w:w="1637" w:type="dxa"/>
            <w:tcBorders>
              <w:top w:val="single" w:sz="4" w:space="0" w:color="auto"/>
              <w:left w:val="single" w:sz="4" w:space="0" w:color="auto"/>
              <w:bottom w:val="single" w:sz="4" w:space="0" w:color="auto"/>
              <w:right w:val="single" w:sz="4" w:space="0" w:color="auto"/>
            </w:tcBorders>
            <w:shd w:val="clear" w:color="auto" w:fill="BFBFBF"/>
            <w:vAlign w:val="center"/>
          </w:tcPr>
          <w:p w:rsidR="003852C9" w:rsidRPr="001D2A4D" w:rsidRDefault="003852C9" w:rsidP="00183FF5">
            <w:pPr>
              <w:jc w:val="center"/>
              <w:rPr>
                <w:sz w:val="22"/>
                <w:szCs w:val="22"/>
              </w:rPr>
            </w:pPr>
            <w:r w:rsidRPr="001D2A4D">
              <w:rPr>
                <w:sz w:val="22"/>
                <w:szCs w:val="22"/>
              </w:rPr>
              <w:t>70</w:t>
            </w:r>
          </w:p>
        </w:tc>
        <w:tc>
          <w:tcPr>
            <w:tcW w:w="4316" w:type="dxa"/>
            <w:tcBorders>
              <w:top w:val="single" w:sz="4" w:space="0" w:color="auto"/>
              <w:left w:val="single" w:sz="4" w:space="0" w:color="auto"/>
              <w:bottom w:val="single" w:sz="4" w:space="0" w:color="auto"/>
              <w:right w:val="single" w:sz="4" w:space="0" w:color="auto"/>
            </w:tcBorders>
            <w:shd w:val="clear" w:color="auto" w:fill="BFBFBF"/>
            <w:vAlign w:val="center"/>
          </w:tcPr>
          <w:p w:rsidR="003852C9" w:rsidRPr="001D2A4D" w:rsidRDefault="003852C9" w:rsidP="00183FF5">
            <w:pPr>
              <w:rPr>
                <w:sz w:val="22"/>
                <w:szCs w:val="22"/>
              </w:rPr>
            </w:pPr>
          </w:p>
        </w:tc>
      </w:tr>
      <w:tr w:rsidR="003852C9" w:rsidRPr="001D2A4D" w:rsidTr="00183FF5">
        <w:trPr>
          <w:tblHeader/>
        </w:trPr>
        <w:tc>
          <w:tcPr>
            <w:tcW w:w="3686" w:type="dxa"/>
            <w:tcBorders>
              <w:top w:val="single" w:sz="4" w:space="0" w:color="auto"/>
              <w:left w:val="single" w:sz="4" w:space="0" w:color="auto"/>
              <w:bottom w:val="single" w:sz="4" w:space="0" w:color="auto"/>
              <w:right w:val="single" w:sz="4" w:space="0" w:color="auto"/>
            </w:tcBorders>
            <w:vAlign w:val="center"/>
          </w:tcPr>
          <w:p w:rsidR="003852C9" w:rsidRPr="001D2A4D" w:rsidRDefault="003852C9" w:rsidP="00183FF5">
            <w:pPr>
              <w:jc w:val="left"/>
              <w:rPr>
                <w:sz w:val="22"/>
                <w:szCs w:val="22"/>
              </w:rPr>
            </w:pPr>
            <w:r w:rsidRPr="001D2A4D">
              <w:rPr>
                <w:sz w:val="22"/>
                <w:szCs w:val="22"/>
              </w:rPr>
              <w:t xml:space="preserve">Finanšu piedāvājuma C daļā vērtējamā cena </w:t>
            </w:r>
          </w:p>
        </w:tc>
        <w:tc>
          <w:tcPr>
            <w:tcW w:w="1637" w:type="dxa"/>
            <w:tcBorders>
              <w:top w:val="single" w:sz="4" w:space="0" w:color="auto"/>
              <w:left w:val="single" w:sz="4" w:space="0" w:color="auto"/>
              <w:bottom w:val="single" w:sz="4" w:space="0" w:color="auto"/>
              <w:right w:val="single" w:sz="4" w:space="0" w:color="auto"/>
            </w:tcBorders>
            <w:vAlign w:val="center"/>
          </w:tcPr>
          <w:p w:rsidR="003852C9" w:rsidRPr="001D2A4D" w:rsidRDefault="003852C9" w:rsidP="00183FF5">
            <w:pPr>
              <w:jc w:val="center"/>
              <w:rPr>
                <w:sz w:val="22"/>
                <w:szCs w:val="22"/>
              </w:rPr>
            </w:pPr>
            <w:r>
              <w:rPr>
                <w:sz w:val="22"/>
                <w:szCs w:val="22"/>
              </w:rPr>
              <w:t>7</w:t>
            </w:r>
            <w:r w:rsidRPr="001D2A4D">
              <w:rPr>
                <w:sz w:val="22"/>
                <w:szCs w:val="22"/>
              </w:rPr>
              <w:t>0</w:t>
            </w:r>
          </w:p>
        </w:tc>
        <w:tc>
          <w:tcPr>
            <w:tcW w:w="4316" w:type="dxa"/>
            <w:tcBorders>
              <w:top w:val="single" w:sz="4" w:space="0" w:color="auto"/>
              <w:left w:val="single" w:sz="4" w:space="0" w:color="auto"/>
              <w:bottom w:val="single" w:sz="4" w:space="0" w:color="auto"/>
              <w:right w:val="single" w:sz="4" w:space="0" w:color="auto"/>
            </w:tcBorders>
            <w:vAlign w:val="center"/>
          </w:tcPr>
          <w:p w:rsidR="003852C9" w:rsidRPr="001D2A4D" w:rsidRDefault="003852C9" w:rsidP="00183FF5">
            <w:pPr>
              <w:rPr>
                <w:sz w:val="22"/>
                <w:szCs w:val="22"/>
              </w:rPr>
            </w:pPr>
            <w:r w:rsidRPr="001D2A4D">
              <w:rPr>
                <w:sz w:val="22"/>
                <w:szCs w:val="22"/>
              </w:rPr>
              <w:t xml:space="preserve">Maksimālo punktu skaitu piešķir piedāvājumam ar viszemāko cenu, bet pārējiem piedāvājumiem punktus aprēķina pēc šādas formulas (vērtējumu nosaka ar precizitāti divi cipari aiz komata): </w:t>
            </w:r>
          </w:p>
          <w:p w:rsidR="003852C9" w:rsidRPr="001D2A4D" w:rsidRDefault="003852C9" w:rsidP="00183FF5">
            <w:pPr>
              <w:rPr>
                <w:sz w:val="22"/>
                <w:szCs w:val="22"/>
              </w:rPr>
            </w:pPr>
            <w:r w:rsidRPr="001D2A4D">
              <w:rPr>
                <w:b/>
                <w:sz w:val="22"/>
                <w:szCs w:val="22"/>
              </w:rPr>
              <w:t>Viszemākā piedāvātā cena</w:t>
            </w:r>
            <w:r w:rsidRPr="001D2A4D">
              <w:rPr>
                <w:b/>
                <w:bCs/>
                <w:sz w:val="22"/>
                <w:szCs w:val="22"/>
              </w:rPr>
              <w:t>/</w:t>
            </w:r>
            <w:r w:rsidRPr="001D2A4D">
              <w:rPr>
                <w:b/>
                <w:sz w:val="22"/>
                <w:szCs w:val="22"/>
              </w:rPr>
              <w:t xml:space="preserve">Vērtējamā piedāvājuma cena </w:t>
            </w:r>
            <w:r w:rsidRPr="001D2A4D">
              <w:rPr>
                <w:b/>
                <w:bCs/>
                <w:position w:val="-4"/>
                <w:sz w:val="22"/>
                <w:szCs w:val="22"/>
              </w:rPr>
              <w:object w:dxaOrig="200" w:dyaOrig="220">
                <v:shape id="_x0000_i1027" type="#_x0000_t75" style="width:10pt;height:11.5pt" o:ole="">
                  <v:imagedata r:id="rId12" o:title=""/>
                </v:shape>
                <o:OLEObject Type="Embed" ProgID="Equation.3" ShapeID="_x0000_i1027" DrawAspect="Content" ObjectID="_1550905472" r:id="rId15"/>
              </w:object>
            </w:r>
            <w:r>
              <w:rPr>
                <w:b/>
                <w:sz w:val="22"/>
                <w:szCs w:val="22"/>
              </w:rPr>
              <w:t xml:space="preserve"> 7</w:t>
            </w:r>
            <w:r w:rsidRPr="001D2A4D">
              <w:rPr>
                <w:b/>
                <w:sz w:val="22"/>
                <w:szCs w:val="22"/>
              </w:rPr>
              <w:t>0</w:t>
            </w:r>
          </w:p>
        </w:tc>
      </w:tr>
      <w:tr w:rsidR="003852C9" w:rsidRPr="001D2A4D" w:rsidTr="00183FF5">
        <w:trPr>
          <w:tblHeader/>
        </w:trPr>
        <w:tc>
          <w:tcPr>
            <w:tcW w:w="3686" w:type="dxa"/>
            <w:tcBorders>
              <w:top w:val="single" w:sz="4" w:space="0" w:color="auto"/>
              <w:left w:val="single" w:sz="4" w:space="0" w:color="auto"/>
              <w:bottom w:val="single" w:sz="4" w:space="0" w:color="auto"/>
              <w:right w:val="single" w:sz="4" w:space="0" w:color="auto"/>
            </w:tcBorders>
            <w:shd w:val="clear" w:color="auto" w:fill="BFBFBF"/>
            <w:vAlign w:val="center"/>
          </w:tcPr>
          <w:p w:rsidR="003852C9" w:rsidRPr="001D2A4D" w:rsidRDefault="003852C9" w:rsidP="00183FF5">
            <w:pPr>
              <w:jc w:val="left"/>
              <w:rPr>
                <w:b/>
                <w:sz w:val="22"/>
                <w:szCs w:val="22"/>
              </w:rPr>
            </w:pPr>
            <w:r w:rsidRPr="001D2A4D">
              <w:rPr>
                <w:b/>
                <w:sz w:val="22"/>
                <w:szCs w:val="22"/>
              </w:rPr>
              <w:t>2) Pakalpojuma kvalitāte</w:t>
            </w:r>
          </w:p>
        </w:tc>
        <w:tc>
          <w:tcPr>
            <w:tcW w:w="1637" w:type="dxa"/>
            <w:tcBorders>
              <w:top w:val="single" w:sz="4" w:space="0" w:color="auto"/>
              <w:left w:val="single" w:sz="4" w:space="0" w:color="auto"/>
              <w:bottom w:val="single" w:sz="4" w:space="0" w:color="auto"/>
              <w:right w:val="single" w:sz="4" w:space="0" w:color="auto"/>
            </w:tcBorders>
            <w:shd w:val="clear" w:color="auto" w:fill="BFBFBF"/>
            <w:vAlign w:val="center"/>
          </w:tcPr>
          <w:p w:rsidR="003852C9" w:rsidRPr="001D2A4D" w:rsidRDefault="003852C9" w:rsidP="00183FF5">
            <w:pPr>
              <w:jc w:val="center"/>
              <w:rPr>
                <w:sz w:val="22"/>
                <w:szCs w:val="22"/>
              </w:rPr>
            </w:pPr>
            <w:r w:rsidRPr="001D2A4D">
              <w:rPr>
                <w:sz w:val="22"/>
                <w:szCs w:val="22"/>
              </w:rPr>
              <w:t>30</w:t>
            </w:r>
          </w:p>
        </w:tc>
        <w:tc>
          <w:tcPr>
            <w:tcW w:w="4316" w:type="dxa"/>
            <w:tcBorders>
              <w:top w:val="single" w:sz="4" w:space="0" w:color="auto"/>
              <w:left w:val="single" w:sz="4" w:space="0" w:color="auto"/>
              <w:bottom w:val="single" w:sz="4" w:space="0" w:color="auto"/>
              <w:right w:val="single" w:sz="4" w:space="0" w:color="auto"/>
            </w:tcBorders>
            <w:shd w:val="clear" w:color="auto" w:fill="BFBFBF"/>
            <w:vAlign w:val="center"/>
          </w:tcPr>
          <w:p w:rsidR="003852C9" w:rsidRPr="001D2A4D" w:rsidRDefault="003852C9" w:rsidP="00183FF5">
            <w:pPr>
              <w:rPr>
                <w:sz w:val="22"/>
                <w:szCs w:val="22"/>
              </w:rPr>
            </w:pPr>
          </w:p>
        </w:tc>
      </w:tr>
      <w:tr w:rsidR="003852C9" w:rsidRPr="001D2A4D" w:rsidTr="00183FF5">
        <w:trPr>
          <w:tblHeader/>
        </w:trPr>
        <w:tc>
          <w:tcPr>
            <w:tcW w:w="3686" w:type="dxa"/>
            <w:tcBorders>
              <w:top w:val="single" w:sz="4" w:space="0" w:color="auto"/>
              <w:left w:val="single" w:sz="4" w:space="0" w:color="auto"/>
              <w:bottom w:val="single" w:sz="4" w:space="0" w:color="auto"/>
              <w:right w:val="single" w:sz="4" w:space="0" w:color="auto"/>
            </w:tcBorders>
            <w:vAlign w:val="center"/>
          </w:tcPr>
          <w:p w:rsidR="003852C9" w:rsidRPr="001D2A4D" w:rsidRDefault="003852C9" w:rsidP="00183FF5">
            <w:pPr>
              <w:jc w:val="left"/>
              <w:rPr>
                <w:sz w:val="22"/>
                <w:szCs w:val="22"/>
              </w:rPr>
            </w:pPr>
            <w:r w:rsidRPr="001D2A4D">
              <w:rPr>
                <w:sz w:val="22"/>
                <w:szCs w:val="22"/>
              </w:rPr>
              <w:t xml:space="preserve">Finanšu piedāvājuma C daļā ietvertā piedāvājuma kvalitāte (šī kritērija ietvaros tiek vērtēts brauciena </w:t>
            </w:r>
            <w:r w:rsidRPr="001D2A4D">
              <w:rPr>
                <w:i/>
                <w:sz w:val="22"/>
                <w:szCs w:val="22"/>
              </w:rPr>
              <w:t>ilgums (</w:t>
            </w:r>
            <w:r w:rsidRPr="00B74709">
              <w:rPr>
                <w:i/>
                <w:strike/>
                <w:color w:val="FF0000"/>
                <w:sz w:val="22"/>
                <w:szCs w:val="22"/>
              </w:rPr>
              <w:t>no ierašanās brīža lidostā</w:t>
            </w:r>
            <w:r w:rsidRPr="00B74709">
              <w:rPr>
                <w:i/>
                <w:color w:val="FF0000"/>
                <w:sz w:val="22"/>
                <w:szCs w:val="22"/>
              </w:rPr>
              <w:t xml:space="preserve"> </w:t>
            </w:r>
            <w:r w:rsidR="00B74709" w:rsidRPr="00B74709">
              <w:rPr>
                <w:i/>
                <w:color w:val="FF0000"/>
                <w:sz w:val="22"/>
                <w:szCs w:val="22"/>
              </w:rPr>
              <w:t xml:space="preserve">izlidošanas </w:t>
            </w:r>
            <w:r w:rsidRPr="001D2A4D">
              <w:rPr>
                <w:i/>
                <w:sz w:val="22"/>
                <w:szCs w:val="22"/>
              </w:rPr>
              <w:t>līdz brauciena galamērķa sasniegšanas brīdim)</w:t>
            </w:r>
            <w:r w:rsidRPr="001D2A4D">
              <w:rPr>
                <w:sz w:val="22"/>
                <w:szCs w:val="22"/>
              </w:rPr>
              <w:t>, ceļā paredzēto nosēšanās reižu skaits un uzturēšanās laiks lidostā līdz galamērķa sasniegšanai, pakalpojuma izmantošanas ērtums)</w:t>
            </w:r>
          </w:p>
        </w:tc>
        <w:tc>
          <w:tcPr>
            <w:tcW w:w="1637" w:type="dxa"/>
            <w:tcBorders>
              <w:top w:val="single" w:sz="4" w:space="0" w:color="auto"/>
              <w:left w:val="single" w:sz="4" w:space="0" w:color="auto"/>
              <w:bottom w:val="single" w:sz="4" w:space="0" w:color="auto"/>
              <w:right w:val="single" w:sz="4" w:space="0" w:color="auto"/>
            </w:tcBorders>
            <w:shd w:val="clear" w:color="auto" w:fill="auto"/>
            <w:vAlign w:val="center"/>
          </w:tcPr>
          <w:p w:rsidR="003852C9" w:rsidRPr="001D2A4D" w:rsidRDefault="003852C9" w:rsidP="00183FF5">
            <w:pPr>
              <w:jc w:val="center"/>
              <w:rPr>
                <w:sz w:val="22"/>
                <w:szCs w:val="22"/>
              </w:rPr>
            </w:pPr>
            <w:r>
              <w:rPr>
                <w:sz w:val="22"/>
                <w:szCs w:val="22"/>
              </w:rPr>
              <w:t>30</w:t>
            </w:r>
          </w:p>
        </w:tc>
        <w:tc>
          <w:tcPr>
            <w:tcW w:w="4316" w:type="dxa"/>
            <w:tcBorders>
              <w:top w:val="single" w:sz="4" w:space="0" w:color="auto"/>
              <w:left w:val="single" w:sz="4" w:space="0" w:color="auto"/>
              <w:bottom w:val="single" w:sz="4" w:space="0" w:color="auto"/>
              <w:right w:val="single" w:sz="4" w:space="0" w:color="auto"/>
            </w:tcBorders>
            <w:vAlign w:val="center"/>
          </w:tcPr>
          <w:p w:rsidR="003852C9" w:rsidRPr="001D2A4D" w:rsidRDefault="003852C9" w:rsidP="00183FF5">
            <w:pPr>
              <w:rPr>
                <w:sz w:val="22"/>
                <w:szCs w:val="22"/>
              </w:rPr>
            </w:pPr>
            <w:r w:rsidRPr="001D2A4D">
              <w:rPr>
                <w:sz w:val="22"/>
                <w:szCs w:val="22"/>
              </w:rPr>
              <w:t>Maksimālo punktu skaitu piešķir piedāvājumam ar visīsāko laiku, mazāko pārsēšanās reižu skaitu un pasūtītājam ērtāk izmantojamo pakalpojumu.</w:t>
            </w:r>
          </w:p>
          <w:p w:rsidR="003852C9" w:rsidRPr="001D2A4D" w:rsidRDefault="003852C9" w:rsidP="00183FF5">
            <w:pPr>
              <w:rPr>
                <w:sz w:val="22"/>
                <w:szCs w:val="22"/>
              </w:rPr>
            </w:pPr>
          </w:p>
        </w:tc>
      </w:tr>
      <w:tr w:rsidR="003852C9" w:rsidRPr="001D2A4D" w:rsidTr="00183FF5">
        <w:trPr>
          <w:tblHeader/>
        </w:trPr>
        <w:tc>
          <w:tcPr>
            <w:tcW w:w="3686" w:type="dxa"/>
            <w:tcBorders>
              <w:top w:val="single" w:sz="4" w:space="0" w:color="auto"/>
              <w:left w:val="single" w:sz="4" w:space="0" w:color="auto"/>
              <w:bottom w:val="single" w:sz="4" w:space="0" w:color="auto"/>
              <w:right w:val="single" w:sz="4" w:space="0" w:color="auto"/>
            </w:tcBorders>
            <w:vAlign w:val="center"/>
          </w:tcPr>
          <w:p w:rsidR="003852C9" w:rsidRPr="001D2A4D" w:rsidRDefault="003852C9" w:rsidP="00183FF5">
            <w:pPr>
              <w:jc w:val="right"/>
              <w:rPr>
                <w:b/>
                <w:sz w:val="22"/>
                <w:szCs w:val="22"/>
              </w:rPr>
            </w:pPr>
            <w:r w:rsidRPr="001D2A4D">
              <w:rPr>
                <w:b/>
                <w:sz w:val="22"/>
                <w:szCs w:val="22"/>
              </w:rPr>
              <w:t>KOPĀ:</w:t>
            </w:r>
          </w:p>
        </w:tc>
        <w:tc>
          <w:tcPr>
            <w:tcW w:w="1637" w:type="dxa"/>
            <w:tcBorders>
              <w:top w:val="single" w:sz="4" w:space="0" w:color="auto"/>
              <w:left w:val="single" w:sz="4" w:space="0" w:color="auto"/>
              <w:bottom w:val="single" w:sz="4" w:space="0" w:color="auto"/>
              <w:right w:val="single" w:sz="4" w:space="0" w:color="auto"/>
            </w:tcBorders>
            <w:vAlign w:val="center"/>
          </w:tcPr>
          <w:p w:rsidR="003852C9" w:rsidRPr="001D2A4D" w:rsidRDefault="003852C9" w:rsidP="00183FF5">
            <w:pPr>
              <w:jc w:val="center"/>
              <w:rPr>
                <w:b/>
                <w:sz w:val="22"/>
                <w:szCs w:val="22"/>
              </w:rPr>
            </w:pPr>
            <w:r w:rsidRPr="001D2A4D">
              <w:rPr>
                <w:b/>
                <w:sz w:val="22"/>
                <w:szCs w:val="22"/>
              </w:rPr>
              <w:t>100</w:t>
            </w:r>
          </w:p>
        </w:tc>
        <w:tc>
          <w:tcPr>
            <w:tcW w:w="4316" w:type="dxa"/>
            <w:tcBorders>
              <w:top w:val="single" w:sz="4" w:space="0" w:color="auto"/>
              <w:left w:val="single" w:sz="4" w:space="0" w:color="auto"/>
              <w:bottom w:val="single" w:sz="4" w:space="0" w:color="auto"/>
              <w:right w:val="single" w:sz="4" w:space="0" w:color="auto"/>
            </w:tcBorders>
          </w:tcPr>
          <w:p w:rsidR="003852C9" w:rsidRPr="001D2A4D" w:rsidRDefault="003852C9" w:rsidP="00183FF5">
            <w:pPr>
              <w:jc w:val="center"/>
              <w:rPr>
                <w:b/>
                <w:sz w:val="22"/>
                <w:szCs w:val="22"/>
              </w:rPr>
            </w:pPr>
          </w:p>
        </w:tc>
      </w:tr>
    </w:tbl>
    <w:p w:rsidR="003852C9" w:rsidRDefault="003852C9" w:rsidP="003852C9">
      <w:pPr>
        <w:tabs>
          <w:tab w:val="left" w:pos="-142"/>
        </w:tabs>
        <w:ind w:left="-142"/>
        <w:rPr>
          <w:sz w:val="22"/>
          <w:szCs w:val="22"/>
        </w:rPr>
      </w:pPr>
    </w:p>
    <w:p w:rsidR="003852C9" w:rsidRDefault="003852C9" w:rsidP="003852C9">
      <w:pPr>
        <w:tabs>
          <w:tab w:val="left" w:pos="-142"/>
        </w:tabs>
        <w:ind w:left="-142"/>
        <w:rPr>
          <w:sz w:val="22"/>
          <w:szCs w:val="22"/>
        </w:rPr>
      </w:pPr>
    </w:p>
    <w:p w:rsidR="003852C9" w:rsidRPr="001D2A4D" w:rsidRDefault="003852C9" w:rsidP="003852C9">
      <w:pPr>
        <w:tabs>
          <w:tab w:val="left" w:pos="-142"/>
        </w:tabs>
        <w:ind w:left="-142"/>
        <w:rPr>
          <w:b/>
          <w:sz w:val="22"/>
          <w:szCs w:val="22"/>
        </w:rPr>
      </w:pPr>
      <w:r w:rsidRPr="001D2A4D">
        <w:rPr>
          <w:sz w:val="22"/>
          <w:szCs w:val="22"/>
        </w:rPr>
        <w:t xml:space="preserve">6.6.2. punkta minēto kritēriju „Pakalpojuma kvalitāte” iepirkuma komisijas locekļi vērtē  individuāli un pamato savu vērtējumu. Iepirkuma komisija aprēķina vidējo punktu skaitu, saskaitot iepirkuma komisijas locekļu individuālos vērtējumus attiecīgajā kritērijā un iegūto summu izdalot ar iepirkuma komisijas locekļu skaitu. Katra piedāvājuma galīgo novērtējumu nosaka, saskaitot pretendenta iegūto punktu skaitu </w:t>
      </w:r>
      <w:r w:rsidR="00183FF5">
        <w:rPr>
          <w:color w:val="FF0000"/>
          <w:sz w:val="22"/>
          <w:szCs w:val="22"/>
        </w:rPr>
        <w:t xml:space="preserve">katrā iepirkuma daļā </w:t>
      </w:r>
      <w:r w:rsidRPr="001D2A4D">
        <w:rPr>
          <w:sz w:val="22"/>
          <w:szCs w:val="22"/>
        </w:rPr>
        <w:t xml:space="preserve">visos 6.6.2.apakšpunktā norādītajos kritērijos. </w:t>
      </w:r>
      <w:bookmarkStart w:id="87" w:name="_Toc265658787"/>
      <w:bookmarkEnd w:id="86"/>
    </w:p>
    <w:p w:rsidR="003852C9" w:rsidRPr="001D2A4D" w:rsidRDefault="003852C9" w:rsidP="003852C9">
      <w:pPr>
        <w:tabs>
          <w:tab w:val="left" w:pos="709"/>
        </w:tabs>
        <w:ind w:left="709"/>
        <w:rPr>
          <w:b/>
          <w:sz w:val="22"/>
          <w:szCs w:val="22"/>
        </w:rPr>
      </w:pPr>
    </w:p>
    <w:p w:rsidR="003852C9" w:rsidRPr="001D2A4D" w:rsidRDefault="003852C9" w:rsidP="003852C9">
      <w:pPr>
        <w:tabs>
          <w:tab w:val="left" w:pos="0"/>
          <w:tab w:val="left" w:pos="426"/>
        </w:tabs>
        <w:rPr>
          <w:b/>
          <w:sz w:val="22"/>
          <w:szCs w:val="22"/>
        </w:rPr>
      </w:pPr>
      <w:r w:rsidRPr="001D2A4D">
        <w:rPr>
          <w:b/>
          <w:sz w:val="22"/>
          <w:szCs w:val="22"/>
        </w:rPr>
        <w:t>6.7.</w:t>
      </w:r>
      <w:r w:rsidRPr="001D2A4D">
        <w:rPr>
          <w:b/>
          <w:sz w:val="22"/>
          <w:szCs w:val="22"/>
        </w:rPr>
        <w:tab/>
      </w:r>
      <w:r w:rsidRPr="001D2A4D">
        <w:rPr>
          <w:b/>
        </w:rPr>
        <w:t>Lēmuma par iepirkuma procedūras rezultātiem pieņemšana un paziņošana</w:t>
      </w:r>
      <w:bookmarkEnd w:id="87"/>
      <w:r w:rsidRPr="001D2A4D">
        <w:rPr>
          <w:b/>
        </w:rPr>
        <w:t xml:space="preserve"> </w:t>
      </w:r>
    </w:p>
    <w:p w:rsidR="003852C9" w:rsidRPr="001D2A4D" w:rsidRDefault="003852C9" w:rsidP="003852C9">
      <w:pPr>
        <w:tabs>
          <w:tab w:val="left" w:pos="0"/>
          <w:tab w:val="left" w:pos="567"/>
        </w:tabs>
        <w:rPr>
          <w:sz w:val="22"/>
          <w:szCs w:val="22"/>
        </w:rPr>
      </w:pPr>
      <w:bookmarkStart w:id="88" w:name="_Ref265242164"/>
      <w:r w:rsidRPr="001D2A4D">
        <w:rPr>
          <w:sz w:val="22"/>
          <w:szCs w:val="22"/>
        </w:rPr>
        <w:t>6.7.1.</w:t>
      </w:r>
      <w:r w:rsidRPr="001D2A4D">
        <w:rPr>
          <w:sz w:val="22"/>
          <w:szCs w:val="22"/>
        </w:rPr>
        <w:tab/>
        <w:t>Iepirkuma komisija 1.iepirkuma daļā  izvēlēsies vienu saimnieciski izdevīgāko piedāvājumu un iepirkuma 2.daļā iepirkuma komisija izvēlēsies 3 (trīs) saimnieciski izdevīgākos piedāvājumus</w:t>
      </w:r>
      <w:bookmarkEnd w:id="88"/>
      <w:r w:rsidRPr="001D2A4D">
        <w:rPr>
          <w:sz w:val="22"/>
          <w:szCs w:val="22"/>
        </w:rPr>
        <w:t>.</w:t>
      </w:r>
    </w:p>
    <w:p w:rsidR="003852C9" w:rsidRPr="001D2A4D" w:rsidRDefault="003852C9" w:rsidP="003852C9">
      <w:pPr>
        <w:tabs>
          <w:tab w:val="left" w:pos="0"/>
          <w:tab w:val="left" w:pos="567"/>
        </w:tabs>
        <w:rPr>
          <w:sz w:val="22"/>
          <w:szCs w:val="22"/>
        </w:rPr>
      </w:pPr>
      <w:r>
        <w:rPr>
          <w:sz w:val="22"/>
          <w:szCs w:val="22"/>
        </w:rPr>
        <w:t>6.7.2</w:t>
      </w:r>
      <w:r w:rsidRPr="001D2A4D">
        <w:rPr>
          <w:sz w:val="22"/>
          <w:szCs w:val="22"/>
        </w:rPr>
        <w:t>.</w:t>
      </w:r>
      <w:r w:rsidRPr="001D2A4D">
        <w:rPr>
          <w:sz w:val="22"/>
          <w:szCs w:val="22"/>
        </w:rPr>
        <w:tab/>
        <w:t>Ja kāds no izraudzītajiem pretendentiem atsakās slēgt vispārīgo vienošanos ar pasūtītāju, iepirkuma komisija pieņem lēmumu slēgt vispārīgo vienošanos ar nākamo pretendentu, kurš piedāvājis saimnieciski visizdevīgāko piedāvājumu vai slēgt vispārīgo vienošanos ar 2 (diviem) pretendentiem  vai pārtraukt iepirkuma procedūru, neizvēloties nevienu piedāvājumu.</w:t>
      </w:r>
      <w:r>
        <w:rPr>
          <w:sz w:val="22"/>
          <w:szCs w:val="22"/>
        </w:rPr>
        <w:t xml:space="preserve"> Ja izraudzītais pretendents iepirkuma 1.daļā atsakās slēgt iepirkuma līgumu, iepirkuma komisija pieņem lēmumu slēgt iepirkuma līgumu ar nākamo pretendentu, kurš piedāvājis saimnieciski izdevīgāko piedāvājumu. </w:t>
      </w:r>
    </w:p>
    <w:p w:rsidR="003852C9" w:rsidRPr="001D2A4D" w:rsidRDefault="003852C9" w:rsidP="003852C9">
      <w:pPr>
        <w:tabs>
          <w:tab w:val="left" w:pos="0"/>
          <w:tab w:val="left" w:pos="567"/>
        </w:tabs>
        <w:rPr>
          <w:sz w:val="22"/>
          <w:szCs w:val="22"/>
        </w:rPr>
      </w:pPr>
      <w:r w:rsidRPr="001D2A4D">
        <w:rPr>
          <w:sz w:val="22"/>
          <w:szCs w:val="22"/>
        </w:rPr>
        <w:t>6.7.</w:t>
      </w:r>
      <w:r>
        <w:rPr>
          <w:sz w:val="22"/>
          <w:szCs w:val="22"/>
        </w:rPr>
        <w:t>3</w:t>
      </w:r>
      <w:r w:rsidRPr="001D2A4D">
        <w:rPr>
          <w:sz w:val="22"/>
          <w:szCs w:val="22"/>
        </w:rPr>
        <w:t>.</w:t>
      </w:r>
      <w:r w:rsidRPr="001D2A4D">
        <w:rPr>
          <w:sz w:val="22"/>
          <w:szCs w:val="22"/>
        </w:rPr>
        <w:tab/>
        <w:t>Ja iesniegtie piedāvājumi neatbilst iepirkuma procedūras dokumentos noteiktajām prasībām, iepirkuma komisija pieņem lēmumu izbeigt iepirkuma procedūru un 3 (trīs) darbdienu laikā vienlaikus (vienā dienā) informē visus pretendentus par iemesliem, kuru dēļ iepirkuma procedūra tiek izbeigta, un norāda Iepirkuma komisija iespējami īsā laikā, bet ne vēlāk kā 3 (trīs) darbdienu laikā pēc pretendentu informēšanas iesniedz publicēšanai Iepirkumu uzraudzības birojam paziņojumu par iepirkuma procedūras rezultātiem.</w:t>
      </w:r>
    </w:p>
    <w:p w:rsidR="003852C9" w:rsidRPr="001D2A4D" w:rsidRDefault="003852C9" w:rsidP="003852C9">
      <w:pPr>
        <w:tabs>
          <w:tab w:val="left" w:pos="0"/>
          <w:tab w:val="left" w:pos="567"/>
        </w:tabs>
        <w:rPr>
          <w:sz w:val="22"/>
          <w:szCs w:val="22"/>
        </w:rPr>
      </w:pPr>
      <w:r w:rsidRPr="001D2A4D">
        <w:rPr>
          <w:sz w:val="22"/>
          <w:szCs w:val="22"/>
        </w:rPr>
        <w:t>6.7.</w:t>
      </w:r>
      <w:r>
        <w:rPr>
          <w:sz w:val="22"/>
          <w:szCs w:val="22"/>
        </w:rPr>
        <w:t>4</w:t>
      </w:r>
      <w:r w:rsidRPr="001D2A4D">
        <w:rPr>
          <w:sz w:val="22"/>
          <w:szCs w:val="22"/>
        </w:rPr>
        <w:t>.</w:t>
      </w:r>
      <w:r w:rsidRPr="001D2A4D">
        <w:rPr>
          <w:sz w:val="22"/>
          <w:szCs w:val="22"/>
        </w:rPr>
        <w:tab/>
        <w:t>Ja iepirkuma procedūrai nav iesniegti piedāvājumi, iepirkuma komisija pieņem lēmumu izbeigt iepirkuma procedūru un 3 (trīs) darbdienu laikā pēc tam, kad pieņemts šajā punktā minētais lēmums, iesniedz publicēšanai Iepirkumu uzraudzības birojam paziņojumu par iepirkuma procedūras rezultātiem.</w:t>
      </w:r>
    </w:p>
    <w:p w:rsidR="003852C9" w:rsidRPr="001D2A4D" w:rsidRDefault="003852C9" w:rsidP="003852C9">
      <w:pPr>
        <w:tabs>
          <w:tab w:val="left" w:pos="0"/>
          <w:tab w:val="left" w:pos="567"/>
        </w:tabs>
        <w:rPr>
          <w:sz w:val="22"/>
          <w:szCs w:val="22"/>
        </w:rPr>
      </w:pPr>
      <w:r>
        <w:rPr>
          <w:sz w:val="22"/>
          <w:szCs w:val="22"/>
        </w:rPr>
        <w:lastRenderedPageBreak/>
        <w:t>6.7.5</w:t>
      </w:r>
      <w:r w:rsidRPr="001D2A4D">
        <w:rPr>
          <w:sz w:val="22"/>
          <w:szCs w:val="22"/>
        </w:rPr>
        <w:t>.</w:t>
      </w:r>
      <w:r w:rsidRPr="001D2A4D">
        <w:rPr>
          <w:sz w:val="22"/>
          <w:szCs w:val="22"/>
        </w:rPr>
        <w:tab/>
        <w:t>Iepirkuma komisija var jebkurā brīdī pārtraukt iepirkuma procedūru, ja tam ir objektīvs pamatojums. Iepirkuma komisija 3 (trīs) darbdienu laikā vienlaikus (vienā dienā) informē visus pretendentus par visiem iemesliem, kuru dēļ iepirkuma procedūra tiek pārtraukta.  Iepirkuma komisija iespējami īsā laikā, bet ne vēlāk kā 3 (trīs) darbdienu laikā pēc pretendentu informēšanas iesniedz publicēšanai Iepirkumu uzraudzības birojam paziņojumu par iepirkuma procedūras rezultātiem, kā arī nosūta procedūras pārtraukšanas pamatojumu Iepirkumu uzraudzības birojam, norādot apstākļus, kas bija par pamatu procedūras pārtraukšanai.</w:t>
      </w:r>
    </w:p>
    <w:p w:rsidR="003852C9" w:rsidRPr="001D2A4D" w:rsidRDefault="003852C9" w:rsidP="003852C9">
      <w:pPr>
        <w:tabs>
          <w:tab w:val="left" w:pos="0"/>
          <w:tab w:val="left" w:pos="567"/>
        </w:tabs>
        <w:rPr>
          <w:sz w:val="22"/>
          <w:szCs w:val="22"/>
        </w:rPr>
      </w:pPr>
      <w:r>
        <w:rPr>
          <w:sz w:val="22"/>
          <w:szCs w:val="22"/>
        </w:rPr>
        <w:t>6.7.6</w:t>
      </w:r>
      <w:r w:rsidRPr="001D2A4D">
        <w:rPr>
          <w:sz w:val="22"/>
          <w:szCs w:val="22"/>
        </w:rPr>
        <w:t>.</w:t>
      </w:r>
      <w:r w:rsidRPr="001D2A4D">
        <w:rPr>
          <w:sz w:val="22"/>
          <w:szCs w:val="22"/>
        </w:rPr>
        <w:tab/>
      </w:r>
      <w:r w:rsidRPr="001D2A4D">
        <w:rPr>
          <w:sz w:val="22"/>
          <w:szCs w:val="22"/>
          <w:lang w:eastAsia="lv-LV"/>
        </w:rPr>
        <w:t>Iepirkuma komisija, informējot par rezultātiem, ir tiesīga neizpaust konkrēto informāciju, ja tā var kaitēt sabiedrības interesēm vai tādējādi tiktu pārkāptas pretendenta likumīgās komerciālās</w:t>
      </w:r>
      <w:r w:rsidRPr="001D2A4D">
        <w:rPr>
          <w:sz w:val="22"/>
          <w:szCs w:val="22"/>
        </w:rPr>
        <w:t xml:space="preserve"> </w:t>
      </w:r>
      <w:r w:rsidRPr="001D2A4D">
        <w:rPr>
          <w:sz w:val="22"/>
          <w:szCs w:val="22"/>
          <w:lang w:eastAsia="lv-LV"/>
        </w:rPr>
        <w:t>intereses vai godīgas konkurences noteikumi.</w:t>
      </w:r>
    </w:p>
    <w:p w:rsidR="003852C9" w:rsidRPr="001D2A4D" w:rsidRDefault="003852C9" w:rsidP="003852C9">
      <w:pPr>
        <w:tabs>
          <w:tab w:val="left" w:pos="567"/>
        </w:tabs>
        <w:ind w:left="573"/>
        <w:rPr>
          <w:sz w:val="22"/>
          <w:szCs w:val="22"/>
        </w:rPr>
      </w:pPr>
    </w:p>
    <w:p w:rsidR="003852C9" w:rsidRPr="001D2A4D" w:rsidRDefault="003852C9" w:rsidP="003852C9">
      <w:pPr>
        <w:pStyle w:val="Heading3"/>
        <w:numPr>
          <w:ilvl w:val="0"/>
          <w:numId w:val="0"/>
        </w:numPr>
        <w:spacing w:after="0"/>
        <w:ind w:left="360" w:hanging="360"/>
        <w:rPr>
          <w:rFonts w:ascii="Times New Roman" w:hAnsi="Times New Roman"/>
        </w:rPr>
      </w:pPr>
      <w:bookmarkStart w:id="89" w:name="_Ref58403099"/>
      <w:bookmarkStart w:id="90" w:name="_Toc63860936"/>
      <w:bookmarkStart w:id="91" w:name="_Toc265658788"/>
      <w:r w:rsidRPr="001D2A4D">
        <w:rPr>
          <w:rFonts w:ascii="Times New Roman" w:hAnsi="Times New Roman"/>
        </w:rPr>
        <w:t>6.8.</w:t>
      </w:r>
      <w:r w:rsidRPr="001D2A4D">
        <w:rPr>
          <w:rFonts w:ascii="Times New Roman" w:hAnsi="Times New Roman"/>
        </w:rPr>
        <w:tab/>
        <w:t>Līguma/Vispārīgās vienošanās slēgšana</w:t>
      </w:r>
      <w:bookmarkEnd w:id="89"/>
      <w:bookmarkEnd w:id="90"/>
      <w:bookmarkEnd w:id="91"/>
    </w:p>
    <w:p w:rsidR="003852C9" w:rsidRPr="001D2A4D" w:rsidRDefault="003852C9" w:rsidP="003852C9">
      <w:pPr>
        <w:tabs>
          <w:tab w:val="left" w:pos="567"/>
        </w:tabs>
        <w:rPr>
          <w:sz w:val="22"/>
          <w:szCs w:val="22"/>
        </w:rPr>
      </w:pPr>
      <w:r w:rsidRPr="001D2A4D">
        <w:rPr>
          <w:sz w:val="22"/>
          <w:szCs w:val="22"/>
        </w:rPr>
        <w:t>6.8.1.</w:t>
      </w:r>
      <w:r w:rsidRPr="001D2A4D">
        <w:rPr>
          <w:sz w:val="22"/>
          <w:szCs w:val="22"/>
        </w:rPr>
        <w:tab/>
        <w:t>Pasūtītājs slēdz līgumu/vispārīgo vienošanos katrā iepirkuma daļā ar izraudzītajiem pretendent</w:t>
      </w:r>
      <w:bookmarkStart w:id="92" w:name="_Ref58403182"/>
      <w:r w:rsidRPr="001D2A4D">
        <w:rPr>
          <w:sz w:val="22"/>
          <w:szCs w:val="22"/>
        </w:rPr>
        <w:t xml:space="preserve">iem, pamatojoties uz pretendentu piedāvājumiem, iepirkuma </w:t>
      </w:r>
      <w:r>
        <w:rPr>
          <w:sz w:val="22"/>
          <w:szCs w:val="22"/>
        </w:rPr>
        <w:t xml:space="preserve">nolikumu </w:t>
      </w:r>
      <w:r w:rsidRPr="001D2A4D">
        <w:rPr>
          <w:sz w:val="22"/>
          <w:szCs w:val="22"/>
        </w:rPr>
        <w:t>un vispārīgās vienošanās</w:t>
      </w:r>
      <w:r>
        <w:rPr>
          <w:sz w:val="22"/>
          <w:szCs w:val="22"/>
        </w:rPr>
        <w:t xml:space="preserve">/līguma </w:t>
      </w:r>
      <w:r w:rsidRPr="001D2A4D">
        <w:rPr>
          <w:sz w:val="22"/>
          <w:szCs w:val="22"/>
        </w:rPr>
        <w:t xml:space="preserve">projektu, </w:t>
      </w:r>
      <w:r w:rsidRPr="001D2A4D">
        <w:rPr>
          <w:b/>
          <w:sz w:val="22"/>
          <w:szCs w:val="22"/>
        </w:rPr>
        <w:t>pielikums Nr.6</w:t>
      </w:r>
      <w:r>
        <w:rPr>
          <w:b/>
          <w:sz w:val="22"/>
          <w:szCs w:val="22"/>
        </w:rPr>
        <w:t>/Nr.7</w:t>
      </w:r>
      <w:r w:rsidRPr="001D2A4D">
        <w:rPr>
          <w:sz w:val="22"/>
          <w:szCs w:val="22"/>
        </w:rPr>
        <w:t>.</w:t>
      </w:r>
      <w:bookmarkEnd w:id="92"/>
    </w:p>
    <w:p w:rsidR="003852C9" w:rsidRPr="001D2A4D" w:rsidRDefault="003852C9" w:rsidP="003852C9">
      <w:pPr>
        <w:tabs>
          <w:tab w:val="left" w:pos="567"/>
        </w:tabs>
        <w:rPr>
          <w:sz w:val="22"/>
          <w:szCs w:val="22"/>
        </w:rPr>
      </w:pPr>
      <w:r w:rsidRPr="001D2A4D">
        <w:rPr>
          <w:sz w:val="22"/>
          <w:szCs w:val="22"/>
        </w:rPr>
        <w:t>6.8.2.</w:t>
      </w:r>
      <w:r w:rsidRPr="001D2A4D">
        <w:rPr>
          <w:sz w:val="22"/>
          <w:szCs w:val="22"/>
        </w:rPr>
        <w:tab/>
        <w:t>Vispārīgo vienošanos</w:t>
      </w:r>
      <w:r>
        <w:rPr>
          <w:sz w:val="22"/>
          <w:szCs w:val="22"/>
        </w:rPr>
        <w:t>/līgumu</w:t>
      </w:r>
      <w:r w:rsidRPr="001D2A4D">
        <w:rPr>
          <w:sz w:val="22"/>
          <w:szCs w:val="22"/>
        </w:rPr>
        <w:t xml:space="preserve"> slēdz ne agrāk kā nākamajā darbdienā pēc Publisko iepirkumu likuma 67.panta piektajā daļā noteiktā nogaidīšanas termiņa beigām, ja Iepirkumu uzraudzības birojā nav Publisko iepirkumu likuma 83.pantā noteiktajā kārtībā iesniegts iesniegums par iepirkuma procedūras pārkāpumiem.</w:t>
      </w:r>
    </w:p>
    <w:p w:rsidR="003852C9" w:rsidRPr="001D2A4D" w:rsidRDefault="003852C9" w:rsidP="003852C9">
      <w:pPr>
        <w:tabs>
          <w:tab w:val="left" w:pos="567"/>
        </w:tabs>
        <w:rPr>
          <w:sz w:val="22"/>
          <w:szCs w:val="22"/>
        </w:rPr>
      </w:pPr>
      <w:r w:rsidRPr="001D2A4D">
        <w:rPr>
          <w:sz w:val="22"/>
          <w:szCs w:val="22"/>
          <w:lang w:eastAsia="lv-LV"/>
        </w:rPr>
        <w:t>6.8.3.</w:t>
      </w:r>
      <w:r w:rsidRPr="001D2A4D">
        <w:rPr>
          <w:sz w:val="22"/>
          <w:szCs w:val="22"/>
          <w:lang w:eastAsia="lv-LV"/>
        </w:rPr>
        <w:tab/>
        <w:t xml:space="preserve">Piegādātāja personālu un apakšuzņēmējus, par kuriem pretendents ir sniedzis informāciju savā piedāvājumā, </w:t>
      </w:r>
      <w:r w:rsidRPr="001D2A4D">
        <w:rPr>
          <w:sz w:val="22"/>
          <w:szCs w:val="22"/>
        </w:rPr>
        <w:t>pēc vispārīgās vienošanās noslēgšanas drīkst mainīt tikai ar pasūtītāja rakstveida piekrišanu. Pirms piekrišanas izteikšanas apakšuzņēmēja maiņai pasūtītājs, piemērojot Publisko iepirkumu likuma 39</w:t>
      </w:r>
      <w:r w:rsidRPr="001D2A4D">
        <w:rPr>
          <w:sz w:val="22"/>
          <w:szCs w:val="22"/>
          <w:vertAlign w:val="superscript"/>
        </w:rPr>
        <w:t>1</w:t>
      </w:r>
      <w:r w:rsidRPr="001D2A4D">
        <w:rPr>
          <w:sz w:val="22"/>
          <w:szCs w:val="22"/>
        </w:rPr>
        <w:t>.panta nosacījumus, papildus pārliecinās par iesaistāmā apakšuzņēmēja atbilstību Publisko iepirkumu likuma 39</w:t>
      </w:r>
      <w:r w:rsidRPr="001D2A4D">
        <w:rPr>
          <w:sz w:val="22"/>
          <w:szCs w:val="22"/>
          <w:vertAlign w:val="superscript"/>
        </w:rPr>
        <w:t>1</w:t>
      </w:r>
      <w:r w:rsidRPr="001D2A4D">
        <w:rPr>
          <w:sz w:val="22"/>
          <w:szCs w:val="22"/>
        </w:rPr>
        <w:t>.panta pirmās daļas prasībām un apakšuzņēmēja maiņai nepiekrīt, ja tas šīm prasībām neatbilst.</w:t>
      </w:r>
    </w:p>
    <w:p w:rsidR="003852C9" w:rsidRPr="001D2A4D" w:rsidRDefault="003852C9" w:rsidP="003852C9">
      <w:pPr>
        <w:tabs>
          <w:tab w:val="left" w:pos="567"/>
        </w:tabs>
        <w:rPr>
          <w:sz w:val="22"/>
          <w:szCs w:val="22"/>
        </w:rPr>
      </w:pPr>
    </w:p>
    <w:p w:rsidR="003852C9" w:rsidRPr="001D2A4D" w:rsidRDefault="003852C9" w:rsidP="003852C9">
      <w:pPr>
        <w:pStyle w:val="Heading2"/>
        <w:numPr>
          <w:ilvl w:val="0"/>
          <w:numId w:val="0"/>
        </w:numPr>
        <w:spacing w:after="0"/>
        <w:rPr>
          <w:rFonts w:ascii="Times New Roman" w:hAnsi="Times New Roman"/>
          <w:sz w:val="22"/>
          <w:szCs w:val="22"/>
        </w:rPr>
      </w:pPr>
      <w:bookmarkStart w:id="93" w:name="_Toc63860937"/>
      <w:bookmarkStart w:id="94" w:name="_Toc265658789"/>
      <w:r w:rsidRPr="001D2A4D">
        <w:rPr>
          <w:rFonts w:ascii="Times New Roman" w:hAnsi="Times New Roman"/>
          <w:sz w:val="22"/>
          <w:szCs w:val="22"/>
        </w:rPr>
        <w:t>7.</w:t>
      </w:r>
      <w:r w:rsidRPr="001D2A4D">
        <w:rPr>
          <w:rFonts w:ascii="Times New Roman" w:hAnsi="Times New Roman"/>
          <w:sz w:val="22"/>
          <w:szCs w:val="22"/>
        </w:rPr>
        <w:tab/>
        <w:t>Iepirkuma komisija</w:t>
      </w:r>
      <w:bookmarkEnd w:id="93"/>
      <w:r w:rsidRPr="001D2A4D">
        <w:rPr>
          <w:rFonts w:ascii="Times New Roman" w:hAnsi="Times New Roman"/>
          <w:sz w:val="22"/>
          <w:szCs w:val="22"/>
        </w:rPr>
        <w:t>s darbība, tās tiesības un pienākumi</w:t>
      </w:r>
      <w:bookmarkEnd w:id="94"/>
    </w:p>
    <w:p w:rsidR="003852C9" w:rsidRPr="001D2A4D" w:rsidRDefault="003852C9" w:rsidP="003852C9">
      <w:pPr>
        <w:rPr>
          <w:sz w:val="22"/>
          <w:szCs w:val="22"/>
        </w:rPr>
      </w:pPr>
    </w:p>
    <w:p w:rsidR="003852C9" w:rsidRPr="001D2A4D" w:rsidRDefault="003852C9" w:rsidP="003852C9">
      <w:pPr>
        <w:pStyle w:val="Heading3"/>
        <w:numPr>
          <w:ilvl w:val="0"/>
          <w:numId w:val="0"/>
        </w:numPr>
        <w:spacing w:after="0"/>
        <w:ind w:left="360" w:hanging="360"/>
        <w:rPr>
          <w:rFonts w:ascii="Times New Roman" w:hAnsi="Times New Roman"/>
        </w:rPr>
      </w:pPr>
      <w:bookmarkStart w:id="95" w:name="_Toc265658791"/>
      <w:r w:rsidRPr="001D2A4D">
        <w:rPr>
          <w:rFonts w:ascii="Times New Roman" w:hAnsi="Times New Roman"/>
        </w:rPr>
        <w:t>7.1.</w:t>
      </w:r>
      <w:r w:rsidRPr="001D2A4D">
        <w:rPr>
          <w:rFonts w:ascii="Times New Roman" w:hAnsi="Times New Roman"/>
        </w:rPr>
        <w:tab/>
        <w:t>Iepirkuma komisijas tiesības</w:t>
      </w:r>
      <w:bookmarkEnd w:id="95"/>
    </w:p>
    <w:p w:rsidR="003852C9" w:rsidRPr="001D2A4D" w:rsidRDefault="003852C9" w:rsidP="003852C9">
      <w:pPr>
        <w:tabs>
          <w:tab w:val="left" w:pos="0"/>
          <w:tab w:val="left" w:pos="567"/>
        </w:tabs>
        <w:rPr>
          <w:sz w:val="22"/>
          <w:szCs w:val="22"/>
        </w:rPr>
      </w:pPr>
      <w:bookmarkStart w:id="96" w:name="_Ref136701105"/>
      <w:r w:rsidRPr="001D2A4D">
        <w:rPr>
          <w:sz w:val="22"/>
          <w:szCs w:val="22"/>
        </w:rPr>
        <w:t>7.1.1.</w:t>
      </w:r>
      <w:r w:rsidRPr="001D2A4D">
        <w:rPr>
          <w:sz w:val="22"/>
          <w:szCs w:val="22"/>
        </w:rPr>
        <w:tab/>
        <w:t>Pārbaudīt nepieciešamo informāciju kompetentā institūcijā, publiski pieejamās datubāzēs vai citos publiski pieejamos avotos.</w:t>
      </w:r>
      <w:bookmarkEnd w:id="96"/>
    </w:p>
    <w:p w:rsidR="003852C9" w:rsidRPr="001D2A4D" w:rsidRDefault="003852C9" w:rsidP="003852C9">
      <w:pPr>
        <w:tabs>
          <w:tab w:val="left" w:pos="567"/>
        </w:tabs>
        <w:rPr>
          <w:sz w:val="22"/>
          <w:szCs w:val="22"/>
        </w:rPr>
      </w:pPr>
      <w:r w:rsidRPr="001D2A4D">
        <w:rPr>
          <w:sz w:val="22"/>
          <w:szCs w:val="22"/>
        </w:rPr>
        <w:t>7.1.2.</w:t>
      </w:r>
      <w:r w:rsidRPr="001D2A4D">
        <w:rPr>
          <w:sz w:val="22"/>
          <w:szCs w:val="22"/>
        </w:rPr>
        <w:tab/>
        <w:t xml:space="preserve"> Pieaicināt ekspertus atzinumu sniegšanai.</w:t>
      </w:r>
    </w:p>
    <w:p w:rsidR="003852C9" w:rsidRPr="001D2A4D" w:rsidRDefault="003852C9" w:rsidP="003852C9">
      <w:pPr>
        <w:tabs>
          <w:tab w:val="left" w:pos="567"/>
        </w:tabs>
        <w:rPr>
          <w:sz w:val="22"/>
          <w:szCs w:val="22"/>
        </w:rPr>
      </w:pPr>
      <w:r w:rsidRPr="001D2A4D">
        <w:rPr>
          <w:sz w:val="22"/>
          <w:szCs w:val="22"/>
        </w:rPr>
        <w:t>7.1.3. Lūgt pretendentam vai kompetentai institūcijai papildināt vai izskaidrot sertifikātus un pretendentu atlasei iesniegtos dokumentus.</w:t>
      </w:r>
    </w:p>
    <w:p w:rsidR="003852C9" w:rsidRPr="001D2A4D" w:rsidRDefault="003852C9" w:rsidP="003852C9">
      <w:pPr>
        <w:tabs>
          <w:tab w:val="left" w:pos="567"/>
        </w:tabs>
        <w:rPr>
          <w:sz w:val="22"/>
          <w:szCs w:val="22"/>
        </w:rPr>
      </w:pPr>
      <w:r w:rsidRPr="001D2A4D">
        <w:rPr>
          <w:sz w:val="22"/>
          <w:szCs w:val="22"/>
        </w:rPr>
        <w:t>7.1.4. Labot aritmētiskās kļūdas pretendentu piedāvājumos normatīvajos aktos noteiktajā kārtībā.</w:t>
      </w:r>
    </w:p>
    <w:p w:rsidR="003852C9" w:rsidRPr="001D2A4D" w:rsidRDefault="003852C9" w:rsidP="003852C9">
      <w:pPr>
        <w:tabs>
          <w:tab w:val="left" w:pos="567"/>
        </w:tabs>
        <w:rPr>
          <w:sz w:val="22"/>
          <w:szCs w:val="22"/>
        </w:rPr>
      </w:pPr>
      <w:r w:rsidRPr="001D2A4D">
        <w:rPr>
          <w:sz w:val="22"/>
          <w:szCs w:val="22"/>
        </w:rPr>
        <w:t>7.1.5. Veikt citas darbības saskaņā ar Publisko iepirkumu likumu un citiem normatīvajiem aktiem.</w:t>
      </w:r>
    </w:p>
    <w:p w:rsidR="003852C9" w:rsidRPr="001D2A4D" w:rsidRDefault="003852C9" w:rsidP="003852C9">
      <w:pPr>
        <w:pStyle w:val="Heading3"/>
        <w:numPr>
          <w:ilvl w:val="0"/>
          <w:numId w:val="0"/>
        </w:numPr>
        <w:spacing w:after="0"/>
        <w:ind w:left="360" w:hanging="360"/>
        <w:rPr>
          <w:rFonts w:ascii="Times New Roman" w:hAnsi="Times New Roman"/>
        </w:rPr>
      </w:pPr>
      <w:bookmarkStart w:id="97" w:name="_Toc265658792"/>
      <w:r w:rsidRPr="001D2A4D">
        <w:rPr>
          <w:rFonts w:ascii="Times New Roman" w:hAnsi="Times New Roman"/>
        </w:rPr>
        <w:t>7.2.</w:t>
      </w:r>
      <w:r w:rsidRPr="001D2A4D">
        <w:rPr>
          <w:rFonts w:ascii="Times New Roman" w:hAnsi="Times New Roman"/>
        </w:rPr>
        <w:tab/>
        <w:t>Iepirkuma komisijas pienākumi</w:t>
      </w:r>
      <w:bookmarkEnd w:id="97"/>
    </w:p>
    <w:p w:rsidR="003852C9" w:rsidRPr="001D2A4D" w:rsidRDefault="003852C9" w:rsidP="003852C9">
      <w:pPr>
        <w:rPr>
          <w:sz w:val="22"/>
          <w:szCs w:val="22"/>
        </w:rPr>
      </w:pPr>
      <w:r w:rsidRPr="001D2A4D">
        <w:rPr>
          <w:sz w:val="22"/>
          <w:szCs w:val="22"/>
        </w:rPr>
        <w:t>7.2.1. Nodrošināt iepirkuma procedūras norisi un dokumentēšanu.</w:t>
      </w:r>
    </w:p>
    <w:p w:rsidR="003852C9" w:rsidRPr="001D2A4D" w:rsidRDefault="003852C9" w:rsidP="003852C9">
      <w:pPr>
        <w:rPr>
          <w:sz w:val="22"/>
          <w:szCs w:val="22"/>
        </w:rPr>
      </w:pPr>
      <w:r w:rsidRPr="001D2A4D">
        <w:rPr>
          <w:sz w:val="22"/>
          <w:szCs w:val="22"/>
        </w:rPr>
        <w:t>7.2.2. Sniegt papildu informāciju par iepirkuma procedūras dokumentāciju.</w:t>
      </w:r>
    </w:p>
    <w:p w:rsidR="003852C9" w:rsidRPr="001D2A4D" w:rsidRDefault="003852C9" w:rsidP="003852C9">
      <w:pPr>
        <w:tabs>
          <w:tab w:val="left" w:pos="0"/>
        </w:tabs>
        <w:rPr>
          <w:sz w:val="22"/>
          <w:szCs w:val="22"/>
        </w:rPr>
      </w:pPr>
      <w:r w:rsidRPr="001D2A4D">
        <w:rPr>
          <w:sz w:val="22"/>
          <w:szCs w:val="22"/>
        </w:rPr>
        <w:t>7.2.3. Nesniegt informāciju par citu piedāvājumu esamību laikā no piedāvājumu iesniegšanas dienas līdz to atvēršanas brīdim, kā arī piedāvājumu vērtēšanas laikā līdz rezultātu paziņošanai nesniegt informāciju par vērtēšanas procesu.</w:t>
      </w:r>
    </w:p>
    <w:p w:rsidR="003852C9" w:rsidRPr="001D2A4D" w:rsidRDefault="003852C9" w:rsidP="003852C9">
      <w:pPr>
        <w:tabs>
          <w:tab w:val="left" w:pos="0"/>
        </w:tabs>
        <w:rPr>
          <w:sz w:val="22"/>
          <w:szCs w:val="22"/>
        </w:rPr>
      </w:pPr>
      <w:r w:rsidRPr="001D2A4D">
        <w:rPr>
          <w:sz w:val="22"/>
          <w:szCs w:val="22"/>
        </w:rPr>
        <w:t>7.2.4. Nodrošināt piedāvājumu glabāšanu vērtēšanas laikā tā, lai tiem nevarētu piekļūt personas, kuras nav iesaistītas vērtēšanas procesā.</w:t>
      </w:r>
    </w:p>
    <w:p w:rsidR="003852C9" w:rsidRPr="001D2A4D" w:rsidRDefault="003852C9" w:rsidP="003852C9">
      <w:pPr>
        <w:rPr>
          <w:sz w:val="22"/>
          <w:szCs w:val="22"/>
        </w:rPr>
      </w:pPr>
    </w:p>
    <w:p w:rsidR="003852C9" w:rsidRPr="001D2A4D" w:rsidRDefault="003852C9" w:rsidP="003852C9">
      <w:pPr>
        <w:pStyle w:val="Heading2"/>
        <w:numPr>
          <w:ilvl w:val="0"/>
          <w:numId w:val="0"/>
        </w:numPr>
        <w:spacing w:after="0"/>
        <w:ind w:left="360"/>
        <w:rPr>
          <w:rFonts w:ascii="Times New Roman" w:hAnsi="Times New Roman"/>
          <w:sz w:val="22"/>
          <w:szCs w:val="22"/>
        </w:rPr>
      </w:pPr>
      <w:bookmarkStart w:id="98" w:name="_Toc265658793"/>
      <w:r w:rsidRPr="001D2A4D">
        <w:rPr>
          <w:rFonts w:ascii="Times New Roman" w:hAnsi="Times New Roman"/>
          <w:sz w:val="22"/>
          <w:szCs w:val="22"/>
        </w:rPr>
        <w:t>8.</w:t>
      </w:r>
      <w:r w:rsidRPr="001D2A4D">
        <w:rPr>
          <w:rFonts w:ascii="Times New Roman" w:hAnsi="Times New Roman"/>
          <w:sz w:val="22"/>
          <w:szCs w:val="22"/>
        </w:rPr>
        <w:tab/>
        <w:t>Pretendenta tiesības un pienākumi</w:t>
      </w:r>
      <w:bookmarkEnd w:id="98"/>
    </w:p>
    <w:p w:rsidR="003852C9" w:rsidRPr="001D2A4D" w:rsidRDefault="003852C9" w:rsidP="003852C9">
      <w:pPr>
        <w:pStyle w:val="Heading3"/>
        <w:numPr>
          <w:ilvl w:val="0"/>
          <w:numId w:val="0"/>
        </w:numPr>
        <w:spacing w:after="0"/>
        <w:ind w:left="360" w:hanging="360"/>
        <w:rPr>
          <w:rFonts w:ascii="Times New Roman" w:hAnsi="Times New Roman"/>
        </w:rPr>
      </w:pPr>
      <w:bookmarkStart w:id="99" w:name="_Toc63860939"/>
      <w:bookmarkStart w:id="100" w:name="_Toc265658794"/>
      <w:r w:rsidRPr="001D2A4D">
        <w:rPr>
          <w:rFonts w:ascii="Times New Roman" w:hAnsi="Times New Roman"/>
        </w:rPr>
        <w:t>8.1.</w:t>
      </w:r>
      <w:r w:rsidRPr="001D2A4D">
        <w:rPr>
          <w:rFonts w:ascii="Times New Roman" w:hAnsi="Times New Roman"/>
        </w:rPr>
        <w:tab/>
        <w:t>Pretendenta tiesības</w:t>
      </w:r>
      <w:bookmarkEnd w:id="99"/>
      <w:bookmarkEnd w:id="100"/>
    </w:p>
    <w:p w:rsidR="003852C9" w:rsidRPr="001D2A4D" w:rsidRDefault="003852C9" w:rsidP="003852C9">
      <w:pPr>
        <w:tabs>
          <w:tab w:val="left" w:pos="567"/>
        </w:tabs>
        <w:rPr>
          <w:sz w:val="22"/>
          <w:szCs w:val="22"/>
        </w:rPr>
      </w:pPr>
      <w:r w:rsidRPr="001D2A4D">
        <w:rPr>
          <w:sz w:val="22"/>
          <w:szCs w:val="22"/>
        </w:rPr>
        <w:t>8.1.1. Izdarīt izmaiņas  un atsaukt iesniegto piedāvājumu pirms piedāvājuma iesniegšanas termiņa beigām.</w:t>
      </w:r>
    </w:p>
    <w:p w:rsidR="003852C9" w:rsidRPr="001D2A4D" w:rsidRDefault="003852C9" w:rsidP="003852C9">
      <w:pPr>
        <w:tabs>
          <w:tab w:val="left" w:pos="567"/>
        </w:tabs>
        <w:rPr>
          <w:sz w:val="22"/>
          <w:szCs w:val="22"/>
        </w:rPr>
      </w:pPr>
      <w:r w:rsidRPr="001D2A4D">
        <w:rPr>
          <w:sz w:val="22"/>
          <w:szCs w:val="22"/>
        </w:rPr>
        <w:t>8.1.2. Savlaicīgi pieprasīt papildu informāciju par iepirkuma procedūras dokumentāciju.</w:t>
      </w:r>
    </w:p>
    <w:p w:rsidR="003852C9" w:rsidRPr="001D2A4D" w:rsidRDefault="003852C9" w:rsidP="003852C9">
      <w:pPr>
        <w:tabs>
          <w:tab w:val="left" w:pos="567"/>
        </w:tabs>
        <w:rPr>
          <w:sz w:val="22"/>
          <w:szCs w:val="22"/>
        </w:rPr>
      </w:pPr>
      <w:r w:rsidRPr="001D2A4D">
        <w:rPr>
          <w:sz w:val="22"/>
          <w:szCs w:val="22"/>
        </w:rPr>
        <w:t>8.1.3. Veikt citas darbības saskaņā ar Publisko iepirkumu likumu un citiem normatīvajiem aktiem.</w:t>
      </w:r>
    </w:p>
    <w:p w:rsidR="003852C9" w:rsidRPr="001D2A4D" w:rsidRDefault="003852C9" w:rsidP="003852C9">
      <w:pPr>
        <w:pStyle w:val="Heading3"/>
        <w:numPr>
          <w:ilvl w:val="0"/>
          <w:numId w:val="0"/>
        </w:numPr>
        <w:spacing w:after="0"/>
        <w:rPr>
          <w:rFonts w:ascii="Times New Roman" w:hAnsi="Times New Roman"/>
        </w:rPr>
      </w:pPr>
      <w:bookmarkStart w:id="101" w:name="_Toc265658795"/>
      <w:r w:rsidRPr="001D2A4D">
        <w:rPr>
          <w:rFonts w:ascii="Times New Roman" w:hAnsi="Times New Roman"/>
        </w:rPr>
        <w:t>8.2. Pretendenta pienākumi</w:t>
      </w:r>
      <w:bookmarkEnd w:id="101"/>
    </w:p>
    <w:p w:rsidR="003852C9" w:rsidRPr="001D2A4D" w:rsidRDefault="003852C9" w:rsidP="003852C9">
      <w:pPr>
        <w:tabs>
          <w:tab w:val="left" w:pos="567"/>
        </w:tabs>
        <w:rPr>
          <w:sz w:val="22"/>
          <w:szCs w:val="22"/>
        </w:rPr>
      </w:pPr>
      <w:r w:rsidRPr="001D2A4D">
        <w:rPr>
          <w:sz w:val="22"/>
          <w:szCs w:val="22"/>
        </w:rPr>
        <w:t xml:space="preserve">8.2.1. Sagatavot un iesniegt piedāvājumu atbilstoši iepirkuma </w:t>
      </w:r>
      <w:r>
        <w:rPr>
          <w:sz w:val="22"/>
          <w:szCs w:val="22"/>
        </w:rPr>
        <w:t>nolikuma</w:t>
      </w:r>
      <w:r w:rsidRPr="001D2A4D">
        <w:rPr>
          <w:sz w:val="22"/>
          <w:szCs w:val="22"/>
        </w:rPr>
        <w:t xml:space="preserve"> prasībām.</w:t>
      </w:r>
    </w:p>
    <w:p w:rsidR="003852C9" w:rsidRPr="001D2A4D" w:rsidRDefault="003852C9" w:rsidP="003852C9">
      <w:pPr>
        <w:tabs>
          <w:tab w:val="left" w:pos="0"/>
        </w:tabs>
        <w:rPr>
          <w:sz w:val="22"/>
          <w:szCs w:val="22"/>
        </w:rPr>
      </w:pPr>
      <w:r w:rsidRPr="001D2A4D">
        <w:rPr>
          <w:sz w:val="22"/>
          <w:szCs w:val="22"/>
        </w:rPr>
        <w:t>8.2.3. Sniegt patiesu informāciju.</w:t>
      </w:r>
    </w:p>
    <w:p w:rsidR="003852C9" w:rsidRPr="001D2A4D" w:rsidRDefault="003852C9" w:rsidP="003852C9">
      <w:pPr>
        <w:tabs>
          <w:tab w:val="left" w:pos="0"/>
        </w:tabs>
        <w:rPr>
          <w:sz w:val="22"/>
          <w:szCs w:val="22"/>
        </w:rPr>
      </w:pPr>
      <w:r w:rsidRPr="001D2A4D">
        <w:rPr>
          <w:sz w:val="22"/>
          <w:szCs w:val="22"/>
        </w:rPr>
        <w:t>8.2.4. Segt visas izmaksas, kas saistītas ar piedāvājuma sagatavošanu un iesniegšanu.</w:t>
      </w:r>
    </w:p>
    <w:p w:rsidR="003852C9" w:rsidRPr="001D2A4D" w:rsidRDefault="003852C9" w:rsidP="003852C9">
      <w:pPr>
        <w:tabs>
          <w:tab w:val="left" w:pos="0"/>
        </w:tabs>
        <w:ind w:left="1140" w:hanging="570"/>
        <w:rPr>
          <w:sz w:val="22"/>
          <w:szCs w:val="22"/>
        </w:rPr>
      </w:pPr>
      <w:r w:rsidRPr="001D2A4D">
        <w:rPr>
          <w:sz w:val="22"/>
          <w:szCs w:val="22"/>
        </w:rPr>
        <w:t>Pielikums Nr.1. Darba uzdevums</w:t>
      </w:r>
    </w:p>
    <w:p w:rsidR="003852C9" w:rsidRPr="001D2A4D" w:rsidRDefault="003852C9" w:rsidP="003852C9">
      <w:pPr>
        <w:tabs>
          <w:tab w:val="left" w:pos="0"/>
        </w:tabs>
        <w:ind w:left="1140" w:hanging="570"/>
        <w:rPr>
          <w:sz w:val="22"/>
          <w:szCs w:val="22"/>
        </w:rPr>
      </w:pPr>
      <w:r w:rsidRPr="001D2A4D">
        <w:rPr>
          <w:sz w:val="22"/>
          <w:szCs w:val="22"/>
        </w:rPr>
        <w:t>Pielikums Nr.2 Pieteikuma forma</w:t>
      </w:r>
    </w:p>
    <w:p w:rsidR="003852C9" w:rsidRPr="001D2A4D" w:rsidRDefault="003852C9" w:rsidP="003852C9">
      <w:pPr>
        <w:tabs>
          <w:tab w:val="left" w:pos="0"/>
        </w:tabs>
        <w:ind w:left="1140" w:hanging="570"/>
        <w:rPr>
          <w:sz w:val="22"/>
          <w:szCs w:val="22"/>
        </w:rPr>
      </w:pPr>
      <w:r w:rsidRPr="001D2A4D">
        <w:rPr>
          <w:sz w:val="22"/>
          <w:szCs w:val="22"/>
        </w:rPr>
        <w:t>Pielikums Nr.3 Būtiskāko sniegto pakalpojumu saraksts (forma)</w:t>
      </w:r>
    </w:p>
    <w:p w:rsidR="003852C9" w:rsidRPr="001D2A4D" w:rsidRDefault="003852C9" w:rsidP="003852C9">
      <w:pPr>
        <w:tabs>
          <w:tab w:val="left" w:pos="0"/>
        </w:tabs>
        <w:ind w:left="1140" w:hanging="570"/>
        <w:rPr>
          <w:sz w:val="22"/>
          <w:szCs w:val="22"/>
        </w:rPr>
      </w:pPr>
      <w:r w:rsidRPr="001D2A4D">
        <w:rPr>
          <w:sz w:val="22"/>
          <w:szCs w:val="22"/>
        </w:rPr>
        <w:t>Pielikums Nr.4 Tehniskā piedāvājuma forma</w:t>
      </w:r>
    </w:p>
    <w:p w:rsidR="003852C9" w:rsidRPr="001D2A4D" w:rsidRDefault="003852C9" w:rsidP="003852C9">
      <w:pPr>
        <w:tabs>
          <w:tab w:val="left" w:pos="0"/>
        </w:tabs>
        <w:ind w:left="1140" w:hanging="570"/>
        <w:rPr>
          <w:sz w:val="22"/>
          <w:szCs w:val="22"/>
        </w:rPr>
      </w:pPr>
      <w:r w:rsidRPr="001D2A4D">
        <w:rPr>
          <w:sz w:val="22"/>
          <w:szCs w:val="22"/>
        </w:rPr>
        <w:lastRenderedPageBreak/>
        <w:t>Pielikums Nr.5 Finanšu piedāvājuma forma</w:t>
      </w:r>
    </w:p>
    <w:p w:rsidR="003852C9" w:rsidRDefault="003852C9" w:rsidP="003852C9">
      <w:pPr>
        <w:tabs>
          <w:tab w:val="left" w:pos="0"/>
        </w:tabs>
        <w:ind w:left="1140" w:hanging="570"/>
        <w:rPr>
          <w:sz w:val="22"/>
          <w:szCs w:val="22"/>
        </w:rPr>
      </w:pPr>
      <w:r w:rsidRPr="001D2A4D">
        <w:rPr>
          <w:sz w:val="22"/>
          <w:szCs w:val="22"/>
        </w:rPr>
        <w:t xml:space="preserve">Pielikums Nr.6 Vispārīgās vienošanās </w:t>
      </w:r>
      <w:r>
        <w:rPr>
          <w:sz w:val="22"/>
          <w:szCs w:val="22"/>
        </w:rPr>
        <w:t>projekts</w:t>
      </w:r>
    </w:p>
    <w:p w:rsidR="003852C9" w:rsidRDefault="003852C9" w:rsidP="003852C9">
      <w:pPr>
        <w:tabs>
          <w:tab w:val="left" w:pos="0"/>
        </w:tabs>
        <w:ind w:left="1140" w:hanging="570"/>
        <w:rPr>
          <w:sz w:val="22"/>
          <w:szCs w:val="22"/>
        </w:rPr>
      </w:pPr>
      <w:r>
        <w:rPr>
          <w:sz w:val="22"/>
          <w:szCs w:val="22"/>
        </w:rPr>
        <w:t>Pielikums Nr.7 Līguma projekts</w:t>
      </w:r>
    </w:p>
    <w:p w:rsidR="007653A3" w:rsidRDefault="007653A3" w:rsidP="003852C9">
      <w:pPr>
        <w:tabs>
          <w:tab w:val="left" w:pos="0"/>
        </w:tabs>
        <w:ind w:hanging="570"/>
        <w:jc w:val="center"/>
        <w:rPr>
          <w:b/>
          <w:sz w:val="22"/>
          <w:szCs w:val="22"/>
        </w:rPr>
      </w:pPr>
    </w:p>
    <w:p w:rsidR="003852C9" w:rsidRPr="001D2A4D" w:rsidRDefault="003852C9" w:rsidP="003852C9">
      <w:pPr>
        <w:tabs>
          <w:tab w:val="left" w:pos="0"/>
        </w:tabs>
        <w:ind w:hanging="570"/>
        <w:jc w:val="center"/>
        <w:rPr>
          <w:b/>
          <w:sz w:val="22"/>
          <w:szCs w:val="22"/>
        </w:rPr>
        <w:sectPr w:rsidR="003852C9" w:rsidRPr="001D2A4D" w:rsidSect="00183FF5">
          <w:headerReference w:type="default" r:id="rId16"/>
          <w:headerReference w:type="first" r:id="rId17"/>
          <w:pgSz w:w="11907" w:h="16840" w:code="9"/>
          <w:pgMar w:top="1134" w:right="1134" w:bottom="1134" w:left="1531" w:header="567" w:footer="567" w:gutter="0"/>
          <w:cols w:space="720"/>
          <w:docGrid w:linePitch="272"/>
        </w:sectPr>
      </w:pPr>
      <w:r w:rsidRPr="001D2A4D">
        <w:rPr>
          <w:b/>
          <w:sz w:val="22"/>
          <w:szCs w:val="22"/>
        </w:rPr>
        <w:t xml:space="preserve">Komisijas priekšsēdētāja </w:t>
      </w:r>
      <w:r w:rsidRPr="001D2A4D">
        <w:rPr>
          <w:b/>
          <w:sz w:val="22"/>
          <w:szCs w:val="22"/>
        </w:rPr>
        <w:tab/>
      </w:r>
      <w:r w:rsidRPr="001D2A4D">
        <w:rPr>
          <w:b/>
          <w:sz w:val="22"/>
          <w:szCs w:val="22"/>
        </w:rPr>
        <w:tab/>
      </w:r>
      <w:r w:rsidRPr="001D2A4D">
        <w:rPr>
          <w:b/>
          <w:sz w:val="22"/>
          <w:szCs w:val="22"/>
        </w:rPr>
        <w:tab/>
      </w:r>
      <w:r w:rsidRPr="001D2A4D">
        <w:rPr>
          <w:b/>
          <w:sz w:val="22"/>
          <w:szCs w:val="22"/>
        </w:rPr>
        <w:tab/>
      </w:r>
      <w:r w:rsidRPr="001D2A4D">
        <w:rPr>
          <w:b/>
          <w:sz w:val="22"/>
          <w:szCs w:val="22"/>
        </w:rPr>
        <w:tab/>
      </w:r>
      <w:r w:rsidRPr="001D2A4D">
        <w:rPr>
          <w:b/>
          <w:sz w:val="22"/>
          <w:szCs w:val="22"/>
        </w:rPr>
        <w:tab/>
        <w:t>Egita Kazeka</w:t>
      </w:r>
    </w:p>
    <w:p w:rsidR="003852C9" w:rsidRPr="001D2A4D" w:rsidRDefault="003852C9" w:rsidP="003852C9">
      <w:pPr>
        <w:pStyle w:val="Heading1"/>
        <w:spacing w:after="0"/>
        <w:jc w:val="right"/>
        <w:rPr>
          <w:rFonts w:ascii="Times New Roman" w:hAnsi="Times New Roman"/>
          <w:sz w:val="22"/>
          <w:szCs w:val="22"/>
        </w:rPr>
      </w:pPr>
      <w:r w:rsidRPr="001D2A4D">
        <w:rPr>
          <w:rFonts w:ascii="Times New Roman" w:hAnsi="Times New Roman"/>
          <w:sz w:val="22"/>
          <w:szCs w:val="22"/>
        </w:rPr>
        <w:lastRenderedPageBreak/>
        <w:t>PIELIKUMS NR.1</w:t>
      </w:r>
    </w:p>
    <w:p w:rsidR="003852C9" w:rsidRPr="001D2A4D" w:rsidRDefault="003852C9" w:rsidP="003852C9">
      <w:pPr>
        <w:pStyle w:val="Heading1"/>
        <w:spacing w:after="0"/>
        <w:rPr>
          <w:rFonts w:ascii="Times New Roman" w:hAnsi="Times New Roman"/>
          <w:sz w:val="22"/>
          <w:szCs w:val="22"/>
        </w:rPr>
      </w:pPr>
      <w:r w:rsidRPr="001D2A4D">
        <w:rPr>
          <w:rFonts w:ascii="Times New Roman" w:hAnsi="Times New Roman"/>
          <w:sz w:val="22"/>
          <w:szCs w:val="22"/>
        </w:rPr>
        <w:t>DARBA UZDEVUMS</w:t>
      </w:r>
      <w:bookmarkStart w:id="102" w:name="_Toc265658797"/>
      <w:r w:rsidRPr="001D2A4D">
        <w:rPr>
          <w:rFonts w:ascii="Times New Roman" w:hAnsi="Times New Roman"/>
          <w:sz w:val="22"/>
          <w:szCs w:val="22"/>
        </w:rPr>
        <w:t xml:space="preserve"> IEPIRKUMA 1.DAĻAI </w:t>
      </w:r>
    </w:p>
    <w:p w:rsidR="003852C9" w:rsidRPr="001D2A4D" w:rsidRDefault="003852C9" w:rsidP="003852C9">
      <w:pPr>
        <w:pStyle w:val="Formas"/>
        <w:spacing w:after="0"/>
        <w:rPr>
          <w:rFonts w:ascii="Times New Roman" w:hAnsi="Times New Roman"/>
          <w:sz w:val="22"/>
          <w:szCs w:val="22"/>
        </w:rPr>
      </w:pPr>
      <w:r w:rsidRPr="001D2A4D">
        <w:rPr>
          <w:rFonts w:ascii="Times New Roman" w:hAnsi="Times New Roman"/>
          <w:sz w:val="22"/>
          <w:szCs w:val="22"/>
        </w:rPr>
        <w:t>(Pakalpojuma izpildes minimālie nosacījumi</w:t>
      </w:r>
      <w:bookmarkEnd w:id="102"/>
      <w:r w:rsidRPr="001D2A4D">
        <w:rPr>
          <w:rFonts w:ascii="Times New Roman" w:hAnsi="Times New Roman"/>
          <w:sz w:val="22"/>
          <w:szCs w:val="22"/>
        </w:rPr>
        <w:t>)</w:t>
      </w:r>
    </w:p>
    <w:p w:rsidR="003852C9" w:rsidRPr="001D2A4D" w:rsidRDefault="003852C9" w:rsidP="003852C9">
      <w:pPr>
        <w:rPr>
          <w:sz w:val="22"/>
          <w:szCs w:val="22"/>
        </w:rPr>
      </w:pPr>
    </w:p>
    <w:p w:rsidR="003852C9" w:rsidRPr="001D2A4D" w:rsidRDefault="003852C9" w:rsidP="003852C9">
      <w:pPr>
        <w:numPr>
          <w:ilvl w:val="0"/>
          <w:numId w:val="3"/>
        </w:numPr>
        <w:tabs>
          <w:tab w:val="clear" w:pos="720"/>
          <w:tab w:val="num" w:pos="426"/>
          <w:tab w:val="left" w:pos="480"/>
        </w:tabs>
        <w:ind w:left="426" w:hanging="426"/>
        <w:rPr>
          <w:bCs/>
          <w:sz w:val="22"/>
          <w:szCs w:val="22"/>
        </w:rPr>
      </w:pPr>
      <w:r w:rsidRPr="001D2A4D">
        <w:rPr>
          <w:bCs/>
          <w:sz w:val="22"/>
          <w:szCs w:val="22"/>
        </w:rPr>
        <w:t>Pretendents nodrošina</w:t>
      </w:r>
      <w:r w:rsidRPr="001D2A4D">
        <w:rPr>
          <w:sz w:val="22"/>
          <w:szCs w:val="22"/>
        </w:rPr>
        <w:t xml:space="preserve"> pasūtītājam nepieciešamo komandējumu servisu – gaisa, sauszemes un ūdens transporta biļešu </w:t>
      </w:r>
      <w:r w:rsidRPr="001D2A4D">
        <w:rPr>
          <w:bCs/>
          <w:sz w:val="22"/>
          <w:szCs w:val="22"/>
        </w:rPr>
        <w:t>uz pasūtītāja pieprasītajiem galamērķiem visā pasaulē,</w:t>
      </w:r>
      <w:r w:rsidRPr="001D2A4D">
        <w:rPr>
          <w:sz w:val="22"/>
          <w:szCs w:val="22"/>
        </w:rPr>
        <w:t xml:space="preserve"> rezervēšanu un piegādi, kā arī citus ar pasūtītājam nepieciešamo komandējumu servisu saistītus pakalpojumus, tajā skaitā apdrošināšanu, vīzu noformēšanu (ja nepieciešams), saskaņā ar Darba uzdevumu. </w:t>
      </w:r>
    </w:p>
    <w:p w:rsidR="003852C9" w:rsidRPr="001D2A4D" w:rsidRDefault="003852C9" w:rsidP="003852C9">
      <w:pPr>
        <w:numPr>
          <w:ilvl w:val="0"/>
          <w:numId w:val="3"/>
        </w:numPr>
        <w:tabs>
          <w:tab w:val="clear" w:pos="720"/>
          <w:tab w:val="left" w:pos="480"/>
        </w:tabs>
        <w:ind w:left="480" w:hanging="480"/>
        <w:rPr>
          <w:bCs/>
          <w:sz w:val="22"/>
          <w:szCs w:val="22"/>
        </w:rPr>
      </w:pPr>
      <w:r w:rsidRPr="001D2A4D">
        <w:rPr>
          <w:sz w:val="22"/>
          <w:szCs w:val="22"/>
        </w:rPr>
        <w:t>Pasūtījumu pieteikšanai un citu saistīto jautājumu risināšanai</w:t>
      </w:r>
      <w:r w:rsidRPr="001D2A4D">
        <w:rPr>
          <w:bCs/>
          <w:sz w:val="22"/>
          <w:szCs w:val="22"/>
        </w:rPr>
        <w:t xml:space="preserve"> pretendents nodrošina vismaz 2 (divus) darbiniekus, ar iepirkumā 3.6 punktā norādīto pieredzi, kuri ir tieši atbildīgi par pasūtījumu apkalpošanu. Pretendentam jānodrošina, ka P</w:t>
      </w:r>
      <w:r w:rsidRPr="001D2A4D">
        <w:rPr>
          <w:sz w:val="22"/>
          <w:szCs w:val="22"/>
        </w:rPr>
        <w:t>asūtītājs bez traucējumiem var sazināties ar tā darbinieku  darbdienās no plkst.8:30-18:00, kā arī ārpus darba laika un brīvdienās.</w:t>
      </w:r>
    </w:p>
    <w:p w:rsidR="003852C9" w:rsidRPr="001D2A4D" w:rsidRDefault="003852C9" w:rsidP="003852C9">
      <w:pPr>
        <w:numPr>
          <w:ilvl w:val="0"/>
          <w:numId w:val="3"/>
        </w:numPr>
        <w:tabs>
          <w:tab w:val="clear" w:pos="720"/>
          <w:tab w:val="left" w:pos="480"/>
        </w:tabs>
        <w:ind w:left="480" w:hanging="480"/>
        <w:rPr>
          <w:sz w:val="22"/>
          <w:szCs w:val="22"/>
        </w:rPr>
      </w:pPr>
      <w:r w:rsidRPr="001D2A4D">
        <w:rPr>
          <w:sz w:val="22"/>
          <w:szCs w:val="22"/>
        </w:rPr>
        <w:t>Pretendents veic pasūtījumu apkalpošanu, izmantojot datorizētas rezervēšanas sistēmas (piemēram, Amadeus, Galileo Travelport vai citu ekvivalentu sistēmu kā pamatdarbības sistēmu un/vai tiešo pakalpojumu sniedzēju individuālās elektroniskās rezervēšanas sistēmas)</w:t>
      </w:r>
    </w:p>
    <w:p w:rsidR="003852C9" w:rsidRPr="001D2A4D" w:rsidRDefault="003852C9" w:rsidP="003852C9">
      <w:pPr>
        <w:numPr>
          <w:ilvl w:val="0"/>
          <w:numId w:val="3"/>
        </w:numPr>
        <w:tabs>
          <w:tab w:val="clear" w:pos="720"/>
          <w:tab w:val="left" w:pos="480"/>
        </w:tabs>
        <w:ind w:left="480" w:hanging="480"/>
        <w:rPr>
          <w:sz w:val="22"/>
          <w:szCs w:val="22"/>
        </w:rPr>
      </w:pPr>
      <w:r w:rsidRPr="001D2A4D">
        <w:rPr>
          <w:sz w:val="22"/>
          <w:szCs w:val="22"/>
        </w:rPr>
        <w:t>Pretendentam ir pieejamība vismaz 400 (četri simti) aviokompānijām (tradicionālajām un zemo cenu (interneta))</w:t>
      </w:r>
    </w:p>
    <w:p w:rsidR="003852C9" w:rsidRPr="001D2A4D" w:rsidRDefault="003852C9" w:rsidP="003852C9">
      <w:pPr>
        <w:numPr>
          <w:ilvl w:val="0"/>
          <w:numId w:val="3"/>
        </w:numPr>
        <w:tabs>
          <w:tab w:val="clear" w:pos="720"/>
          <w:tab w:val="left" w:pos="480"/>
        </w:tabs>
        <w:ind w:left="480" w:hanging="480"/>
        <w:rPr>
          <w:sz w:val="22"/>
          <w:szCs w:val="22"/>
        </w:rPr>
      </w:pPr>
      <w:r w:rsidRPr="001D2A4D">
        <w:rPr>
          <w:sz w:val="22"/>
          <w:szCs w:val="22"/>
        </w:rPr>
        <w:t>Pasūtītājam ir iespēja mainīt un atcelt veikto rezervāciju saskaņā ar tiešo pakalpojumu sniedzēju un zemo cenu (interneta) aviokompāniju noteikumiem.</w:t>
      </w:r>
    </w:p>
    <w:p w:rsidR="003852C9" w:rsidRPr="001D2A4D" w:rsidRDefault="003852C9" w:rsidP="003852C9">
      <w:pPr>
        <w:numPr>
          <w:ilvl w:val="0"/>
          <w:numId w:val="3"/>
        </w:numPr>
        <w:tabs>
          <w:tab w:val="clear" w:pos="720"/>
          <w:tab w:val="left" w:pos="480"/>
        </w:tabs>
        <w:ind w:left="480" w:hanging="480"/>
        <w:rPr>
          <w:sz w:val="22"/>
          <w:szCs w:val="22"/>
        </w:rPr>
      </w:pPr>
      <w:r w:rsidRPr="001D2A4D">
        <w:rPr>
          <w:sz w:val="22"/>
          <w:szCs w:val="22"/>
        </w:rPr>
        <w:t xml:space="preserve">Pasūtītājam ir iespēja neizpirkt veikto rezervāciju rezervēšanas brīdī. </w:t>
      </w:r>
    </w:p>
    <w:p w:rsidR="003852C9" w:rsidRPr="001D2A4D" w:rsidRDefault="003852C9" w:rsidP="003852C9">
      <w:pPr>
        <w:numPr>
          <w:ilvl w:val="0"/>
          <w:numId w:val="3"/>
        </w:numPr>
        <w:tabs>
          <w:tab w:val="clear" w:pos="720"/>
          <w:tab w:val="left" w:pos="480"/>
        </w:tabs>
        <w:ind w:left="480" w:hanging="480"/>
        <w:rPr>
          <w:bCs/>
          <w:sz w:val="22"/>
          <w:szCs w:val="22"/>
        </w:rPr>
      </w:pPr>
      <w:r w:rsidRPr="001D2A4D">
        <w:rPr>
          <w:bCs/>
          <w:sz w:val="22"/>
          <w:szCs w:val="22"/>
        </w:rPr>
        <w:t xml:space="preserve">Pretendents veic visu pasūtītāja izteikto </w:t>
      </w:r>
      <w:r w:rsidRPr="001D2A4D">
        <w:rPr>
          <w:sz w:val="22"/>
          <w:szCs w:val="22"/>
        </w:rPr>
        <w:t>pasūtījumu apstrādi un cenu izpēti ne vēlāk kā 60 (sešdesmit) minūšu laikā no pasūtījuma saņemšanas brīža, iesniedzot pasūtītājam par to pasūtījuma izpildes piedāvājumu, kurā ir norādīti pasūtītāja prasībām atbilstošie piedāvājuma varianti par visiem pieprasītajiem maršrutiem un biļešu maiņas un anulēšanas noteikumi, kā arī sniegta norāde par visizdevīgāko piedāvājumu cenas ziņā.</w:t>
      </w:r>
      <w:r w:rsidRPr="001D2A4D">
        <w:rPr>
          <w:bCs/>
          <w:sz w:val="22"/>
          <w:szCs w:val="22"/>
        </w:rPr>
        <w:t xml:space="preserve"> Nepieciešamības gadījumā Pasūtītājs var noteikt citu termiņu pasūtījuma izpildei.</w:t>
      </w:r>
    </w:p>
    <w:p w:rsidR="003852C9" w:rsidRPr="001D2A4D" w:rsidRDefault="003852C9" w:rsidP="003852C9">
      <w:pPr>
        <w:numPr>
          <w:ilvl w:val="0"/>
          <w:numId w:val="3"/>
        </w:numPr>
        <w:tabs>
          <w:tab w:val="clear" w:pos="720"/>
          <w:tab w:val="left" w:pos="480"/>
        </w:tabs>
        <w:ind w:left="480" w:hanging="480"/>
        <w:rPr>
          <w:bCs/>
          <w:sz w:val="22"/>
          <w:szCs w:val="22"/>
        </w:rPr>
      </w:pPr>
      <w:r w:rsidRPr="001D2A4D">
        <w:t xml:space="preserve">Pretendents sagatavo rēķinus par katru pasūtījumu un nosūta Pasūtītājam, kā arī citām iesaistītajām juridiskajām un fiziskajām personām, pa pastu uz Pasūtītāja norādīto pasta vai elektronisko pasta adresi. </w:t>
      </w:r>
    </w:p>
    <w:p w:rsidR="003852C9" w:rsidRPr="001D2A4D" w:rsidRDefault="003852C9" w:rsidP="003852C9">
      <w:pPr>
        <w:numPr>
          <w:ilvl w:val="0"/>
          <w:numId w:val="3"/>
        </w:numPr>
        <w:tabs>
          <w:tab w:val="clear" w:pos="720"/>
          <w:tab w:val="left" w:pos="480"/>
          <w:tab w:val="num" w:pos="567"/>
        </w:tabs>
        <w:ind w:left="567" w:hanging="567"/>
        <w:rPr>
          <w:sz w:val="22"/>
          <w:szCs w:val="22"/>
        </w:rPr>
      </w:pPr>
      <w:r w:rsidRPr="001D2A4D">
        <w:rPr>
          <w:bCs/>
          <w:sz w:val="22"/>
          <w:szCs w:val="22"/>
        </w:rPr>
        <w:t xml:space="preserve">Pretendents pēc Pasūtītāja pieprasījuma nodrošina apdrošināšanas polišu noformēšanu un izdošanu  (nosūtot elektroniski) katram ceļojumam individuāli, apdrošinot Ministru kabineta 12.10.2010. noteikumos Nr. 969 „Kārtība, kādā atlīdzināmi ar komandējumiem saistītie izdevumi” noteiktos riskus, ja Pasūtītājs nav noteicis citādi. </w:t>
      </w:r>
    </w:p>
    <w:p w:rsidR="003852C9" w:rsidRPr="001D2A4D" w:rsidRDefault="003852C9" w:rsidP="003852C9">
      <w:pPr>
        <w:numPr>
          <w:ilvl w:val="0"/>
          <w:numId w:val="3"/>
        </w:numPr>
        <w:tabs>
          <w:tab w:val="clear" w:pos="720"/>
          <w:tab w:val="left" w:pos="480"/>
        </w:tabs>
        <w:ind w:left="480" w:hanging="480"/>
        <w:rPr>
          <w:bCs/>
          <w:sz w:val="22"/>
          <w:szCs w:val="22"/>
        </w:rPr>
      </w:pPr>
      <w:r w:rsidRPr="001D2A4D">
        <w:rPr>
          <w:bCs/>
          <w:sz w:val="22"/>
          <w:szCs w:val="22"/>
        </w:rPr>
        <w:t xml:space="preserve">Pretendents bez maksas veic </w:t>
      </w:r>
      <w:r w:rsidRPr="001D2A4D">
        <w:rPr>
          <w:sz w:val="22"/>
          <w:szCs w:val="22"/>
        </w:rPr>
        <w:t xml:space="preserve">biļešu un citu pakalpojuma izpildi apliecinošo dokumentu piegādi uz noteikumu </w:t>
      </w:r>
      <w:r w:rsidRPr="001D2A4D">
        <w:rPr>
          <w:sz w:val="22"/>
          <w:szCs w:val="22"/>
        </w:rPr>
        <w:fldChar w:fldCharType="begin"/>
      </w:r>
      <w:r w:rsidRPr="001D2A4D">
        <w:rPr>
          <w:sz w:val="22"/>
          <w:szCs w:val="22"/>
        </w:rPr>
        <w:instrText xml:space="preserve"> REF _Ref57698591 \r \h  \* MERGEFORMAT </w:instrText>
      </w:r>
      <w:r w:rsidRPr="001D2A4D">
        <w:rPr>
          <w:sz w:val="22"/>
          <w:szCs w:val="22"/>
        </w:rPr>
      </w:r>
      <w:r w:rsidRPr="001D2A4D">
        <w:rPr>
          <w:sz w:val="22"/>
          <w:szCs w:val="22"/>
        </w:rPr>
        <w:fldChar w:fldCharType="separate"/>
      </w:r>
      <w:r w:rsidR="00A21C27">
        <w:rPr>
          <w:sz w:val="22"/>
          <w:szCs w:val="22"/>
        </w:rPr>
        <w:t>1.2</w:t>
      </w:r>
      <w:r w:rsidRPr="001D2A4D">
        <w:rPr>
          <w:sz w:val="22"/>
          <w:szCs w:val="22"/>
        </w:rPr>
        <w:fldChar w:fldCharType="end"/>
      </w:r>
      <w:r w:rsidRPr="001D2A4D">
        <w:rPr>
          <w:sz w:val="22"/>
          <w:szCs w:val="22"/>
        </w:rPr>
        <w:t xml:space="preserve">.punktā norādīto adresi vai elektronisku piegādi ne vēlāk kā 60 (sešdesmit) minūšu laikā pēc pasūtījuma apstiprināšanas vai pēc īpašiem pasūtītāja norādījumiem. Šī punkta nosacījumi attiecas arī uz pasūtījumiem, kas veikti, izmantojot </w:t>
      </w:r>
      <w:r w:rsidRPr="001D2A4D">
        <w:rPr>
          <w:bCs/>
          <w:sz w:val="22"/>
          <w:szCs w:val="22"/>
        </w:rPr>
        <w:t xml:space="preserve">24 (divdesmit četru) stundu palīdzības tālruni. Pretendents nodrošina </w:t>
      </w:r>
      <w:r w:rsidRPr="001D2A4D">
        <w:rPr>
          <w:sz w:val="22"/>
          <w:szCs w:val="22"/>
        </w:rPr>
        <w:t>biļešu maiņas, izpirkšanas, anulēšanas un nodošanas iespējas pirms un pēc biļešu izdrukāšanas atbilstoši tiešo pakalpojumu sniedzēju noteiktajiem nosacījumiem.</w:t>
      </w:r>
    </w:p>
    <w:p w:rsidR="003852C9" w:rsidRPr="001D2A4D" w:rsidRDefault="003852C9" w:rsidP="003852C9">
      <w:pPr>
        <w:numPr>
          <w:ilvl w:val="0"/>
          <w:numId w:val="3"/>
        </w:numPr>
        <w:tabs>
          <w:tab w:val="clear" w:pos="720"/>
          <w:tab w:val="left" w:pos="480"/>
        </w:tabs>
        <w:ind w:left="480" w:hanging="480"/>
        <w:rPr>
          <w:bCs/>
          <w:sz w:val="22"/>
          <w:szCs w:val="22"/>
        </w:rPr>
      </w:pPr>
      <w:r w:rsidRPr="001D2A4D">
        <w:rPr>
          <w:sz w:val="22"/>
          <w:szCs w:val="22"/>
        </w:rPr>
        <w:t>Pretendents, sniedzot pakalpojumus, nodrošina pasūtītājam visas tās priekšrocības, cenu atlaides un izdevīgākos nosacījumus, kas tam ir pieejami saskaņā ar pretendenta noslēgtajiem līgumiem ar tiešajiem pakalpojumu sniedzējiem.</w:t>
      </w:r>
    </w:p>
    <w:p w:rsidR="003852C9" w:rsidRPr="001D2A4D" w:rsidRDefault="003852C9" w:rsidP="003852C9">
      <w:pPr>
        <w:numPr>
          <w:ilvl w:val="0"/>
          <w:numId w:val="3"/>
        </w:numPr>
        <w:tabs>
          <w:tab w:val="clear" w:pos="720"/>
          <w:tab w:val="left" w:pos="480"/>
        </w:tabs>
        <w:ind w:left="480" w:hanging="480"/>
        <w:rPr>
          <w:bCs/>
          <w:sz w:val="22"/>
          <w:szCs w:val="22"/>
        </w:rPr>
      </w:pPr>
      <w:r w:rsidRPr="001D2A4D">
        <w:rPr>
          <w:bCs/>
          <w:sz w:val="22"/>
          <w:szCs w:val="22"/>
        </w:rPr>
        <w:t>Pretendents</w:t>
      </w:r>
      <w:r w:rsidRPr="001D2A4D">
        <w:rPr>
          <w:sz w:val="22"/>
          <w:szCs w:val="22"/>
        </w:rPr>
        <w:t xml:space="preserve"> pēc pasūtītāja pieprasījuma nodrošina iespēju iepazīties ar informāciju par braucienā iesaistītajiem sabiedriskā transporta līdzekļiem, lidostām un citu ar braucienu saistīto informāciju.</w:t>
      </w:r>
    </w:p>
    <w:p w:rsidR="003852C9" w:rsidRPr="001D2A4D" w:rsidRDefault="003852C9" w:rsidP="003852C9">
      <w:pPr>
        <w:numPr>
          <w:ilvl w:val="0"/>
          <w:numId w:val="3"/>
        </w:numPr>
        <w:tabs>
          <w:tab w:val="clear" w:pos="720"/>
          <w:tab w:val="left" w:pos="480"/>
        </w:tabs>
        <w:ind w:left="480" w:hanging="480"/>
        <w:rPr>
          <w:bCs/>
          <w:sz w:val="22"/>
          <w:szCs w:val="22"/>
        </w:rPr>
      </w:pPr>
      <w:r w:rsidRPr="001D2A4D">
        <w:rPr>
          <w:bCs/>
          <w:sz w:val="22"/>
          <w:szCs w:val="22"/>
        </w:rPr>
        <w:t>Pretendents p</w:t>
      </w:r>
      <w:r w:rsidRPr="001D2A4D">
        <w:rPr>
          <w:sz w:val="22"/>
          <w:szCs w:val="22"/>
        </w:rPr>
        <w:t>ēc pasūtītāja pieprasījuma sniedz bezmaksas statistikas datus un analīzi par pasūtītāja komandējuma servisa nodrošināšanai izlietotajiem finanšu līdzekļiem, nodrošinātajām atlaidēm un pasūtītajām biļetēm.</w:t>
      </w:r>
    </w:p>
    <w:p w:rsidR="003852C9" w:rsidRPr="001D2A4D" w:rsidRDefault="003852C9" w:rsidP="003852C9">
      <w:pPr>
        <w:numPr>
          <w:ilvl w:val="0"/>
          <w:numId w:val="3"/>
        </w:numPr>
        <w:tabs>
          <w:tab w:val="clear" w:pos="720"/>
          <w:tab w:val="left" w:pos="480"/>
        </w:tabs>
        <w:ind w:left="480" w:hanging="480"/>
        <w:rPr>
          <w:sz w:val="22"/>
          <w:szCs w:val="22"/>
        </w:rPr>
      </w:pPr>
      <w:r w:rsidRPr="001D2A4D">
        <w:rPr>
          <w:bCs/>
          <w:sz w:val="22"/>
          <w:szCs w:val="22"/>
        </w:rPr>
        <w:t xml:space="preserve"> Pretendents nodrošina pilnīgu tam </w:t>
      </w:r>
      <w:r w:rsidRPr="001D2A4D">
        <w:rPr>
          <w:sz w:val="22"/>
          <w:szCs w:val="22"/>
        </w:rPr>
        <w:t>uzticētās informācijas konfidencialitāti un aizsardzību.</w:t>
      </w:r>
    </w:p>
    <w:p w:rsidR="003852C9" w:rsidRPr="001D2A4D" w:rsidRDefault="003852C9" w:rsidP="003852C9">
      <w:pPr>
        <w:numPr>
          <w:ilvl w:val="0"/>
          <w:numId w:val="3"/>
        </w:numPr>
        <w:tabs>
          <w:tab w:val="clear" w:pos="720"/>
          <w:tab w:val="left" w:pos="480"/>
        </w:tabs>
        <w:ind w:left="480" w:hanging="480"/>
        <w:rPr>
          <w:sz w:val="22"/>
          <w:szCs w:val="22"/>
        </w:rPr>
      </w:pPr>
      <w:r w:rsidRPr="001D2A4D">
        <w:rPr>
          <w:sz w:val="22"/>
          <w:szCs w:val="22"/>
        </w:rPr>
        <w:t>Pretendents nekavējoties paziņo Pasūtītāja kontaktpersonām par apstākļiem, kas var ietekmēt paredzēto reisu laikus un gadījumā, ja reisi tiek atcelti, pēc Pasūtītāja norādījuma nekavējoties nodrošina citas iespējas nokļūšanai pasūtītājam nepieciešamajā galamērķī.</w:t>
      </w:r>
    </w:p>
    <w:p w:rsidR="003852C9" w:rsidRPr="001D2A4D" w:rsidRDefault="003852C9" w:rsidP="003852C9">
      <w:pPr>
        <w:pStyle w:val="Heading1"/>
        <w:spacing w:after="0"/>
        <w:rPr>
          <w:caps/>
          <w:sz w:val="22"/>
          <w:szCs w:val="22"/>
        </w:rPr>
      </w:pPr>
      <w:r w:rsidRPr="001D2A4D">
        <w:rPr>
          <w:caps/>
          <w:sz w:val="22"/>
          <w:szCs w:val="22"/>
        </w:rPr>
        <w:t xml:space="preserve"> </w:t>
      </w:r>
    </w:p>
    <w:p w:rsidR="003852C9" w:rsidRPr="001D2A4D" w:rsidRDefault="003852C9" w:rsidP="003852C9">
      <w:pPr>
        <w:jc w:val="center"/>
        <w:rPr>
          <w:b/>
          <w:sz w:val="22"/>
          <w:szCs w:val="22"/>
        </w:rPr>
      </w:pPr>
      <w:r w:rsidRPr="001D2A4D">
        <w:rPr>
          <w:sz w:val="22"/>
          <w:szCs w:val="22"/>
        </w:rPr>
        <w:br w:type="page"/>
      </w:r>
      <w:r w:rsidRPr="001D2A4D">
        <w:rPr>
          <w:b/>
          <w:sz w:val="22"/>
          <w:szCs w:val="22"/>
        </w:rPr>
        <w:lastRenderedPageBreak/>
        <w:t xml:space="preserve">DARBA UZDEVUMS IEPIRKUMA 2.DAĻAI </w:t>
      </w:r>
    </w:p>
    <w:p w:rsidR="003852C9" w:rsidRPr="001D2A4D" w:rsidRDefault="003852C9" w:rsidP="003852C9">
      <w:pPr>
        <w:pStyle w:val="Formas"/>
        <w:spacing w:after="0"/>
        <w:rPr>
          <w:rFonts w:ascii="Times New Roman" w:hAnsi="Times New Roman"/>
          <w:sz w:val="22"/>
          <w:szCs w:val="22"/>
        </w:rPr>
      </w:pPr>
      <w:r w:rsidRPr="001D2A4D">
        <w:rPr>
          <w:rFonts w:ascii="Times New Roman" w:hAnsi="Times New Roman"/>
          <w:sz w:val="22"/>
          <w:szCs w:val="22"/>
        </w:rPr>
        <w:t xml:space="preserve"> (Pakalpojuma izpildes minimālie nosacījumi)</w:t>
      </w:r>
    </w:p>
    <w:p w:rsidR="003852C9" w:rsidRPr="001D2A4D" w:rsidRDefault="003852C9" w:rsidP="003852C9">
      <w:pPr>
        <w:rPr>
          <w:sz w:val="22"/>
          <w:szCs w:val="22"/>
        </w:rPr>
      </w:pPr>
    </w:p>
    <w:p w:rsidR="003852C9" w:rsidRPr="001D2A4D" w:rsidRDefault="003852C9" w:rsidP="003852C9">
      <w:pPr>
        <w:numPr>
          <w:ilvl w:val="0"/>
          <w:numId w:val="27"/>
        </w:numPr>
        <w:tabs>
          <w:tab w:val="left" w:pos="480"/>
        </w:tabs>
        <w:rPr>
          <w:sz w:val="22"/>
          <w:szCs w:val="22"/>
        </w:rPr>
      </w:pPr>
      <w:r w:rsidRPr="001D2A4D">
        <w:rPr>
          <w:sz w:val="22"/>
          <w:szCs w:val="22"/>
        </w:rPr>
        <w:t xml:space="preserve">Pretendents nodrošina pasūtītājam nepieciešamo tiešo (čarterreisa) organizēšanu uz pasūtītāja pieprasītajiem galamērķiem visā pasaulē, gaisa kuģa fraktēšanu, kā arī citus ar pasūtītājam nepieciešamo komandējumu servisu saistītus pakalpojumus, tajā skaitā apdrošināšanu, vīzu noformēšanu (ja nepieciešams), saskaņā ar Darba uzdevumu. </w:t>
      </w:r>
    </w:p>
    <w:p w:rsidR="003852C9" w:rsidRPr="00F46878" w:rsidRDefault="003852C9" w:rsidP="003852C9">
      <w:pPr>
        <w:numPr>
          <w:ilvl w:val="0"/>
          <w:numId w:val="27"/>
        </w:numPr>
        <w:tabs>
          <w:tab w:val="left" w:pos="480"/>
        </w:tabs>
        <w:ind w:left="480" w:hanging="480"/>
        <w:rPr>
          <w:sz w:val="22"/>
          <w:szCs w:val="22"/>
        </w:rPr>
      </w:pPr>
      <w:r w:rsidRPr="001D2A4D">
        <w:rPr>
          <w:sz w:val="22"/>
          <w:szCs w:val="22"/>
        </w:rPr>
        <w:t xml:space="preserve">Pasūtījumu pieteikšanai un citu saistīto jautājumu risināšanai pretendents nodrošina vismaz 2 (divus) darbiniekus, ar iepirkumā 3.6 punktā norādīto pieredzi, kuri ir tieši atbildīgi par pasūtījumu </w:t>
      </w:r>
      <w:r w:rsidRPr="00F46878">
        <w:rPr>
          <w:sz w:val="22"/>
          <w:szCs w:val="22"/>
        </w:rPr>
        <w:t>apkalpošanu. Pretendentam jānodrošina, ka Pasūtītājs bez traucējumiem var sazināties ar tā darbinieku  darbdienās no plkst.8:30-18:00, kā arī ārpus darba laika un brīvdienās.</w:t>
      </w:r>
    </w:p>
    <w:p w:rsidR="003852C9" w:rsidRPr="00F46878" w:rsidRDefault="003852C9" w:rsidP="003852C9">
      <w:pPr>
        <w:numPr>
          <w:ilvl w:val="0"/>
          <w:numId w:val="27"/>
        </w:numPr>
        <w:tabs>
          <w:tab w:val="left" w:pos="480"/>
        </w:tabs>
        <w:ind w:left="480" w:hanging="480"/>
        <w:rPr>
          <w:sz w:val="22"/>
          <w:szCs w:val="22"/>
        </w:rPr>
      </w:pPr>
      <w:r w:rsidRPr="00F46878">
        <w:rPr>
          <w:sz w:val="22"/>
          <w:szCs w:val="22"/>
        </w:rPr>
        <w:t xml:space="preserve">Ja čarterreisa izpilde notiek no starptautiskās lidostas “Rīga”, Pasūtītājs ir tiesīgs pieprasīt Pretendenta pilnvarotā pārstāvja klātbūtni lidostā no čarterreisa reģistrācijas līdz izlidošanas brīdim. </w:t>
      </w:r>
    </w:p>
    <w:p w:rsidR="003852C9" w:rsidRPr="001D2A4D" w:rsidRDefault="003852C9" w:rsidP="003852C9">
      <w:pPr>
        <w:numPr>
          <w:ilvl w:val="0"/>
          <w:numId w:val="27"/>
        </w:numPr>
        <w:tabs>
          <w:tab w:val="left" w:pos="480"/>
        </w:tabs>
        <w:ind w:left="480" w:hanging="480"/>
        <w:rPr>
          <w:sz w:val="22"/>
          <w:szCs w:val="22"/>
        </w:rPr>
      </w:pPr>
      <w:r w:rsidRPr="001D2A4D">
        <w:rPr>
          <w:sz w:val="22"/>
          <w:szCs w:val="22"/>
        </w:rPr>
        <w:t>Pasūtītājam ir iespēja mainīt un/vai atcelt veikto gaisa kuģa, tiešā (čarterreisa) rezervāciju saskaņā ar tiešo pakalpojumu sniedzēja noteikumiem.</w:t>
      </w:r>
    </w:p>
    <w:p w:rsidR="003852C9" w:rsidRPr="001D2A4D" w:rsidRDefault="003852C9" w:rsidP="003852C9">
      <w:pPr>
        <w:numPr>
          <w:ilvl w:val="0"/>
          <w:numId w:val="27"/>
        </w:numPr>
        <w:tabs>
          <w:tab w:val="left" w:pos="480"/>
        </w:tabs>
        <w:ind w:left="480" w:hanging="480"/>
        <w:rPr>
          <w:sz w:val="22"/>
          <w:szCs w:val="22"/>
        </w:rPr>
      </w:pPr>
      <w:r w:rsidRPr="001D2A4D">
        <w:rPr>
          <w:sz w:val="22"/>
          <w:szCs w:val="22"/>
        </w:rPr>
        <w:t xml:space="preserve">Pasūtītājam ir iespēja veikt norēķinu par izmantoto tiešo (čarterreisu) pēc reisa izpildes </w:t>
      </w:r>
    </w:p>
    <w:p w:rsidR="003852C9" w:rsidRPr="001D2A4D" w:rsidRDefault="003852C9" w:rsidP="003852C9">
      <w:pPr>
        <w:numPr>
          <w:ilvl w:val="0"/>
          <w:numId w:val="27"/>
        </w:numPr>
        <w:tabs>
          <w:tab w:val="left" w:pos="480"/>
        </w:tabs>
        <w:ind w:left="480" w:hanging="480"/>
        <w:rPr>
          <w:sz w:val="22"/>
          <w:szCs w:val="22"/>
        </w:rPr>
      </w:pPr>
      <w:r w:rsidRPr="001D2A4D">
        <w:rPr>
          <w:sz w:val="22"/>
          <w:szCs w:val="22"/>
        </w:rPr>
        <w:t>Čarterlidojumu (tiešo lidojumu) nodrošināšanai pretendents veic visu pasūtītāja izteikto pasūtījumu apstrādi un cenu izpēti ne vēlāk kā 48 stundu laikā no pasūtījuma saņemšanas brīža. Pretendents iesniedz pasūtītājam savu piedāvājumu, kurā ir norādīti pasūtītāja prasībām atbilstošie piedāvājuma varianti par pieprasītajiem gaisa līgumreisa maršrutiem un to anulēšanas noteikumiem. Nepieciešamības gadījumā Pasūtītājs var noteikt citu termiņu pasūtījuma izpildei.</w:t>
      </w:r>
    </w:p>
    <w:p w:rsidR="003852C9" w:rsidRPr="001D2A4D" w:rsidRDefault="003852C9" w:rsidP="003852C9">
      <w:pPr>
        <w:numPr>
          <w:ilvl w:val="0"/>
          <w:numId w:val="27"/>
        </w:numPr>
        <w:tabs>
          <w:tab w:val="left" w:pos="480"/>
        </w:tabs>
        <w:ind w:left="480" w:hanging="480"/>
        <w:rPr>
          <w:sz w:val="22"/>
          <w:szCs w:val="22"/>
        </w:rPr>
      </w:pPr>
      <w:r w:rsidRPr="001D2A4D">
        <w:rPr>
          <w:sz w:val="22"/>
          <w:szCs w:val="22"/>
        </w:rPr>
        <w:t xml:space="preserve">Pretendents sagatavo rēķinus par katru pasūtījumu un nosūta Pasūtītājam, kā arī citām iesaistītajām juridiskajām un fiziskajām personām, pa pastu uz Pasūtītāja norādīto pasta vai elektronisko pasta adresi. </w:t>
      </w:r>
    </w:p>
    <w:p w:rsidR="003852C9" w:rsidRPr="001D2A4D" w:rsidRDefault="003852C9" w:rsidP="003852C9">
      <w:pPr>
        <w:numPr>
          <w:ilvl w:val="0"/>
          <w:numId w:val="27"/>
        </w:numPr>
        <w:tabs>
          <w:tab w:val="left" w:pos="480"/>
        </w:tabs>
        <w:ind w:left="567" w:hanging="567"/>
        <w:rPr>
          <w:sz w:val="22"/>
          <w:szCs w:val="22"/>
        </w:rPr>
      </w:pPr>
      <w:r w:rsidRPr="001D2A4D">
        <w:rPr>
          <w:sz w:val="22"/>
          <w:szCs w:val="22"/>
        </w:rPr>
        <w:t xml:space="preserve">Pretendents pēc Pasūtītāja pieprasījuma nodrošina apdrošināšanas polišu noformēšanu un izdošanu  (nosūtot elektroniski) katram ceļojumam individuāli, apdrošinot Ministru kabineta 12.10.2010. noteikumos Nr. 969 „Kārtība, kādā atlīdzināmi ar komandējumiem saistītie izdevumi” noteiktos riskus, ja Pasūtītājs nav noteicis citādi. </w:t>
      </w:r>
    </w:p>
    <w:p w:rsidR="003852C9" w:rsidRPr="001D2A4D" w:rsidRDefault="003852C9" w:rsidP="003852C9">
      <w:pPr>
        <w:numPr>
          <w:ilvl w:val="0"/>
          <w:numId w:val="27"/>
        </w:numPr>
        <w:tabs>
          <w:tab w:val="left" w:pos="480"/>
        </w:tabs>
        <w:ind w:left="480" w:hanging="480"/>
        <w:rPr>
          <w:sz w:val="22"/>
          <w:szCs w:val="22"/>
        </w:rPr>
      </w:pPr>
      <w:r w:rsidRPr="001D2A4D">
        <w:rPr>
          <w:sz w:val="22"/>
          <w:szCs w:val="22"/>
        </w:rPr>
        <w:t>Pretendents nodrošina pilnīgu tam uzticētās informācijas konfidencialitāti un aizsardzību.</w:t>
      </w:r>
    </w:p>
    <w:p w:rsidR="003852C9" w:rsidRPr="001D2A4D" w:rsidRDefault="003852C9" w:rsidP="003852C9">
      <w:pPr>
        <w:numPr>
          <w:ilvl w:val="0"/>
          <w:numId w:val="27"/>
        </w:numPr>
        <w:tabs>
          <w:tab w:val="left" w:pos="480"/>
        </w:tabs>
        <w:ind w:left="480" w:hanging="480"/>
        <w:rPr>
          <w:sz w:val="22"/>
          <w:szCs w:val="22"/>
        </w:rPr>
      </w:pPr>
      <w:r w:rsidRPr="001D2A4D">
        <w:rPr>
          <w:sz w:val="22"/>
          <w:szCs w:val="22"/>
        </w:rPr>
        <w:t xml:space="preserve">Pretendents nekavējoties paziņo Pasūtītāja kontaktpersonām par apstākļiem, kas var ietekmēt paredzēto čarterlidojuma reisu izpildes norisi un gadījumā, ja čarterreiss reiss nav iespējams nekavējoties nodrošina citas iespējas nokļūšanai pasūtītājam nepieciešamajā galamērķī – izmantojot komercreisus. </w:t>
      </w:r>
    </w:p>
    <w:p w:rsidR="003852C9" w:rsidRPr="001D2A4D" w:rsidRDefault="003852C9" w:rsidP="003852C9">
      <w:pPr>
        <w:jc w:val="center"/>
        <w:rPr>
          <w:b/>
          <w:sz w:val="22"/>
          <w:szCs w:val="22"/>
        </w:rPr>
        <w:sectPr w:rsidR="003852C9" w:rsidRPr="001D2A4D" w:rsidSect="00183FF5">
          <w:headerReference w:type="default" r:id="rId18"/>
          <w:pgSz w:w="11907" w:h="16840" w:code="9"/>
          <w:pgMar w:top="1134" w:right="1134" w:bottom="1134" w:left="1531" w:header="567" w:footer="567" w:gutter="0"/>
          <w:cols w:space="720"/>
          <w:docGrid w:linePitch="272"/>
        </w:sectPr>
      </w:pPr>
    </w:p>
    <w:p w:rsidR="003852C9" w:rsidRPr="001D2A4D" w:rsidRDefault="003852C9" w:rsidP="003852C9">
      <w:pPr>
        <w:pStyle w:val="Formas"/>
        <w:spacing w:after="0"/>
        <w:jc w:val="right"/>
        <w:rPr>
          <w:rFonts w:ascii="Times New Roman" w:hAnsi="Times New Roman"/>
          <w:sz w:val="22"/>
          <w:szCs w:val="22"/>
        </w:rPr>
      </w:pPr>
      <w:bookmarkStart w:id="103" w:name="_Toc265658800"/>
      <w:r w:rsidRPr="001D2A4D">
        <w:rPr>
          <w:rFonts w:ascii="Times New Roman" w:hAnsi="Times New Roman"/>
          <w:sz w:val="22"/>
          <w:szCs w:val="22"/>
        </w:rPr>
        <w:lastRenderedPageBreak/>
        <w:t>Pielikums Nr.2</w:t>
      </w:r>
    </w:p>
    <w:p w:rsidR="003852C9" w:rsidRPr="001D2A4D" w:rsidRDefault="003852C9" w:rsidP="003852C9">
      <w:pPr>
        <w:pStyle w:val="Formas"/>
        <w:spacing w:after="0"/>
        <w:rPr>
          <w:rFonts w:ascii="Times New Roman" w:hAnsi="Times New Roman"/>
          <w:sz w:val="22"/>
          <w:szCs w:val="22"/>
        </w:rPr>
      </w:pPr>
      <w:r w:rsidRPr="001D2A4D">
        <w:rPr>
          <w:rFonts w:ascii="Times New Roman" w:hAnsi="Times New Roman"/>
          <w:sz w:val="22"/>
          <w:szCs w:val="22"/>
        </w:rPr>
        <w:t>Pieteikums dalībai iepirkuma procedūrā</w:t>
      </w:r>
      <w:bookmarkEnd w:id="103"/>
    </w:p>
    <w:p w:rsidR="003852C9" w:rsidRPr="001D2A4D" w:rsidRDefault="003852C9" w:rsidP="003852C9">
      <w:pPr>
        <w:jc w:val="center"/>
        <w:rPr>
          <w:b/>
          <w:bCs/>
          <w:sz w:val="22"/>
          <w:szCs w:val="22"/>
        </w:rPr>
      </w:pPr>
      <w:r w:rsidRPr="001D2A4D">
        <w:rPr>
          <w:b/>
          <w:bCs/>
          <w:sz w:val="22"/>
          <w:szCs w:val="22"/>
        </w:rPr>
        <w:t>“</w:t>
      </w:r>
      <w:r w:rsidRPr="001D2A4D">
        <w:rPr>
          <w:b/>
          <w:sz w:val="22"/>
          <w:szCs w:val="22"/>
        </w:rPr>
        <w:t>Komandējumu nodrošināšanai nepieciešamie pakalpojumi</w:t>
      </w:r>
      <w:r w:rsidRPr="001D2A4D">
        <w:rPr>
          <w:b/>
          <w:bCs/>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3"/>
        <w:gridCol w:w="178"/>
        <w:gridCol w:w="778"/>
        <w:gridCol w:w="2649"/>
        <w:gridCol w:w="364"/>
        <w:gridCol w:w="541"/>
        <w:gridCol w:w="2549"/>
      </w:tblGrid>
      <w:tr w:rsidR="003852C9" w:rsidRPr="001D2A4D" w:rsidTr="00183FF5">
        <w:tc>
          <w:tcPr>
            <w:tcW w:w="2368" w:type="dxa"/>
            <w:gridSpan w:val="2"/>
            <w:tcBorders>
              <w:top w:val="nil"/>
              <w:left w:val="nil"/>
              <w:bottom w:val="single" w:sz="4" w:space="0" w:color="auto"/>
              <w:right w:val="nil"/>
            </w:tcBorders>
          </w:tcPr>
          <w:p w:rsidR="003852C9" w:rsidRPr="001D2A4D" w:rsidRDefault="003852C9" w:rsidP="00183FF5">
            <w:pPr>
              <w:rPr>
                <w:sz w:val="22"/>
                <w:szCs w:val="22"/>
              </w:rPr>
            </w:pPr>
          </w:p>
        </w:tc>
        <w:tc>
          <w:tcPr>
            <w:tcW w:w="3815" w:type="dxa"/>
            <w:gridSpan w:val="3"/>
            <w:tcBorders>
              <w:top w:val="nil"/>
              <w:left w:val="nil"/>
              <w:bottom w:val="nil"/>
              <w:right w:val="nil"/>
            </w:tcBorders>
          </w:tcPr>
          <w:p w:rsidR="003852C9" w:rsidRPr="001D2A4D" w:rsidRDefault="003852C9" w:rsidP="00183FF5">
            <w:pPr>
              <w:rPr>
                <w:sz w:val="22"/>
                <w:szCs w:val="22"/>
              </w:rPr>
            </w:pPr>
          </w:p>
        </w:tc>
        <w:tc>
          <w:tcPr>
            <w:tcW w:w="3105" w:type="dxa"/>
            <w:gridSpan w:val="2"/>
            <w:tcBorders>
              <w:top w:val="nil"/>
              <w:left w:val="nil"/>
              <w:bottom w:val="single" w:sz="4" w:space="0" w:color="auto"/>
              <w:right w:val="nil"/>
            </w:tcBorders>
          </w:tcPr>
          <w:p w:rsidR="003852C9" w:rsidRPr="001D2A4D" w:rsidRDefault="003852C9" w:rsidP="00183FF5">
            <w:pPr>
              <w:rPr>
                <w:sz w:val="22"/>
                <w:szCs w:val="22"/>
              </w:rPr>
            </w:pPr>
          </w:p>
        </w:tc>
      </w:tr>
      <w:tr w:rsidR="003852C9" w:rsidRPr="001D2A4D" w:rsidTr="00183FF5">
        <w:tc>
          <w:tcPr>
            <w:tcW w:w="2368" w:type="dxa"/>
            <w:gridSpan w:val="2"/>
            <w:tcBorders>
              <w:top w:val="single" w:sz="4" w:space="0" w:color="auto"/>
              <w:left w:val="nil"/>
              <w:bottom w:val="nil"/>
              <w:right w:val="nil"/>
            </w:tcBorders>
          </w:tcPr>
          <w:p w:rsidR="003852C9" w:rsidRPr="001D2A4D" w:rsidRDefault="003852C9" w:rsidP="00183FF5">
            <w:pPr>
              <w:jc w:val="center"/>
              <w:rPr>
                <w:sz w:val="22"/>
                <w:szCs w:val="22"/>
              </w:rPr>
            </w:pPr>
            <w:r w:rsidRPr="001D2A4D">
              <w:rPr>
                <w:sz w:val="22"/>
                <w:szCs w:val="22"/>
              </w:rPr>
              <w:t>Vieta</w:t>
            </w:r>
          </w:p>
        </w:tc>
        <w:tc>
          <w:tcPr>
            <w:tcW w:w="3815" w:type="dxa"/>
            <w:gridSpan w:val="3"/>
            <w:tcBorders>
              <w:top w:val="nil"/>
              <w:left w:val="nil"/>
              <w:bottom w:val="nil"/>
              <w:right w:val="nil"/>
            </w:tcBorders>
          </w:tcPr>
          <w:p w:rsidR="003852C9" w:rsidRPr="001D2A4D" w:rsidRDefault="003852C9" w:rsidP="00183FF5">
            <w:pPr>
              <w:rPr>
                <w:sz w:val="22"/>
                <w:szCs w:val="22"/>
              </w:rPr>
            </w:pPr>
          </w:p>
        </w:tc>
        <w:tc>
          <w:tcPr>
            <w:tcW w:w="3105" w:type="dxa"/>
            <w:gridSpan w:val="2"/>
            <w:tcBorders>
              <w:top w:val="single" w:sz="4" w:space="0" w:color="auto"/>
              <w:left w:val="nil"/>
              <w:bottom w:val="nil"/>
              <w:right w:val="nil"/>
            </w:tcBorders>
          </w:tcPr>
          <w:p w:rsidR="003852C9" w:rsidRPr="001D2A4D" w:rsidRDefault="003852C9" w:rsidP="00183FF5">
            <w:pPr>
              <w:jc w:val="center"/>
              <w:rPr>
                <w:sz w:val="22"/>
                <w:szCs w:val="22"/>
              </w:rPr>
            </w:pPr>
            <w:r w:rsidRPr="001D2A4D">
              <w:rPr>
                <w:sz w:val="22"/>
                <w:szCs w:val="22"/>
              </w:rPr>
              <w:t>Datums</w:t>
            </w:r>
          </w:p>
        </w:tc>
      </w:tr>
      <w:tr w:rsidR="003852C9" w:rsidRPr="001D2A4D" w:rsidTr="00183F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285" w:type="dxa"/>
            <w:gridSpan w:val="7"/>
            <w:tcBorders>
              <w:top w:val="single" w:sz="4" w:space="0" w:color="auto"/>
              <w:left w:val="single" w:sz="4" w:space="0" w:color="auto"/>
              <w:bottom w:val="single" w:sz="4" w:space="0" w:color="auto"/>
              <w:right w:val="single" w:sz="4" w:space="0" w:color="auto"/>
            </w:tcBorders>
            <w:shd w:val="clear" w:color="auto" w:fill="F3F3F3"/>
          </w:tcPr>
          <w:p w:rsidR="003852C9" w:rsidRPr="001D2A4D" w:rsidRDefault="003852C9" w:rsidP="00183FF5">
            <w:pPr>
              <w:rPr>
                <w:b/>
                <w:sz w:val="22"/>
                <w:szCs w:val="22"/>
              </w:rPr>
            </w:pPr>
            <w:r w:rsidRPr="001D2A4D">
              <w:rPr>
                <w:b/>
                <w:sz w:val="22"/>
                <w:szCs w:val="22"/>
              </w:rPr>
              <w:t>Informācija par pretendentu</w:t>
            </w:r>
          </w:p>
        </w:tc>
      </w:tr>
      <w:tr w:rsidR="003852C9" w:rsidRPr="001D2A4D" w:rsidTr="00183F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152" w:type="dxa"/>
            <w:gridSpan w:val="3"/>
            <w:tcBorders>
              <w:top w:val="single" w:sz="4" w:space="0" w:color="auto"/>
            </w:tcBorders>
          </w:tcPr>
          <w:p w:rsidR="003852C9" w:rsidRPr="001D2A4D" w:rsidRDefault="003852C9" w:rsidP="00183FF5">
            <w:pPr>
              <w:pStyle w:val="Header"/>
              <w:tabs>
                <w:tab w:val="clear" w:pos="4153"/>
                <w:tab w:val="clear" w:pos="8306"/>
              </w:tabs>
              <w:jc w:val="left"/>
              <w:rPr>
                <w:sz w:val="22"/>
                <w:szCs w:val="22"/>
              </w:rPr>
            </w:pPr>
            <w:r w:rsidRPr="001D2A4D">
              <w:rPr>
                <w:sz w:val="22"/>
                <w:szCs w:val="22"/>
              </w:rPr>
              <w:t>Pretendenta nosaukums:</w:t>
            </w:r>
          </w:p>
        </w:tc>
        <w:tc>
          <w:tcPr>
            <w:tcW w:w="6133" w:type="dxa"/>
            <w:gridSpan w:val="4"/>
            <w:tcBorders>
              <w:top w:val="single" w:sz="4" w:space="0" w:color="auto"/>
              <w:bottom w:val="single" w:sz="4" w:space="0" w:color="auto"/>
            </w:tcBorders>
          </w:tcPr>
          <w:p w:rsidR="003852C9" w:rsidRPr="001D2A4D" w:rsidRDefault="003852C9" w:rsidP="00183FF5">
            <w:pPr>
              <w:rPr>
                <w:sz w:val="22"/>
                <w:szCs w:val="22"/>
              </w:rPr>
            </w:pPr>
          </w:p>
        </w:tc>
      </w:tr>
      <w:tr w:rsidR="003852C9" w:rsidRPr="001D2A4D" w:rsidTr="00183F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152" w:type="dxa"/>
            <w:gridSpan w:val="3"/>
          </w:tcPr>
          <w:p w:rsidR="003852C9" w:rsidRPr="001D2A4D" w:rsidRDefault="003852C9" w:rsidP="00183FF5">
            <w:pPr>
              <w:pStyle w:val="Header"/>
              <w:tabs>
                <w:tab w:val="clear" w:pos="4153"/>
                <w:tab w:val="clear" w:pos="8306"/>
              </w:tabs>
              <w:ind w:right="-52"/>
              <w:jc w:val="left"/>
              <w:rPr>
                <w:sz w:val="22"/>
                <w:szCs w:val="22"/>
              </w:rPr>
            </w:pPr>
            <w:r w:rsidRPr="001D2A4D">
              <w:rPr>
                <w:sz w:val="22"/>
                <w:szCs w:val="22"/>
              </w:rPr>
              <w:t>Reģistrācijas numurs un datums:</w:t>
            </w:r>
          </w:p>
        </w:tc>
        <w:tc>
          <w:tcPr>
            <w:tcW w:w="6133" w:type="dxa"/>
            <w:gridSpan w:val="4"/>
            <w:tcBorders>
              <w:top w:val="single" w:sz="4" w:space="0" w:color="auto"/>
              <w:bottom w:val="single" w:sz="4" w:space="0" w:color="auto"/>
            </w:tcBorders>
          </w:tcPr>
          <w:p w:rsidR="003852C9" w:rsidRPr="001D2A4D" w:rsidRDefault="003852C9" w:rsidP="00183FF5">
            <w:pPr>
              <w:rPr>
                <w:sz w:val="22"/>
                <w:szCs w:val="22"/>
              </w:rPr>
            </w:pPr>
          </w:p>
        </w:tc>
      </w:tr>
      <w:tr w:rsidR="003852C9" w:rsidRPr="001D2A4D" w:rsidTr="00183F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152" w:type="dxa"/>
            <w:gridSpan w:val="3"/>
          </w:tcPr>
          <w:p w:rsidR="003852C9" w:rsidRPr="001D2A4D" w:rsidRDefault="003852C9" w:rsidP="00183FF5">
            <w:pPr>
              <w:pStyle w:val="Header"/>
              <w:tabs>
                <w:tab w:val="clear" w:pos="4153"/>
                <w:tab w:val="clear" w:pos="8306"/>
              </w:tabs>
              <w:ind w:right="-52"/>
              <w:jc w:val="left"/>
              <w:rPr>
                <w:sz w:val="22"/>
                <w:szCs w:val="22"/>
              </w:rPr>
            </w:pPr>
            <w:r w:rsidRPr="001D2A4D">
              <w:rPr>
                <w:sz w:val="22"/>
                <w:szCs w:val="22"/>
              </w:rPr>
              <w:t>PVN maksātāja reģistrācijas numurs un datums:</w:t>
            </w:r>
          </w:p>
        </w:tc>
        <w:tc>
          <w:tcPr>
            <w:tcW w:w="6133" w:type="dxa"/>
            <w:gridSpan w:val="4"/>
            <w:tcBorders>
              <w:top w:val="single" w:sz="4" w:space="0" w:color="auto"/>
              <w:bottom w:val="single" w:sz="4" w:space="0" w:color="auto"/>
            </w:tcBorders>
          </w:tcPr>
          <w:p w:rsidR="003852C9" w:rsidRPr="001D2A4D" w:rsidRDefault="003852C9" w:rsidP="00183FF5">
            <w:pPr>
              <w:rPr>
                <w:sz w:val="22"/>
                <w:szCs w:val="22"/>
              </w:rPr>
            </w:pPr>
          </w:p>
        </w:tc>
      </w:tr>
      <w:tr w:rsidR="003852C9" w:rsidRPr="001D2A4D" w:rsidTr="00183F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152" w:type="dxa"/>
            <w:gridSpan w:val="3"/>
          </w:tcPr>
          <w:p w:rsidR="003852C9" w:rsidRPr="001D2A4D" w:rsidRDefault="003852C9" w:rsidP="00183FF5">
            <w:pPr>
              <w:jc w:val="left"/>
              <w:rPr>
                <w:sz w:val="22"/>
                <w:szCs w:val="22"/>
              </w:rPr>
            </w:pPr>
            <w:r w:rsidRPr="001D2A4D">
              <w:rPr>
                <w:sz w:val="22"/>
                <w:szCs w:val="22"/>
              </w:rPr>
              <w:t>Juridiskā adrese:</w:t>
            </w:r>
          </w:p>
        </w:tc>
        <w:tc>
          <w:tcPr>
            <w:tcW w:w="6133" w:type="dxa"/>
            <w:gridSpan w:val="4"/>
            <w:tcBorders>
              <w:bottom w:val="single" w:sz="4" w:space="0" w:color="auto"/>
            </w:tcBorders>
          </w:tcPr>
          <w:p w:rsidR="003852C9" w:rsidRPr="001D2A4D" w:rsidRDefault="003852C9" w:rsidP="00183FF5">
            <w:pPr>
              <w:rPr>
                <w:sz w:val="22"/>
                <w:szCs w:val="22"/>
              </w:rPr>
            </w:pPr>
          </w:p>
        </w:tc>
      </w:tr>
      <w:tr w:rsidR="003852C9" w:rsidRPr="001D2A4D" w:rsidTr="00183F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152" w:type="dxa"/>
            <w:gridSpan w:val="3"/>
          </w:tcPr>
          <w:p w:rsidR="003852C9" w:rsidRPr="001D2A4D" w:rsidRDefault="003852C9" w:rsidP="00183FF5">
            <w:pPr>
              <w:jc w:val="left"/>
              <w:rPr>
                <w:sz w:val="22"/>
                <w:szCs w:val="22"/>
              </w:rPr>
            </w:pPr>
            <w:r w:rsidRPr="001D2A4D">
              <w:rPr>
                <w:sz w:val="22"/>
                <w:szCs w:val="22"/>
              </w:rPr>
              <w:t>Pasta adrese:</w:t>
            </w:r>
          </w:p>
        </w:tc>
        <w:tc>
          <w:tcPr>
            <w:tcW w:w="6133" w:type="dxa"/>
            <w:gridSpan w:val="4"/>
            <w:tcBorders>
              <w:top w:val="single" w:sz="4" w:space="0" w:color="auto"/>
              <w:bottom w:val="single" w:sz="4" w:space="0" w:color="auto"/>
            </w:tcBorders>
          </w:tcPr>
          <w:p w:rsidR="003852C9" w:rsidRPr="001D2A4D" w:rsidRDefault="003852C9" w:rsidP="00183FF5">
            <w:pPr>
              <w:rPr>
                <w:sz w:val="22"/>
                <w:szCs w:val="22"/>
              </w:rPr>
            </w:pPr>
          </w:p>
        </w:tc>
      </w:tr>
      <w:tr w:rsidR="003852C9" w:rsidRPr="001D2A4D" w:rsidTr="00183F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152" w:type="dxa"/>
            <w:gridSpan w:val="3"/>
          </w:tcPr>
          <w:p w:rsidR="003852C9" w:rsidRPr="001D2A4D" w:rsidRDefault="003852C9" w:rsidP="00183FF5">
            <w:pPr>
              <w:jc w:val="left"/>
              <w:rPr>
                <w:sz w:val="22"/>
                <w:szCs w:val="22"/>
              </w:rPr>
            </w:pPr>
            <w:r w:rsidRPr="001D2A4D">
              <w:rPr>
                <w:sz w:val="22"/>
                <w:szCs w:val="22"/>
              </w:rPr>
              <w:t>Tālrunis:</w:t>
            </w:r>
          </w:p>
        </w:tc>
        <w:tc>
          <w:tcPr>
            <w:tcW w:w="2667" w:type="dxa"/>
            <w:tcBorders>
              <w:top w:val="single" w:sz="4" w:space="0" w:color="auto"/>
              <w:bottom w:val="single" w:sz="4" w:space="0" w:color="auto"/>
            </w:tcBorders>
          </w:tcPr>
          <w:p w:rsidR="003852C9" w:rsidRPr="001D2A4D" w:rsidRDefault="003852C9" w:rsidP="00183FF5">
            <w:pPr>
              <w:rPr>
                <w:sz w:val="22"/>
                <w:szCs w:val="22"/>
              </w:rPr>
            </w:pPr>
          </w:p>
        </w:tc>
        <w:tc>
          <w:tcPr>
            <w:tcW w:w="906" w:type="dxa"/>
            <w:gridSpan w:val="2"/>
            <w:tcBorders>
              <w:top w:val="single" w:sz="4" w:space="0" w:color="auto"/>
            </w:tcBorders>
          </w:tcPr>
          <w:p w:rsidR="003852C9" w:rsidRPr="001D2A4D" w:rsidRDefault="003852C9" w:rsidP="00183FF5">
            <w:pPr>
              <w:rPr>
                <w:sz w:val="22"/>
                <w:szCs w:val="22"/>
              </w:rPr>
            </w:pPr>
            <w:r w:rsidRPr="001D2A4D">
              <w:rPr>
                <w:sz w:val="22"/>
                <w:szCs w:val="22"/>
              </w:rPr>
              <w:t>Fakss:</w:t>
            </w:r>
          </w:p>
        </w:tc>
        <w:tc>
          <w:tcPr>
            <w:tcW w:w="2560" w:type="dxa"/>
            <w:tcBorders>
              <w:top w:val="single" w:sz="4" w:space="0" w:color="auto"/>
              <w:bottom w:val="single" w:sz="4" w:space="0" w:color="auto"/>
            </w:tcBorders>
          </w:tcPr>
          <w:p w:rsidR="003852C9" w:rsidRPr="001D2A4D" w:rsidRDefault="003852C9" w:rsidP="00183FF5">
            <w:pPr>
              <w:rPr>
                <w:sz w:val="22"/>
                <w:szCs w:val="22"/>
              </w:rPr>
            </w:pPr>
          </w:p>
        </w:tc>
      </w:tr>
      <w:tr w:rsidR="003852C9" w:rsidRPr="001D2A4D" w:rsidTr="00183F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152" w:type="dxa"/>
            <w:gridSpan w:val="3"/>
          </w:tcPr>
          <w:p w:rsidR="003852C9" w:rsidRPr="001D2A4D" w:rsidRDefault="003852C9" w:rsidP="00183FF5">
            <w:pPr>
              <w:jc w:val="left"/>
              <w:rPr>
                <w:sz w:val="22"/>
                <w:szCs w:val="22"/>
              </w:rPr>
            </w:pPr>
            <w:r w:rsidRPr="001D2A4D">
              <w:rPr>
                <w:sz w:val="22"/>
                <w:szCs w:val="22"/>
              </w:rPr>
              <w:t>E-pasta adrese:</w:t>
            </w:r>
          </w:p>
        </w:tc>
        <w:tc>
          <w:tcPr>
            <w:tcW w:w="6133" w:type="dxa"/>
            <w:gridSpan w:val="4"/>
            <w:tcBorders>
              <w:bottom w:val="single" w:sz="4" w:space="0" w:color="auto"/>
            </w:tcBorders>
          </w:tcPr>
          <w:p w:rsidR="003852C9" w:rsidRPr="001D2A4D" w:rsidRDefault="003852C9" w:rsidP="00183FF5">
            <w:pPr>
              <w:rPr>
                <w:sz w:val="22"/>
                <w:szCs w:val="22"/>
              </w:rPr>
            </w:pPr>
          </w:p>
        </w:tc>
      </w:tr>
      <w:tr w:rsidR="003852C9" w:rsidRPr="001D2A4D" w:rsidTr="00183F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152" w:type="dxa"/>
            <w:gridSpan w:val="3"/>
          </w:tcPr>
          <w:p w:rsidR="003852C9" w:rsidRPr="001D2A4D" w:rsidRDefault="003852C9" w:rsidP="00183FF5">
            <w:pPr>
              <w:jc w:val="left"/>
              <w:rPr>
                <w:sz w:val="22"/>
                <w:szCs w:val="22"/>
              </w:rPr>
            </w:pPr>
            <w:r w:rsidRPr="001D2A4D">
              <w:rPr>
                <w:sz w:val="22"/>
                <w:szCs w:val="22"/>
              </w:rPr>
              <w:t>Vispārējā interneta adrese:</w:t>
            </w:r>
          </w:p>
        </w:tc>
        <w:tc>
          <w:tcPr>
            <w:tcW w:w="6133" w:type="dxa"/>
            <w:gridSpan w:val="4"/>
            <w:tcBorders>
              <w:bottom w:val="single" w:sz="4" w:space="0" w:color="auto"/>
            </w:tcBorders>
          </w:tcPr>
          <w:p w:rsidR="003852C9" w:rsidRPr="001D2A4D" w:rsidRDefault="003852C9" w:rsidP="00183FF5">
            <w:pPr>
              <w:rPr>
                <w:sz w:val="22"/>
                <w:szCs w:val="22"/>
              </w:rPr>
            </w:pPr>
          </w:p>
        </w:tc>
      </w:tr>
      <w:tr w:rsidR="003852C9" w:rsidRPr="001D2A4D" w:rsidTr="00183F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
        </w:trPr>
        <w:tc>
          <w:tcPr>
            <w:tcW w:w="9285" w:type="dxa"/>
            <w:gridSpan w:val="7"/>
            <w:tcBorders>
              <w:bottom w:val="single" w:sz="4" w:space="0" w:color="auto"/>
            </w:tcBorders>
          </w:tcPr>
          <w:p w:rsidR="003852C9" w:rsidRPr="001D2A4D" w:rsidRDefault="003852C9" w:rsidP="00183FF5">
            <w:pPr>
              <w:rPr>
                <w:sz w:val="22"/>
                <w:szCs w:val="22"/>
              </w:rPr>
            </w:pPr>
          </w:p>
        </w:tc>
      </w:tr>
      <w:tr w:rsidR="003852C9" w:rsidRPr="001D2A4D" w:rsidTr="00183F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285" w:type="dxa"/>
            <w:gridSpan w:val="7"/>
            <w:tcBorders>
              <w:top w:val="single" w:sz="4" w:space="0" w:color="auto"/>
              <w:left w:val="single" w:sz="4" w:space="0" w:color="auto"/>
              <w:bottom w:val="single" w:sz="4" w:space="0" w:color="auto"/>
              <w:right w:val="single" w:sz="4" w:space="0" w:color="auto"/>
            </w:tcBorders>
            <w:shd w:val="clear" w:color="auto" w:fill="F3F3F3"/>
          </w:tcPr>
          <w:p w:rsidR="003852C9" w:rsidRPr="001D2A4D" w:rsidRDefault="003852C9" w:rsidP="00183FF5">
            <w:pPr>
              <w:rPr>
                <w:b/>
                <w:sz w:val="22"/>
                <w:szCs w:val="22"/>
              </w:rPr>
            </w:pPr>
            <w:r w:rsidRPr="001D2A4D">
              <w:rPr>
                <w:b/>
                <w:sz w:val="22"/>
                <w:szCs w:val="22"/>
              </w:rPr>
              <w:t>Finanšu rekvizīti</w:t>
            </w:r>
          </w:p>
        </w:tc>
      </w:tr>
      <w:tr w:rsidR="003852C9" w:rsidRPr="001D2A4D" w:rsidTr="00183F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189" w:type="dxa"/>
            <w:tcBorders>
              <w:top w:val="single" w:sz="4" w:space="0" w:color="auto"/>
            </w:tcBorders>
          </w:tcPr>
          <w:p w:rsidR="003852C9" w:rsidRPr="001D2A4D" w:rsidRDefault="003852C9" w:rsidP="00183FF5">
            <w:pPr>
              <w:pStyle w:val="Header"/>
              <w:tabs>
                <w:tab w:val="clear" w:pos="4153"/>
                <w:tab w:val="clear" w:pos="8306"/>
              </w:tabs>
              <w:rPr>
                <w:sz w:val="22"/>
                <w:szCs w:val="22"/>
              </w:rPr>
            </w:pPr>
            <w:r w:rsidRPr="001D2A4D">
              <w:rPr>
                <w:sz w:val="22"/>
                <w:szCs w:val="22"/>
              </w:rPr>
              <w:t>Bankas nosaukums:</w:t>
            </w:r>
          </w:p>
        </w:tc>
        <w:tc>
          <w:tcPr>
            <w:tcW w:w="7096" w:type="dxa"/>
            <w:gridSpan w:val="6"/>
            <w:tcBorders>
              <w:top w:val="single" w:sz="4" w:space="0" w:color="auto"/>
              <w:bottom w:val="single" w:sz="4" w:space="0" w:color="auto"/>
            </w:tcBorders>
          </w:tcPr>
          <w:p w:rsidR="003852C9" w:rsidRPr="001D2A4D" w:rsidRDefault="003852C9" w:rsidP="00183FF5">
            <w:pPr>
              <w:rPr>
                <w:sz w:val="22"/>
                <w:szCs w:val="22"/>
              </w:rPr>
            </w:pPr>
          </w:p>
        </w:tc>
      </w:tr>
      <w:tr w:rsidR="003852C9" w:rsidRPr="001D2A4D" w:rsidTr="00183F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189" w:type="dxa"/>
          </w:tcPr>
          <w:p w:rsidR="003852C9" w:rsidRPr="001D2A4D" w:rsidRDefault="003852C9" w:rsidP="00183FF5">
            <w:pPr>
              <w:pStyle w:val="Header"/>
              <w:tabs>
                <w:tab w:val="clear" w:pos="4153"/>
                <w:tab w:val="clear" w:pos="8306"/>
              </w:tabs>
              <w:ind w:right="-52"/>
              <w:rPr>
                <w:sz w:val="22"/>
                <w:szCs w:val="22"/>
              </w:rPr>
            </w:pPr>
            <w:r w:rsidRPr="001D2A4D">
              <w:rPr>
                <w:sz w:val="22"/>
                <w:szCs w:val="22"/>
              </w:rPr>
              <w:t>Bankas kods:</w:t>
            </w:r>
          </w:p>
        </w:tc>
        <w:tc>
          <w:tcPr>
            <w:tcW w:w="7096" w:type="dxa"/>
            <w:gridSpan w:val="6"/>
            <w:tcBorders>
              <w:top w:val="single" w:sz="4" w:space="0" w:color="auto"/>
              <w:bottom w:val="single" w:sz="4" w:space="0" w:color="auto"/>
            </w:tcBorders>
          </w:tcPr>
          <w:p w:rsidR="003852C9" w:rsidRPr="001D2A4D" w:rsidRDefault="003852C9" w:rsidP="00183FF5">
            <w:pPr>
              <w:rPr>
                <w:sz w:val="22"/>
                <w:szCs w:val="22"/>
              </w:rPr>
            </w:pPr>
          </w:p>
        </w:tc>
      </w:tr>
      <w:tr w:rsidR="003852C9" w:rsidRPr="001D2A4D" w:rsidTr="00183F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189" w:type="dxa"/>
          </w:tcPr>
          <w:p w:rsidR="003852C9" w:rsidRPr="001D2A4D" w:rsidRDefault="003852C9" w:rsidP="00183FF5">
            <w:pPr>
              <w:rPr>
                <w:sz w:val="22"/>
                <w:szCs w:val="22"/>
              </w:rPr>
            </w:pPr>
            <w:r w:rsidRPr="001D2A4D">
              <w:rPr>
                <w:sz w:val="22"/>
                <w:szCs w:val="22"/>
              </w:rPr>
              <w:t>Konta numurs:</w:t>
            </w:r>
          </w:p>
        </w:tc>
        <w:tc>
          <w:tcPr>
            <w:tcW w:w="7096" w:type="dxa"/>
            <w:gridSpan w:val="6"/>
            <w:tcBorders>
              <w:bottom w:val="single" w:sz="4" w:space="0" w:color="auto"/>
            </w:tcBorders>
          </w:tcPr>
          <w:p w:rsidR="003852C9" w:rsidRPr="001D2A4D" w:rsidRDefault="003852C9" w:rsidP="00183FF5">
            <w:pPr>
              <w:rPr>
                <w:sz w:val="22"/>
                <w:szCs w:val="22"/>
              </w:rPr>
            </w:pPr>
          </w:p>
        </w:tc>
      </w:tr>
      <w:tr w:rsidR="003852C9" w:rsidRPr="001D2A4D" w:rsidTr="00183F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
        </w:trPr>
        <w:tc>
          <w:tcPr>
            <w:tcW w:w="9285" w:type="dxa"/>
            <w:gridSpan w:val="7"/>
            <w:tcBorders>
              <w:bottom w:val="single" w:sz="4" w:space="0" w:color="auto"/>
            </w:tcBorders>
          </w:tcPr>
          <w:p w:rsidR="003852C9" w:rsidRPr="001D2A4D" w:rsidRDefault="003852C9" w:rsidP="00183FF5">
            <w:pPr>
              <w:rPr>
                <w:sz w:val="22"/>
                <w:szCs w:val="22"/>
              </w:rPr>
            </w:pPr>
          </w:p>
        </w:tc>
      </w:tr>
      <w:tr w:rsidR="003852C9" w:rsidRPr="001D2A4D" w:rsidTr="00183F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285" w:type="dxa"/>
            <w:gridSpan w:val="7"/>
            <w:tcBorders>
              <w:top w:val="single" w:sz="4" w:space="0" w:color="auto"/>
              <w:left w:val="single" w:sz="4" w:space="0" w:color="auto"/>
              <w:bottom w:val="single" w:sz="4" w:space="0" w:color="auto"/>
              <w:right w:val="single" w:sz="4" w:space="0" w:color="auto"/>
            </w:tcBorders>
            <w:shd w:val="clear" w:color="auto" w:fill="F3F3F3"/>
          </w:tcPr>
          <w:p w:rsidR="003852C9" w:rsidRPr="001D2A4D" w:rsidRDefault="003852C9" w:rsidP="00183FF5">
            <w:pPr>
              <w:rPr>
                <w:b/>
                <w:sz w:val="22"/>
                <w:szCs w:val="22"/>
              </w:rPr>
            </w:pPr>
            <w:r w:rsidRPr="001D2A4D">
              <w:rPr>
                <w:b/>
                <w:sz w:val="22"/>
                <w:szCs w:val="22"/>
              </w:rPr>
              <w:t xml:space="preserve">Informācija par pretendenta kontaktpersonu </w:t>
            </w:r>
          </w:p>
        </w:tc>
      </w:tr>
      <w:tr w:rsidR="003852C9" w:rsidRPr="001D2A4D" w:rsidTr="00183F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189" w:type="dxa"/>
          </w:tcPr>
          <w:p w:rsidR="003852C9" w:rsidRPr="001D2A4D" w:rsidRDefault="003852C9" w:rsidP="00183FF5">
            <w:pPr>
              <w:rPr>
                <w:sz w:val="22"/>
                <w:szCs w:val="22"/>
              </w:rPr>
            </w:pPr>
            <w:r w:rsidRPr="001D2A4D">
              <w:rPr>
                <w:sz w:val="22"/>
                <w:szCs w:val="22"/>
              </w:rPr>
              <w:t>Vārds, uzvārds:</w:t>
            </w:r>
          </w:p>
        </w:tc>
        <w:tc>
          <w:tcPr>
            <w:tcW w:w="7096" w:type="dxa"/>
            <w:gridSpan w:val="6"/>
            <w:tcBorders>
              <w:bottom w:val="single" w:sz="4" w:space="0" w:color="auto"/>
            </w:tcBorders>
          </w:tcPr>
          <w:p w:rsidR="003852C9" w:rsidRPr="001D2A4D" w:rsidRDefault="003852C9" w:rsidP="00183FF5">
            <w:pPr>
              <w:rPr>
                <w:sz w:val="22"/>
                <w:szCs w:val="22"/>
              </w:rPr>
            </w:pPr>
          </w:p>
        </w:tc>
      </w:tr>
      <w:tr w:rsidR="003852C9" w:rsidRPr="001D2A4D" w:rsidTr="00183F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189" w:type="dxa"/>
          </w:tcPr>
          <w:p w:rsidR="003852C9" w:rsidRPr="001D2A4D" w:rsidRDefault="003852C9" w:rsidP="00183FF5">
            <w:pPr>
              <w:rPr>
                <w:sz w:val="22"/>
                <w:szCs w:val="22"/>
              </w:rPr>
            </w:pPr>
            <w:r w:rsidRPr="001D2A4D">
              <w:rPr>
                <w:sz w:val="22"/>
                <w:szCs w:val="22"/>
              </w:rPr>
              <w:t>Ieņemamais amats:</w:t>
            </w:r>
          </w:p>
        </w:tc>
        <w:tc>
          <w:tcPr>
            <w:tcW w:w="7096" w:type="dxa"/>
            <w:gridSpan w:val="6"/>
            <w:tcBorders>
              <w:top w:val="single" w:sz="4" w:space="0" w:color="auto"/>
              <w:bottom w:val="single" w:sz="4" w:space="0" w:color="auto"/>
            </w:tcBorders>
          </w:tcPr>
          <w:p w:rsidR="003852C9" w:rsidRPr="001D2A4D" w:rsidRDefault="003852C9" w:rsidP="00183FF5">
            <w:pPr>
              <w:rPr>
                <w:sz w:val="22"/>
                <w:szCs w:val="22"/>
              </w:rPr>
            </w:pPr>
          </w:p>
        </w:tc>
      </w:tr>
      <w:tr w:rsidR="003852C9" w:rsidRPr="001D2A4D" w:rsidTr="00183F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189" w:type="dxa"/>
          </w:tcPr>
          <w:p w:rsidR="003852C9" w:rsidRPr="001D2A4D" w:rsidRDefault="003852C9" w:rsidP="00183FF5">
            <w:pPr>
              <w:rPr>
                <w:sz w:val="22"/>
                <w:szCs w:val="22"/>
              </w:rPr>
            </w:pPr>
            <w:r w:rsidRPr="001D2A4D">
              <w:rPr>
                <w:sz w:val="22"/>
                <w:szCs w:val="22"/>
              </w:rPr>
              <w:t>Tālrunis:</w:t>
            </w:r>
          </w:p>
        </w:tc>
        <w:tc>
          <w:tcPr>
            <w:tcW w:w="3630" w:type="dxa"/>
            <w:gridSpan w:val="3"/>
            <w:tcBorders>
              <w:top w:val="single" w:sz="4" w:space="0" w:color="auto"/>
              <w:bottom w:val="single" w:sz="4" w:space="0" w:color="auto"/>
            </w:tcBorders>
          </w:tcPr>
          <w:p w:rsidR="003852C9" w:rsidRPr="001D2A4D" w:rsidRDefault="003852C9" w:rsidP="00183FF5">
            <w:pPr>
              <w:rPr>
                <w:sz w:val="22"/>
                <w:szCs w:val="22"/>
              </w:rPr>
            </w:pPr>
          </w:p>
        </w:tc>
        <w:tc>
          <w:tcPr>
            <w:tcW w:w="906" w:type="dxa"/>
            <w:gridSpan w:val="2"/>
            <w:tcBorders>
              <w:top w:val="single" w:sz="4" w:space="0" w:color="auto"/>
            </w:tcBorders>
          </w:tcPr>
          <w:p w:rsidR="003852C9" w:rsidRPr="001D2A4D" w:rsidRDefault="003852C9" w:rsidP="00183FF5">
            <w:pPr>
              <w:rPr>
                <w:sz w:val="22"/>
                <w:szCs w:val="22"/>
              </w:rPr>
            </w:pPr>
            <w:r w:rsidRPr="001D2A4D">
              <w:rPr>
                <w:sz w:val="22"/>
                <w:szCs w:val="22"/>
              </w:rPr>
              <w:t>Fakss:</w:t>
            </w:r>
          </w:p>
        </w:tc>
        <w:tc>
          <w:tcPr>
            <w:tcW w:w="2560" w:type="dxa"/>
            <w:tcBorders>
              <w:top w:val="single" w:sz="4" w:space="0" w:color="auto"/>
              <w:bottom w:val="single" w:sz="4" w:space="0" w:color="auto"/>
            </w:tcBorders>
          </w:tcPr>
          <w:p w:rsidR="003852C9" w:rsidRPr="001D2A4D" w:rsidRDefault="003852C9" w:rsidP="00183FF5">
            <w:pPr>
              <w:rPr>
                <w:sz w:val="22"/>
                <w:szCs w:val="22"/>
              </w:rPr>
            </w:pPr>
          </w:p>
        </w:tc>
      </w:tr>
      <w:tr w:rsidR="003852C9" w:rsidRPr="001D2A4D" w:rsidTr="00183F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189" w:type="dxa"/>
          </w:tcPr>
          <w:p w:rsidR="003852C9" w:rsidRPr="001D2A4D" w:rsidRDefault="003852C9" w:rsidP="00183FF5">
            <w:pPr>
              <w:rPr>
                <w:sz w:val="22"/>
                <w:szCs w:val="22"/>
              </w:rPr>
            </w:pPr>
            <w:r w:rsidRPr="001D2A4D">
              <w:rPr>
                <w:sz w:val="22"/>
                <w:szCs w:val="22"/>
              </w:rPr>
              <w:t>E-pasta adrese:</w:t>
            </w:r>
          </w:p>
        </w:tc>
        <w:tc>
          <w:tcPr>
            <w:tcW w:w="7096" w:type="dxa"/>
            <w:gridSpan w:val="6"/>
            <w:tcBorders>
              <w:bottom w:val="single" w:sz="4" w:space="0" w:color="auto"/>
            </w:tcBorders>
          </w:tcPr>
          <w:p w:rsidR="003852C9" w:rsidRPr="001D2A4D" w:rsidRDefault="003852C9" w:rsidP="00183FF5">
            <w:pPr>
              <w:rPr>
                <w:sz w:val="22"/>
                <w:szCs w:val="22"/>
              </w:rPr>
            </w:pPr>
          </w:p>
        </w:tc>
      </w:tr>
    </w:tbl>
    <w:p w:rsidR="003852C9" w:rsidRPr="001D2A4D" w:rsidRDefault="003852C9" w:rsidP="003852C9">
      <w:pPr>
        <w:tabs>
          <w:tab w:val="left" w:pos="0"/>
          <w:tab w:val="left" w:pos="567"/>
        </w:tabs>
        <w:rPr>
          <w:sz w:val="22"/>
          <w:szCs w:val="22"/>
        </w:rPr>
      </w:pPr>
      <w:r w:rsidRPr="001D2A4D">
        <w:rPr>
          <w:szCs w:val="22"/>
        </w:rPr>
        <w:t xml:space="preserve">1. </w:t>
      </w:r>
      <w:r w:rsidRPr="001D2A4D">
        <w:rPr>
          <w:sz w:val="22"/>
          <w:szCs w:val="22"/>
        </w:rPr>
        <w:t>Pretendents ir reģistrēts Komercreģistrā vai līdzvērtīgā komercdarbības reģistrā ārvalstīs atbilstoši attiecīgās valsts normatīvo aktu prasībām.</w:t>
      </w:r>
    </w:p>
    <w:p w:rsidR="003852C9" w:rsidRPr="001D2A4D" w:rsidRDefault="003852C9" w:rsidP="003852C9">
      <w:pPr>
        <w:pStyle w:val="BodyText2"/>
        <w:spacing w:after="0"/>
        <w:rPr>
          <w:szCs w:val="22"/>
        </w:rPr>
      </w:pPr>
      <w:r w:rsidRPr="001D2A4D">
        <w:rPr>
          <w:szCs w:val="22"/>
        </w:rPr>
        <w:t>2.Pretendents apliecina savu dalību iepirkuma procedūras _______ daļā un apstiprina, ka ir iepazinies  ar iepirkuma noteikumiem, tajā skaitā arī ar vispārīgās vienošanās/līguma projektu, un piekrīt visiem tajā minētajiem nosacījumiem, tie ir skaidri un saprotami, iebildumu un pretenziju pret tiem nav.</w:t>
      </w:r>
    </w:p>
    <w:p w:rsidR="003852C9" w:rsidRPr="001D2A4D" w:rsidRDefault="003852C9" w:rsidP="003852C9">
      <w:pPr>
        <w:tabs>
          <w:tab w:val="left" w:pos="0"/>
          <w:tab w:val="left" w:pos="567"/>
        </w:tabs>
        <w:rPr>
          <w:sz w:val="22"/>
          <w:szCs w:val="22"/>
        </w:rPr>
      </w:pPr>
      <w:r>
        <w:rPr>
          <w:szCs w:val="22"/>
        </w:rPr>
        <w:t>3</w:t>
      </w:r>
      <w:r w:rsidRPr="001D2A4D">
        <w:rPr>
          <w:szCs w:val="22"/>
        </w:rPr>
        <w:t>.</w:t>
      </w:r>
      <w:r w:rsidRPr="001D2A4D">
        <w:rPr>
          <w:sz w:val="22"/>
          <w:szCs w:val="22"/>
        </w:rPr>
        <w:t xml:space="preserve"> Pretendents atbilstoši Ministru kabineta 2010.gada 13.aprīļa noteikumiem Nr.353 „Noteikumi par tūrisma operatora, tūrisma aģenta un klientu tiesībām un pienākumiem, kompleksa tūrisma pakalpojuma sagatavošanas un īstenošanas kārtību, klientam sniedzamo informāciju un naudas drošības garantijas iemaksas kārtību” ir reģistrēts tūrisma aģentu un tūrisma operatoru datu bāzē.</w:t>
      </w:r>
    </w:p>
    <w:p w:rsidR="003852C9" w:rsidRDefault="003852C9" w:rsidP="003852C9">
      <w:pPr>
        <w:tabs>
          <w:tab w:val="left" w:pos="0"/>
          <w:tab w:val="left" w:pos="567"/>
        </w:tabs>
        <w:rPr>
          <w:sz w:val="22"/>
          <w:szCs w:val="22"/>
        </w:rPr>
      </w:pPr>
      <w:r>
        <w:rPr>
          <w:sz w:val="22"/>
          <w:szCs w:val="22"/>
        </w:rPr>
        <w:t>4</w:t>
      </w:r>
      <w:r w:rsidRPr="001D2A4D">
        <w:rPr>
          <w:sz w:val="22"/>
          <w:szCs w:val="22"/>
        </w:rPr>
        <w:t>.Pretendenta piedāvājuma cena (Pretendents norāda finanšu piedāvājuma formā norādīto cenu iepirkuma daļai par kuru tiek iesniegts piedāvājums) bez pievienotās vērtības nodokļa:  _____________________________________________________</w:t>
      </w:r>
    </w:p>
    <w:p w:rsidR="003852C9" w:rsidRPr="001D2A4D" w:rsidRDefault="003852C9" w:rsidP="003852C9">
      <w:pPr>
        <w:tabs>
          <w:tab w:val="left" w:pos="0"/>
          <w:tab w:val="left" w:pos="567"/>
        </w:tabs>
        <w:rPr>
          <w:sz w:val="22"/>
          <w:szCs w:val="22"/>
        </w:rPr>
      </w:pPr>
      <w:r>
        <w:rPr>
          <w:sz w:val="22"/>
          <w:szCs w:val="22"/>
        </w:rPr>
        <w:t>5.Pretendents apliecina, ka tam ir tiesības izdot (izpirkt un uzdrukāt) aviobiļetes kompānijas vārdā.</w:t>
      </w:r>
    </w:p>
    <w:p w:rsidR="003852C9" w:rsidRPr="001D2A4D" w:rsidRDefault="003852C9" w:rsidP="003852C9">
      <w:pPr>
        <w:rPr>
          <w:sz w:val="22"/>
          <w:szCs w:val="22"/>
        </w:rPr>
      </w:pPr>
      <w:r>
        <w:rPr>
          <w:sz w:val="22"/>
          <w:szCs w:val="22"/>
        </w:rPr>
        <w:t>6</w:t>
      </w:r>
      <w:r w:rsidRPr="001D2A4D">
        <w:rPr>
          <w:sz w:val="22"/>
          <w:szCs w:val="22"/>
        </w:rPr>
        <w:t>.</w:t>
      </w:r>
      <w:r>
        <w:rPr>
          <w:sz w:val="22"/>
          <w:szCs w:val="22"/>
        </w:rPr>
        <w:t>Pretendents apliecina</w:t>
      </w:r>
      <w:r w:rsidRPr="001D2A4D">
        <w:rPr>
          <w:sz w:val="22"/>
          <w:szCs w:val="22"/>
        </w:rPr>
        <w:t>, ka visa iesniegtā informācija ir patiesa.</w:t>
      </w:r>
    </w:p>
    <w:p w:rsidR="003852C9" w:rsidRPr="001D2A4D" w:rsidRDefault="003852C9" w:rsidP="003852C9">
      <w:pPr>
        <w:rPr>
          <w:sz w:val="22"/>
          <w:szCs w:val="22"/>
        </w:rPr>
      </w:pPr>
    </w:p>
    <w:p w:rsidR="003852C9" w:rsidRPr="001D2A4D" w:rsidRDefault="003852C9" w:rsidP="003852C9">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3852C9" w:rsidRPr="001D2A4D" w:rsidTr="00183FF5">
        <w:trPr>
          <w:trHeight w:val="435"/>
          <w:jc w:val="center"/>
        </w:trPr>
        <w:tc>
          <w:tcPr>
            <w:tcW w:w="3249" w:type="dxa"/>
            <w:vAlign w:val="center"/>
          </w:tcPr>
          <w:p w:rsidR="003852C9" w:rsidRPr="001D2A4D" w:rsidRDefault="003852C9" w:rsidP="00183FF5">
            <w:pPr>
              <w:jc w:val="right"/>
              <w:rPr>
                <w:bCs/>
                <w:sz w:val="22"/>
                <w:szCs w:val="22"/>
              </w:rPr>
            </w:pPr>
            <w:r w:rsidRPr="001D2A4D">
              <w:rPr>
                <w:bCs/>
                <w:sz w:val="22"/>
                <w:szCs w:val="22"/>
              </w:rPr>
              <w:t>Vārds, uzvārds:</w:t>
            </w:r>
          </w:p>
        </w:tc>
        <w:tc>
          <w:tcPr>
            <w:tcW w:w="4879" w:type="dxa"/>
            <w:vAlign w:val="center"/>
          </w:tcPr>
          <w:p w:rsidR="003852C9" w:rsidRPr="001D2A4D" w:rsidRDefault="003852C9" w:rsidP="00183FF5">
            <w:pPr>
              <w:jc w:val="left"/>
              <w:rPr>
                <w:bCs/>
                <w:sz w:val="22"/>
                <w:szCs w:val="22"/>
              </w:rPr>
            </w:pPr>
          </w:p>
        </w:tc>
      </w:tr>
      <w:tr w:rsidR="003852C9" w:rsidRPr="001D2A4D" w:rsidTr="00183FF5">
        <w:trPr>
          <w:trHeight w:val="435"/>
          <w:jc w:val="center"/>
        </w:trPr>
        <w:tc>
          <w:tcPr>
            <w:tcW w:w="3249" w:type="dxa"/>
            <w:vAlign w:val="center"/>
          </w:tcPr>
          <w:p w:rsidR="003852C9" w:rsidRPr="001D2A4D" w:rsidRDefault="003852C9" w:rsidP="00183FF5">
            <w:pPr>
              <w:jc w:val="right"/>
              <w:rPr>
                <w:bCs/>
                <w:sz w:val="22"/>
                <w:szCs w:val="22"/>
              </w:rPr>
            </w:pPr>
            <w:r w:rsidRPr="001D2A4D">
              <w:rPr>
                <w:bCs/>
                <w:sz w:val="22"/>
                <w:szCs w:val="22"/>
              </w:rPr>
              <w:t>Amata nosaukums:</w:t>
            </w:r>
          </w:p>
        </w:tc>
        <w:tc>
          <w:tcPr>
            <w:tcW w:w="4879" w:type="dxa"/>
            <w:vAlign w:val="center"/>
          </w:tcPr>
          <w:p w:rsidR="003852C9" w:rsidRPr="001D2A4D" w:rsidRDefault="003852C9" w:rsidP="00183FF5">
            <w:pPr>
              <w:jc w:val="left"/>
              <w:rPr>
                <w:bCs/>
                <w:sz w:val="22"/>
                <w:szCs w:val="22"/>
              </w:rPr>
            </w:pPr>
          </w:p>
        </w:tc>
      </w:tr>
      <w:tr w:rsidR="003852C9" w:rsidRPr="001D2A4D" w:rsidTr="00183FF5">
        <w:trPr>
          <w:trHeight w:val="435"/>
          <w:jc w:val="center"/>
        </w:trPr>
        <w:tc>
          <w:tcPr>
            <w:tcW w:w="3249" w:type="dxa"/>
            <w:vAlign w:val="center"/>
          </w:tcPr>
          <w:p w:rsidR="003852C9" w:rsidRPr="001D2A4D" w:rsidRDefault="003852C9" w:rsidP="00183FF5">
            <w:pPr>
              <w:jc w:val="right"/>
              <w:rPr>
                <w:bCs/>
                <w:sz w:val="22"/>
                <w:szCs w:val="22"/>
              </w:rPr>
            </w:pPr>
            <w:r w:rsidRPr="001D2A4D">
              <w:rPr>
                <w:bCs/>
                <w:sz w:val="22"/>
                <w:szCs w:val="22"/>
              </w:rPr>
              <w:t>Paraksts:</w:t>
            </w:r>
          </w:p>
        </w:tc>
        <w:tc>
          <w:tcPr>
            <w:tcW w:w="4879" w:type="dxa"/>
            <w:vAlign w:val="center"/>
          </w:tcPr>
          <w:p w:rsidR="003852C9" w:rsidRPr="001D2A4D" w:rsidRDefault="003852C9" w:rsidP="00183FF5">
            <w:pPr>
              <w:jc w:val="left"/>
              <w:rPr>
                <w:bCs/>
                <w:sz w:val="22"/>
                <w:szCs w:val="22"/>
              </w:rPr>
            </w:pPr>
          </w:p>
        </w:tc>
      </w:tr>
      <w:tr w:rsidR="003852C9" w:rsidRPr="001D2A4D" w:rsidTr="00183FF5">
        <w:trPr>
          <w:trHeight w:val="435"/>
          <w:jc w:val="center"/>
        </w:trPr>
        <w:tc>
          <w:tcPr>
            <w:tcW w:w="3249" w:type="dxa"/>
            <w:vAlign w:val="center"/>
          </w:tcPr>
          <w:p w:rsidR="003852C9" w:rsidRPr="001D2A4D" w:rsidRDefault="003852C9" w:rsidP="00183FF5">
            <w:pPr>
              <w:jc w:val="right"/>
              <w:rPr>
                <w:bCs/>
                <w:sz w:val="22"/>
                <w:szCs w:val="22"/>
              </w:rPr>
            </w:pPr>
            <w:r w:rsidRPr="001D2A4D">
              <w:rPr>
                <w:bCs/>
                <w:sz w:val="22"/>
                <w:szCs w:val="22"/>
              </w:rPr>
              <w:t>Datums:</w:t>
            </w:r>
          </w:p>
        </w:tc>
        <w:tc>
          <w:tcPr>
            <w:tcW w:w="4879" w:type="dxa"/>
            <w:vAlign w:val="center"/>
          </w:tcPr>
          <w:p w:rsidR="003852C9" w:rsidRPr="001D2A4D" w:rsidRDefault="003852C9" w:rsidP="00183FF5">
            <w:pPr>
              <w:jc w:val="left"/>
              <w:rPr>
                <w:bCs/>
                <w:sz w:val="22"/>
                <w:szCs w:val="22"/>
              </w:rPr>
            </w:pPr>
          </w:p>
        </w:tc>
      </w:tr>
    </w:tbl>
    <w:p w:rsidR="003852C9" w:rsidRPr="001D2A4D" w:rsidRDefault="003852C9" w:rsidP="003852C9">
      <w:pPr>
        <w:pStyle w:val="Header"/>
        <w:tabs>
          <w:tab w:val="clear" w:pos="4153"/>
          <w:tab w:val="clear" w:pos="8306"/>
        </w:tabs>
        <w:rPr>
          <w:sz w:val="22"/>
          <w:szCs w:val="22"/>
        </w:rPr>
      </w:pPr>
      <w:r w:rsidRPr="001D2A4D">
        <w:rPr>
          <w:sz w:val="22"/>
          <w:szCs w:val="22"/>
        </w:rPr>
        <w:tab/>
      </w:r>
      <w:r w:rsidRPr="001D2A4D">
        <w:rPr>
          <w:sz w:val="22"/>
          <w:szCs w:val="22"/>
        </w:rPr>
        <w:tab/>
      </w:r>
      <w:r w:rsidRPr="001D2A4D">
        <w:rPr>
          <w:sz w:val="22"/>
          <w:szCs w:val="22"/>
        </w:rPr>
        <w:tab/>
      </w:r>
      <w:r w:rsidRPr="001D2A4D">
        <w:rPr>
          <w:sz w:val="22"/>
          <w:szCs w:val="22"/>
        </w:rPr>
        <w:tab/>
      </w:r>
      <w:r w:rsidRPr="001D2A4D">
        <w:rPr>
          <w:sz w:val="22"/>
          <w:szCs w:val="22"/>
        </w:rPr>
        <w:tab/>
      </w:r>
      <w:r w:rsidRPr="001D2A4D">
        <w:rPr>
          <w:sz w:val="22"/>
          <w:szCs w:val="22"/>
        </w:rPr>
        <w:tab/>
      </w:r>
    </w:p>
    <w:p w:rsidR="003852C9" w:rsidRPr="001D2A4D" w:rsidRDefault="003852C9" w:rsidP="003852C9">
      <w:pPr>
        <w:rPr>
          <w:sz w:val="22"/>
          <w:szCs w:val="22"/>
        </w:rPr>
        <w:sectPr w:rsidR="003852C9" w:rsidRPr="001D2A4D" w:rsidSect="00183FF5">
          <w:pgSz w:w="11907" w:h="16840" w:code="9"/>
          <w:pgMar w:top="1134" w:right="1134" w:bottom="1134" w:left="1531" w:header="567" w:footer="567" w:gutter="0"/>
          <w:cols w:space="720"/>
          <w:docGrid w:linePitch="272"/>
        </w:sectPr>
      </w:pPr>
    </w:p>
    <w:p w:rsidR="003852C9" w:rsidRPr="001D2A4D" w:rsidRDefault="003852C9" w:rsidP="003852C9">
      <w:pPr>
        <w:pStyle w:val="Formas"/>
        <w:spacing w:after="0"/>
        <w:jc w:val="right"/>
        <w:rPr>
          <w:rFonts w:ascii="Times New Roman" w:hAnsi="Times New Roman"/>
          <w:sz w:val="22"/>
          <w:szCs w:val="22"/>
        </w:rPr>
      </w:pPr>
      <w:bookmarkStart w:id="104" w:name="_Toc265658801"/>
      <w:r w:rsidRPr="001D2A4D">
        <w:rPr>
          <w:rFonts w:ascii="Times New Roman" w:hAnsi="Times New Roman"/>
          <w:sz w:val="22"/>
          <w:szCs w:val="22"/>
        </w:rPr>
        <w:lastRenderedPageBreak/>
        <w:t>Pielikums NR.3</w:t>
      </w:r>
    </w:p>
    <w:p w:rsidR="003852C9" w:rsidRPr="001D2A4D" w:rsidRDefault="003852C9" w:rsidP="003852C9">
      <w:pPr>
        <w:pStyle w:val="Formas"/>
        <w:spacing w:after="0"/>
        <w:rPr>
          <w:rFonts w:ascii="Times New Roman" w:hAnsi="Times New Roman"/>
          <w:sz w:val="22"/>
          <w:szCs w:val="22"/>
        </w:rPr>
      </w:pPr>
    </w:p>
    <w:p w:rsidR="003852C9" w:rsidRPr="001D2A4D" w:rsidRDefault="003852C9" w:rsidP="003852C9">
      <w:pPr>
        <w:pStyle w:val="Formas"/>
        <w:spacing w:after="0"/>
        <w:rPr>
          <w:rFonts w:ascii="Times New Roman" w:hAnsi="Times New Roman"/>
          <w:sz w:val="22"/>
          <w:szCs w:val="22"/>
        </w:rPr>
      </w:pPr>
    </w:p>
    <w:p w:rsidR="003852C9" w:rsidRPr="001D2A4D" w:rsidRDefault="003852C9" w:rsidP="003852C9">
      <w:pPr>
        <w:pStyle w:val="Formas"/>
        <w:spacing w:after="0"/>
        <w:rPr>
          <w:rFonts w:ascii="Times New Roman" w:hAnsi="Times New Roman"/>
          <w:sz w:val="22"/>
          <w:szCs w:val="22"/>
        </w:rPr>
      </w:pPr>
      <w:r>
        <w:rPr>
          <w:rFonts w:ascii="Times New Roman" w:hAnsi="Times New Roman"/>
          <w:sz w:val="22"/>
          <w:szCs w:val="22"/>
        </w:rPr>
        <w:t xml:space="preserve">PRETENDENTA SNIEGTO </w:t>
      </w:r>
      <w:r w:rsidRPr="001D2A4D">
        <w:rPr>
          <w:rFonts w:ascii="Times New Roman" w:hAnsi="Times New Roman"/>
          <w:sz w:val="22"/>
          <w:szCs w:val="22"/>
        </w:rPr>
        <w:t>Būtiskāko pakalpojumu saraksts</w:t>
      </w:r>
      <w:bookmarkEnd w:id="104"/>
    </w:p>
    <w:p w:rsidR="003852C9" w:rsidRPr="001D2A4D" w:rsidRDefault="003852C9" w:rsidP="003852C9">
      <w:pPr>
        <w:rPr>
          <w:b/>
          <w:sz w:val="22"/>
          <w:szCs w:val="22"/>
        </w:rPr>
      </w:pPr>
    </w:p>
    <w:p w:rsidR="003852C9" w:rsidRPr="001D2A4D" w:rsidRDefault="003852C9" w:rsidP="003852C9">
      <w:pPr>
        <w:rPr>
          <w:b/>
          <w:sz w:val="22"/>
          <w:szCs w:val="22"/>
        </w:rPr>
      </w:pPr>
      <w:r w:rsidRPr="001D2A4D">
        <w:rPr>
          <w:b/>
          <w:sz w:val="22"/>
          <w:szCs w:val="22"/>
        </w:rPr>
        <w:t>Iepirkuma 1.daļa</w:t>
      </w:r>
    </w:p>
    <w:tbl>
      <w:tblPr>
        <w:tblW w:w="90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6"/>
        <w:gridCol w:w="2290"/>
        <w:gridCol w:w="1482"/>
        <w:gridCol w:w="2586"/>
        <w:gridCol w:w="2280"/>
      </w:tblGrid>
      <w:tr w:rsidR="003852C9" w:rsidRPr="001D2A4D" w:rsidTr="00183FF5">
        <w:tc>
          <w:tcPr>
            <w:tcW w:w="446" w:type="dxa"/>
            <w:vAlign w:val="center"/>
          </w:tcPr>
          <w:p w:rsidR="003852C9" w:rsidRPr="001D2A4D" w:rsidRDefault="003852C9" w:rsidP="00183FF5">
            <w:pPr>
              <w:ind w:left="-57" w:right="-57"/>
              <w:jc w:val="center"/>
              <w:rPr>
                <w:sz w:val="22"/>
                <w:szCs w:val="22"/>
              </w:rPr>
            </w:pPr>
            <w:r w:rsidRPr="001D2A4D">
              <w:rPr>
                <w:sz w:val="22"/>
                <w:szCs w:val="22"/>
              </w:rPr>
              <w:t>Nr.</w:t>
            </w:r>
          </w:p>
          <w:p w:rsidR="003852C9" w:rsidRPr="001D2A4D" w:rsidRDefault="003852C9" w:rsidP="00183FF5">
            <w:pPr>
              <w:ind w:left="-57" w:right="-57"/>
              <w:jc w:val="center"/>
              <w:rPr>
                <w:sz w:val="22"/>
                <w:szCs w:val="22"/>
              </w:rPr>
            </w:pPr>
            <w:r w:rsidRPr="001D2A4D">
              <w:rPr>
                <w:sz w:val="22"/>
                <w:szCs w:val="22"/>
              </w:rPr>
              <w:t>p.k.</w:t>
            </w:r>
          </w:p>
        </w:tc>
        <w:tc>
          <w:tcPr>
            <w:tcW w:w="2290" w:type="dxa"/>
            <w:vAlign w:val="center"/>
          </w:tcPr>
          <w:p w:rsidR="003852C9" w:rsidRPr="001D2A4D" w:rsidRDefault="003852C9" w:rsidP="00183FF5">
            <w:pPr>
              <w:ind w:left="-57" w:right="-57"/>
              <w:jc w:val="center"/>
              <w:rPr>
                <w:sz w:val="22"/>
                <w:szCs w:val="22"/>
              </w:rPr>
            </w:pPr>
            <w:r w:rsidRPr="001D2A4D">
              <w:rPr>
                <w:sz w:val="22"/>
                <w:szCs w:val="22"/>
              </w:rPr>
              <w:t xml:space="preserve">Līdzīgu </w:t>
            </w:r>
          </w:p>
          <w:p w:rsidR="003852C9" w:rsidRPr="001D2A4D" w:rsidRDefault="003852C9" w:rsidP="00183FF5">
            <w:pPr>
              <w:ind w:left="-57" w:right="-57"/>
              <w:jc w:val="center"/>
              <w:rPr>
                <w:sz w:val="22"/>
                <w:szCs w:val="22"/>
              </w:rPr>
            </w:pPr>
            <w:r w:rsidRPr="001D2A4D">
              <w:rPr>
                <w:sz w:val="22"/>
                <w:szCs w:val="22"/>
              </w:rPr>
              <w:t>sniegto pakalpojumu īss apraksts, norādot apjomu (rezervēto un piegādāto aviobiļešu skaitu gadā)</w:t>
            </w:r>
          </w:p>
        </w:tc>
        <w:tc>
          <w:tcPr>
            <w:tcW w:w="1482" w:type="dxa"/>
            <w:vAlign w:val="center"/>
          </w:tcPr>
          <w:p w:rsidR="003852C9" w:rsidRPr="001D2A4D" w:rsidRDefault="003852C9" w:rsidP="00183FF5">
            <w:pPr>
              <w:ind w:left="-57" w:right="-57"/>
              <w:jc w:val="center"/>
              <w:rPr>
                <w:sz w:val="22"/>
                <w:szCs w:val="22"/>
              </w:rPr>
            </w:pPr>
            <w:r w:rsidRPr="001D2A4D">
              <w:rPr>
                <w:sz w:val="22"/>
                <w:szCs w:val="22"/>
              </w:rPr>
              <w:t>Kopējā līgumcena,</w:t>
            </w:r>
          </w:p>
          <w:p w:rsidR="003852C9" w:rsidRPr="001D2A4D" w:rsidRDefault="003852C9" w:rsidP="00183FF5">
            <w:pPr>
              <w:ind w:left="-57" w:right="-57"/>
              <w:jc w:val="center"/>
              <w:rPr>
                <w:sz w:val="22"/>
                <w:szCs w:val="22"/>
              </w:rPr>
            </w:pPr>
            <w:r w:rsidRPr="001D2A4D">
              <w:rPr>
                <w:sz w:val="22"/>
                <w:szCs w:val="22"/>
              </w:rPr>
              <w:t>euro bez PVN</w:t>
            </w:r>
          </w:p>
        </w:tc>
        <w:tc>
          <w:tcPr>
            <w:tcW w:w="2586" w:type="dxa"/>
            <w:vAlign w:val="center"/>
          </w:tcPr>
          <w:p w:rsidR="003852C9" w:rsidRPr="001D2A4D" w:rsidRDefault="003852C9" w:rsidP="00183FF5">
            <w:pPr>
              <w:ind w:left="-57" w:right="-57"/>
              <w:jc w:val="center"/>
              <w:rPr>
                <w:sz w:val="22"/>
                <w:szCs w:val="22"/>
              </w:rPr>
            </w:pPr>
            <w:r w:rsidRPr="001D2A4D">
              <w:rPr>
                <w:sz w:val="22"/>
                <w:szCs w:val="22"/>
              </w:rPr>
              <w:t>Pasūtītāja nosaukums, kontaktpersona, tālruņa numurs</w:t>
            </w:r>
          </w:p>
        </w:tc>
        <w:tc>
          <w:tcPr>
            <w:tcW w:w="2280" w:type="dxa"/>
            <w:vAlign w:val="center"/>
          </w:tcPr>
          <w:p w:rsidR="003852C9" w:rsidRPr="001D2A4D" w:rsidRDefault="003852C9" w:rsidP="00183FF5">
            <w:pPr>
              <w:ind w:left="-57" w:right="-57"/>
              <w:jc w:val="center"/>
              <w:rPr>
                <w:sz w:val="22"/>
                <w:szCs w:val="22"/>
              </w:rPr>
            </w:pPr>
            <w:r w:rsidRPr="001D2A4D">
              <w:rPr>
                <w:sz w:val="22"/>
                <w:szCs w:val="22"/>
              </w:rPr>
              <w:t>Pakalpojumu sniegšanas periods</w:t>
            </w:r>
          </w:p>
        </w:tc>
      </w:tr>
      <w:tr w:rsidR="003852C9" w:rsidRPr="001D2A4D" w:rsidTr="00183FF5">
        <w:tc>
          <w:tcPr>
            <w:tcW w:w="446" w:type="dxa"/>
            <w:vAlign w:val="center"/>
          </w:tcPr>
          <w:p w:rsidR="003852C9" w:rsidRPr="001D2A4D" w:rsidRDefault="003852C9" w:rsidP="00183FF5">
            <w:pPr>
              <w:jc w:val="center"/>
              <w:rPr>
                <w:sz w:val="22"/>
                <w:szCs w:val="22"/>
              </w:rPr>
            </w:pPr>
            <w:r w:rsidRPr="001D2A4D">
              <w:rPr>
                <w:sz w:val="22"/>
                <w:szCs w:val="22"/>
              </w:rPr>
              <w:t>1</w:t>
            </w:r>
          </w:p>
        </w:tc>
        <w:tc>
          <w:tcPr>
            <w:tcW w:w="2290" w:type="dxa"/>
            <w:vAlign w:val="center"/>
          </w:tcPr>
          <w:p w:rsidR="003852C9" w:rsidRPr="001D2A4D" w:rsidRDefault="003852C9" w:rsidP="00183FF5">
            <w:pPr>
              <w:jc w:val="center"/>
              <w:rPr>
                <w:sz w:val="22"/>
                <w:szCs w:val="22"/>
              </w:rPr>
            </w:pPr>
            <w:r w:rsidRPr="001D2A4D">
              <w:rPr>
                <w:sz w:val="22"/>
                <w:szCs w:val="22"/>
              </w:rPr>
              <w:t>2</w:t>
            </w:r>
          </w:p>
        </w:tc>
        <w:tc>
          <w:tcPr>
            <w:tcW w:w="1482" w:type="dxa"/>
            <w:vAlign w:val="center"/>
          </w:tcPr>
          <w:p w:rsidR="003852C9" w:rsidRPr="001D2A4D" w:rsidRDefault="003852C9" w:rsidP="00183FF5">
            <w:pPr>
              <w:jc w:val="center"/>
              <w:rPr>
                <w:sz w:val="22"/>
                <w:szCs w:val="22"/>
              </w:rPr>
            </w:pPr>
            <w:r w:rsidRPr="001D2A4D">
              <w:rPr>
                <w:sz w:val="22"/>
                <w:szCs w:val="22"/>
              </w:rPr>
              <w:t>3</w:t>
            </w:r>
          </w:p>
        </w:tc>
        <w:tc>
          <w:tcPr>
            <w:tcW w:w="2586" w:type="dxa"/>
            <w:vAlign w:val="center"/>
          </w:tcPr>
          <w:p w:rsidR="003852C9" w:rsidRPr="001D2A4D" w:rsidRDefault="003852C9" w:rsidP="00183FF5">
            <w:pPr>
              <w:jc w:val="center"/>
              <w:rPr>
                <w:sz w:val="22"/>
                <w:szCs w:val="22"/>
              </w:rPr>
            </w:pPr>
            <w:r w:rsidRPr="001D2A4D">
              <w:rPr>
                <w:sz w:val="22"/>
                <w:szCs w:val="22"/>
              </w:rPr>
              <w:t>4</w:t>
            </w:r>
          </w:p>
        </w:tc>
        <w:tc>
          <w:tcPr>
            <w:tcW w:w="2280" w:type="dxa"/>
            <w:vAlign w:val="center"/>
          </w:tcPr>
          <w:p w:rsidR="003852C9" w:rsidRPr="001D2A4D" w:rsidRDefault="003852C9" w:rsidP="00183FF5">
            <w:pPr>
              <w:jc w:val="center"/>
              <w:rPr>
                <w:sz w:val="22"/>
                <w:szCs w:val="22"/>
              </w:rPr>
            </w:pPr>
            <w:r w:rsidRPr="001D2A4D">
              <w:rPr>
                <w:sz w:val="22"/>
                <w:szCs w:val="22"/>
              </w:rPr>
              <w:t>5</w:t>
            </w:r>
          </w:p>
        </w:tc>
      </w:tr>
      <w:tr w:rsidR="003852C9" w:rsidRPr="001D2A4D" w:rsidTr="00183FF5">
        <w:tc>
          <w:tcPr>
            <w:tcW w:w="446" w:type="dxa"/>
          </w:tcPr>
          <w:p w:rsidR="003852C9" w:rsidRPr="001D2A4D" w:rsidRDefault="003852C9" w:rsidP="00183FF5">
            <w:pPr>
              <w:jc w:val="center"/>
              <w:rPr>
                <w:sz w:val="22"/>
                <w:szCs w:val="22"/>
              </w:rPr>
            </w:pPr>
          </w:p>
        </w:tc>
        <w:tc>
          <w:tcPr>
            <w:tcW w:w="2290" w:type="dxa"/>
          </w:tcPr>
          <w:p w:rsidR="003852C9" w:rsidRPr="001D2A4D" w:rsidRDefault="003852C9" w:rsidP="00183FF5">
            <w:pPr>
              <w:jc w:val="left"/>
              <w:rPr>
                <w:sz w:val="22"/>
                <w:szCs w:val="22"/>
              </w:rPr>
            </w:pPr>
          </w:p>
        </w:tc>
        <w:tc>
          <w:tcPr>
            <w:tcW w:w="1482" w:type="dxa"/>
          </w:tcPr>
          <w:p w:rsidR="003852C9" w:rsidRPr="001D2A4D" w:rsidRDefault="003852C9" w:rsidP="00183FF5">
            <w:pPr>
              <w:jc w:val="center"/>
              <w:rPr>
                <w:sz w:val="22"/>
                <w:szCs w:val="22"/>
              </w:rPr>
            </w:pPr>
          </w:p>
        </w:tc>
        <w:tc>
          <w:tcPr>
            <w:tcW w:w="2586" w:type="dxa"/>
          </w:tcPr>
          <w:p w:rsidR="003852C9" w:rsidRPr="001D2A4D" w:rsidRDefault="003852C9" w:rsidP="00183FF5">
            <w:pPr>
              <w:jc w:val="left"/>
              <w:rPr>
                <w:sz w:val="22"/>
                <w:szCs w:val="22"/>
              </w:rPr>
            </w:pPr>
          </w:p>
        </w:tc>
        <w:tc>
          <w:tcPr>
            <w:tcW w:w="2280" w:type="dxa"/>
          </w:tcPr>
          <w:p w:rsidR="003852C9" w:rsidRPr="001D2A4D" w:rsidRDefault="003852C9" w:rsidP="00183FF5">
            <w:pPr>
              <w:jc w:val="center"/>
              <w:rPr>
                <w:sz w:val="22"/>
                <w:szCs w:val="22"/>
              </w:rPr>
            </w:pPr>
          </w:p>
        </w:tc>
      </w:tr>
      <w:tr w:rsidR="003852C9" w:rsidRPr="001D2A4D" w:rsidTr="00183FF5">
        <w:tc>
          <w:tcPr>
            <w:tcW w:w="446" w:type="dxa"/>
          </w:tcPr>
          <w:p w:rsidR="003852C9" w:rsidRPr="001D2A4D" w:rsidRDefault="003852C9" w:rsidP="00183FF5">
            <w:pPr>
              <w:jc w:val="center"/>
              <w:rPr>
                <w:sz w:val="22"/>
                <w:szCs w:val="22"/>
              </w:rPr>
            </w:pPr>
          </w:p>
        </w:tc>
        <w:tc>
          <w:tcPr>
            <w:tcW w:w="2290" w:type="dxa"/>
          </w:tcPr>
          <w:p w:rsidR="003852C9" w:rsidRPr="001D2A4D" w:rsidRDefault="003852C9" w:rsidP="00183FF5">
            <w:pPr>
              <w:jc w:val="left"/>
              <w:rPr>
                <w:sz w:val="22"/>
                <w:szCs w:val="22"/>
              </w:rPr>
            </w:pPr>
          </w:p>
        </w:tc>
        <w:tc>
          <w:tcPr>
            <w:tcW w:w="1482" w:type="dxa"/>
          </w:tcPr>
          <w:p w:rsidR="003852C9" w:rsidRPr="001D2A4D" w:rsidRDefault="003852C9" w:rsidP="00183FF5">
            <w:pPr>
              <w:jc w:val="center"/>
              <w:rPr>
                <w:sz w:val="22"/>
                <w:szCs w:val="22"/>
              </w:rPr>
            </w:pPr>
          </w:p>
        </w:tc>
        <w:tc>
          <w:tcPr>
            <w:tcW w:w="2586" w:type="dxa"/>
          </w:tcPr>
          <w:p w:rsidR="003852C9" w:rsidRPr="001D2A4D" w:rsidRDefault="003852C9" w:rsidP="00183FF5">
            <w:pPr>
              <w:jc w:val="left"/>
              <w:rPr>
                <w:sz w:val="22"/>
                <w:szCs w:val="22"/>
              </w:rPr>
            </w:pPr>
          </w:p>
        </w:tc>
        <w:tc>
          <w:tcPr>
            <w:tcW w:w="2280" w:type="dxa"/>
          </w:tcPr>
          <w:p w:rsidR="003852C9" w:rsidRPr="001D2A4D" w:rsidRDefault="003852C9" w:rsidP="00183FF5">
            <w:pPr>
              <w:jc w:val="center"/>
              <w:rPr>
                <w:sz w:val="22"/>
                <w:szCs w:val="22"/>
              </w:rPr>
            </w:pPr>
          </w:p>
        </w:tc>
      </w:tr>
      <w:tr w:rsidR="003852C9" w:rsidRPr="001D2A4D" w:rsidTr="00183FF5">
        <w:tc>
          <w:tcPr>
            <w:tcW w:w="446" w:type="dxa"/>
          </w:tcPr>
          <w:p w:rsidR="003852C9" w:rsidRPr="001D2A4D" w:rsidRDefault="003852C9" w:rsidP="00183FF5">
            <w:pPr>
              <w:jc w:val="center"/>
              <w:rPr>
                <w:sz w:val="22"/>
                <w:szCs w:val="22"/>
              </w:rPr>
            </w:pPr>
          </w:p>
        </w:tc>
        <w:tc>
          <w:tcPr>
            <w:tcW w:w="2290" w:type="dxa"/>
          </w:tcPr>
          <w:p w:rsidR="003852C9" w:rsidRPr="001D2A4D" w:rsidRDefault="003852C9" w:rsidP="00183FF5">
            <w:pPr>
              <w:jc w:val="left"/>
              <w:rPr>
                <w:sz w:val="22"/>
                <w:szCs w:val="22"/>
              </w:rPr>
            </w:pPr>
          </w:p>
        </w:tc>
        <w:tc>
          <w:tcPr>
            <w:tcW w:w="1482" w:type="dxa"/>
          </w:tcPr>
          <w:p w:rsidR="003852C9" w:rsidRPr="001D2A4D" w:rsidRDefault="003852C9" w:rsidP="00183FF5">
            <w:pPr>
              <w:jc w:val="center"/>
              <w:rPr>
                <w:sz w:val="22"/>
                <w:szCs w:val="22"/>
              </w:rPr>
            </w:pPr>
          </w:p>
        </w:tc>
        <w:tc>
          <w:tcPr>
            <w:tcW w:w="2586" w:type="dxa"/>
          </w:tcPr>
          <w:p w:rsidR="003852C9" w:rsidRPr="001D2A4D" w:rsidRDefault="003852C9" w:rsidP="00183FF5">
            <w:pPr>
              <w:jc w:val="left"/>
              <w:rPr>
                <w:sz w:val="22"/>
                <w:szCs w:val="22"/>
              </w:rPr>
            </w:pPr>
          </w:p>
        </w:tc>
        <w:tc>
          <w:tcPr>
            <w:tcW w:w="2280" w:type="dxa"/>
          </w:tcPr>
          <w:p w:rsidR="003852C9" w:rsidRPr="001D2A4D" w:rsidRDefault="003852C9" w:rsidP="00183FF5">
            <w:pPr>
              <w:jc w:val="center"/>
              <w:rPr>
                <w:sz w:val="22"/>
                <w:szCs w:val="22"/>
              </w:rPr>
            </w:pPr>
          </w:p>
        </w:tc>
      </w:tr>
    </w:tbl>
    <w:p w:rsidR="003852C9" w:rsidRPr="001D2A4D" w:rsidRDefault="003852C9" w:rsidP="003852C9">
      <w:pPr>
        <w:rPr>
          <w:sz w:val="22"/>
          <w:szCs w:val="22"/>
        </w:rPr>
      </w:pPr>
    </w:p>
    <w:p w:rsidR="003852C9" w:rsidRPr="001D2A4D" w:rsidRDefault="003852C9" w:rsidP="003852C9">
      <w:pPr>
        <w:rPr>
          <w:b/>
          <w:sz w:val="22"/>
          <w:szCs w:val="22"/>
        </w:rPr>
      </w:pPr>
      <w:r w:rsidRPr="001D2A4D">
        <w:rPr>
          <w:b/>
          <w:sz w:val="22"/>
          <w:szCs w:val="22"/>
        </w:rPr>
        <w:t>Iepirkuma 2.daļa</w:t>
      </w:r>
    </w:p>
    <w:p w:rsidR="003852C9" w:rsidRPr="001D2A4D" w:rsidRDefault="003852C9" w:rsidP="003852C9">
      <w:pPr>
        <w:rPr>
          <w:b/>
          <w:sz w:val="22"/>
          <w:szCs w:val="22"/>
        </w:rPr>
      </w:pPr>
    </w:p>
    <w:tbl>
      <w:tblPr>
        <w:tblW w:w="90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6"/>
        <w:gridCol w:w="2290"/>
        <w:gridCol w:w="1482"/>
        <w:gridCol w:w="2586"/>
        <w:gridCol w:w="2280"/>
      </w:tblGrid>
      <w:tr w:rsidR="003852C9" w:rsidRPr="001D2A4D" w:rsidTr="00183FF5">
        <w:tc>
          <w:tcPr>
            <w:tcW w:w="446" w:type="dxa"/>
            <w:vAlign w:val="center"/>
          </w:tcPr>
          <w:p w:rsidR="003852C9" w:rsidRPr="001D2A4D" w:rsidRDefault="003852C9" w:rsidP="00183FF5">
            <w:pPr>
              <w:ind w:left="-57" w:right="-57"/>
              <w:jc w:val="center"/>
              <w:rPr>
                <w:sz w:val="22"/>
                <w:szCs w:val="22"/>
              </w:rPr>
            </w:pPr>
            <w:r w:rsidRPr="001D2A4D">
              <w:rPr>
                <w:sz w:val="22"/>
                <w:szCs w:val="22"/>
              </w:rPr>
              <w:t>Nr.</w:t>
            </w:r>
          </w:p>
          <w:p w:rsidR="003852C9" w:rsidRPr="001D2A4D" w:rsidRDefault="003852C9" w:rsidP="00183FF5">
            <w:pPr>
              <w:ind w:left="-57" w:right="-57"/>
              <w:jc w:val="center"/>
              <w:rPr>
                <w:sz w:val="22"/>
                <w:szCs w:val="22"/>
              </w:rPr>
            </w:pPr>
            <w:r w:rsidRPr="001D2A4D">
              <w:rPr>
                <w:sz w:val="22"/>
                <w:szCs w:val="22"/>
              </w:rPr>
              <w:t>p.k.</w:t>
            </w:r>
          </w:p>
        </w:tc>
        <w:tc>
          <w:tcPr>
            <w:tcW w:w="2290" w:type="dxa"/>
            <w:vAlign w:val="center"/>
          </w:tcPr>
          <w:p w:rsidR="003852C9" w:rsidRPr="001D2A4D" w:rsidRDefault="003852C9" w:rsidP="00183FF5">
            <w:pPr>
              <w:ind w:left="-57" w:right="-57"/>
              <w:jc w:val="center"/>
              <w:rPr>
                <w:sz w:val="22"/>
                <w:szCs w:val="22"/>
              </w:rPr>
            </w:pPr>
            <w:r w:rsidRPr="001D2A4D">
              <w:rPr>
                <w:sz w:val="22"/>
                <w:szCs w:val="22"/>
              </w:rPr>
              <w:t xml:space="preserve">Līdzīgu </w:t>
            </w:r>
          </w:p>
          <w:p w:rsidR="003852C9" w:rsidRPr="001D2A4D" w:rsidRDefault="003852C9" w:rsidP="00183FF5">
            <w:pPr>
              <w:ind w:left="-57" w:right="-57"/>
              <w:jc w:val="center"/>
              <w:rPr>
                <w:sz w:val="22"/>
                <w:szCs w:val="22"/>
              </w:rPr>
            </w:pPr>
            <w:r w:rsidRPr="001D2A4D">
              <w:rPr>
                <w:sz w:val="22"/>
                <w:szCs w:val="22"/>
              </w:rPr>
              <w:t>sniegto pakalpojumu īss apraksts, norādot apjomu (nodrošināto tiešo lidojumu skaitu)</w:t>
            </w:r>
          </w:p>
        </w:tc>
        <w:tc>
          <w:tcPr>
            <w:tcW w:w="1482" w:type="dxa"/>
            <w:vAlign w:val="center"/>
          </w:tcPr>
          <w:p w:rsidR="003852C9" w:rsidRPr="001D2A4D" w:rsidRDefault="003852C9" w:rsidP="00183FF5">
            <w:pPr>
              <w:ind w:left="-57" w:right="-57"/>
              <w:jc w:val="center"/>
              <w:rPr>
                <w:sz w:val="22"/>
                <w:szCs w:val="22"/>
              </w:rPr>
            </w:pPr>
            <w:r w:rsidRPr="001D2A4D">
              <w:rPr>
                <w:sz w:val="22"/>
                <w:szCs w:val="22"/>
              </w:rPr>
              <w:t>Kopējā līgumcena,</w:t>
            </w:r>
          </w:p>
          <w:p w:rsidR="003852C9" w:rsidRPr="001D2A4D" w:rsidRDefault="003852C9" w:rsidP="00183FF5">
            <w:pPr>
              <w:ind w:left="-57" w:right="-57"/>
              <w:jc w:val="center"/>
              <w:rPr>
                <w:sz w:val="22"/>
                <w:szCs w:val="22"/>
              </w:rPr>
            </w:pPr>
            <w:r w:rsidRPr="001D2A4D">
              <w:rPr>
                <w:sz w:val="22"/>
                <w:szCs w:val="22"/>
              </w:rPr>
              <w:t>euro bez PVN</w:t>
            </w:r>
          </w:p>
        </w:tc>
        <w:tc>
          <w:tcPr>
            <w:tcW w:w="2586" w:type="dxa"/>
            <w:vAlign w:val="center"/>
          </w:tcPr>
          <w:p w:rsidR="003852C9" w:rsidRPr="001D2A4D" w:rsidRDefault="003852C9" w:rsidP="00183FF5">
            <w:pPr>
              <w:ind w:left="-57" w:right="-57"/>
              <w:jc w:val="center"/>
              <w:rPr>
                <w:sz w:val="22"/>
                <w:szCs w:val="22"/>
              </w:rPr>
            </w:pPr>
            <w:r w:rsidRPr="001D2A4D">
              <w:rPr>
                <w:sz w:val="22"/>
                <w:szCs w:val="22"/>
              </w:rPr>
              <w:t>Pasūtītāja nosaukums, kontaktpersona, tālruņa numurs</w:t>
            </w:r>
          </w:p>
        </w:tc>
        <w:tc>
          <w:tcPr>
            <w:tcW w:w="2280" w:type="dxa"/>
            <w:vAlign w:val="center"/>
          </w:tcPr>
          <w:p w:rsidR="003852C9" w:rsidRPr="001D2A4D" w:rsidRDefault="003852C9" w:rsidP="00183FF5">
            <w:pPr>
              <w:ind w:left="-57" w:right="-57"/>
              <w:jc w:val="center"/>
              <w:rPr>
                <w:sz w:val="22"/>
                <w:szCs w:val="22"/>
              </w:rPr>
            </w:pPr>
            <w:r w:rsidRPr="001D2A4D">
              <w:rPr>
                <w:sz w:val="22"/>
                <w:szCs w:val="22"/>
              </w:rPr>
              <w:t>Pakalpojumu sniegšanas periods</w:t>
            </w:r>
          </w:p>
        </w:tc>
      </w:tr>
      <w:tr w:rsidR="003852C9" w:rsidRPr="001D2A4D" w:rsidTr="00183FF5">
        <w:tc>
          <w:tcPr>
            <w:tcW w:w="446" w:type="dxa"/>
            <w:vAlign w:val="center"/>
          </w:tcPr>
          <w:p w:rsidR="003852C9" w:rsidRPr="001D2A4D" w:rsidRDefault="003852C9" w:rsidP="00183FF5">
            <w:pPr>
              <w:jc w:val="center"/>
              <w:rPr>
                <w:sz w:val="22"/>
                <w:szCs w:val="22"/>
              </w:rPr>
            </w:pPr>
            <w:r w:rsidRPr="001D2A4D">
              <w:rPr>
                <w:sz w:val="22"/>
                <w:szCs w:val="22"/>
              </w:rPr>
              <w:t>1</w:t>
            </w:r>
          </w:p>
        </w:tc>
        <w:tc>
          <w:tcPr>
            <w:tcW w:w="2290" w:type="dxa"/>
            <w:vAlign w:val="center"/>
          </w:tcPr>
          <w:p w:rsidR="003852C9" w:rsidRPr="001D2A4D" w:rsidRDefault="003852C9" w:rsidP="00183FF5">
            <w:pPr>
              <w:jc w:val="center"/>
              <w:rPr>
                <w:sz w:val="22"/>
                <w:szCs w:val="22"/>
              </w:rPr>
            </w:pPr>
            <w:r w:rsidRPr="001D2A4D">
              <w:rPr>
                <w:sz w:val="22"/>
                <w:szCs w:val="22"/>
              </w:rPr>
              <w:t>2</w:t>
            </w:r>
          </w:p>
        </w:tc>
        <w:tc>
          <w:tcPr>
            <w:tcW w:w="1482" w:type="dxa"/>
            <w:vAlign w:val="center"/>
          </w:tcPr>
          <w:p w:rsidR="003852C9" w:rsidRPr="001D2A4D" w:rsidRDefault="003852C9" w:rsidP="00183FF5">
            <w:pPr>
              <w:jc w:val="center"/>
              <w:rPr>
                <w:sz w:val="22"/>
                <w:szCs w:val="22"/>
              </w:rPr>
            </w:pPr>
            <w:r w:rsidRPr="001D2A4D">
              <w:rPr>
                <w:sz w:val="22"/>
                <w:szCs w:val="22"/>
              </w:rPr>
              <w:t>3</w:t>
            </w:r>
          </w:p>
        </w:tc>
        <w:tc>
          <w:tcPr>
            <w:tcW w:w="2586" w:type="dxa"/>
            <w:vAlign w:val="center"/>
          </w:tcPr>
          <w:p w:rsidR="003852C9" w:rsidRPr="001D2A4D" w:rsidRDefault="003852C9" w:rsidP="00183FF5">
            <w:pPr>
              <w:jc w:val="center"/>
              <w:rPr>
                <w:sz w:val="22"/>
                <w:szCs w:val="22"/>
              </w:rPr>
            </w:pPr>
            <w:r w:rsidRPr="001D2A4D">
              <w:rPr>
                <w:sz w:val="22"/>
                <w:szCs w:val="22"/>
              </w:rPr>
              <w:t>4</w:t>
            </w:r>
          </w:p>
        </w:tc>
        <w:tc>
          <w:tcPr>
            <w:tcW w:w="2280" w:type="dxa"/>
            <w:vAlign w:val="center"/>
          </w:tcPr>
          <w:p w:rsidR="003852C9" w:rsidRPr="001D2A4D" w:rsidRDefault="003852C9" w:rsidP="00183FF5">
            <w:pPr>
              <w:jc w:val="center"/>
              <w:rPr>
                <w:sz w:val="22"/>
                <w:szCs w:val="22"/>
              </w:rPr>
            </w:pPr>
            <w:r w:rsidRPr="001D2A4D">
              <w:rPr>
                <w:sz w:val="22"/>
                <w:szCs w:val="22"/>
              </w:rPr>
              <w:t>5</w:t>
            </w:r>
          </w:p>
        </w:tc>
      </w:tr>
      <w:tr w:rsidR="003852C9" w:rsidRPr="001D2A4D" w:rsidTr="00183FF5">
        <w:tc>
          <w:tcPr>
            <w:tcW w:w="446" w:type="dxa"/>
          </w:tcPr>
          <w:p w:rsidR="003852C9" w:rsidRPr="001D2A4D" w:rsidRDefault="003852C9" w:rsidP="00183FF5">
            <w:pPr>
              <w:jc w:val="center"/>
              <w:rPr>
                <w:sz w:val="22"/>
                <w:szCs w:val="22"/>
              </w:rPr>
            </w:pPr>
          </w:p>
        </w:tc>
        <w:tc>
          <w:tcPr>
            <w:tcW w:w="2290" w:type="dxa"/>
          </w:tcPr>
          <w:p w:rsidR="003852C9" w:rsidRPr="001D2A4D" w:rsidRDefault="003852C9" w:rsidP="00183FF5">
            <w:pPr>
              <w:jc w:val="left"/>
              <w:rPr>
                <w:sz w:val="22"/>
                <w:szCs w:val="22"/>
              </w:rPr>
            </w:pPr>
          </w:p>
        </w:tc>
        <w:tc>
          <w:tcPr>
            <w:tcW w:w="1482" w:type="dxa"/>
          </w:tcPr>
          <w:p w:rsidR="003852C9" w:rsidRPr="001D2A4D" w:rsidRDefault="003852C9" w:rsidP="00183FF5">
            <w:pPr>
              <w:jc w:val="center"/>
              <w:rPr>
                <w:sz w:val="22"/>
                <w:szCs w:val="22"/>
              </w:rPr>
            </w:pPr>
          </w:p>
        </w:tc>
        <w:tc>
          <w:tcPr>
            <w:tcW w:w="2586" w:type="dxa"/>
          </w:tcPr>
          <w:p w:rsidR="003852C9" w:rsidRPr="001D2A4D" w:rsidRDefault="003852C9" w:rsidP="00183FF5">
            <w:pPr>
              <w:jc w:val="left"/>
              <w:rPr>
                <w:sz w:val="22"/>
                <w:szCs w:val="22"/>
              </w:rPr>
            </w:pPr>
          </w:p>
        </w:tc>
        <w:tc>
          <w:tcPr>
            <w:tcW w:w="2280" w:type="dxa"/>
          </w:tcPr>
          <w:p w:rsidR="003852C9" w:rsidRPr="001D2A4D" w:rsidRDefault="003852C9" w:rsidP="00183FF5">
            <w:pPr>
              <w:jc w:val="center"/>
              <w:rPr>
                <w:sz w:val="22"/>
                <w:szCs w:val="22"/>
              </w:rPr>
            </w:pPr>
          </w:p>
        </w:tc>
      </w:tr>
      <w:tr w:rsidR="003852C9" w:rsidRPr="001D2A4D" w:rsidTr="00183FF5">
        <w:tc>
          <w:tcPr>
            <w:tcW w:w="446" w:type="dxa"/>
          </w:tcPr>
          <w:p w:rsidR="003852C9" w:rsidRPr="001D2A4D" w:rsidRDefault="003852C9" w:rsidP="00183FF5">
            <w:pPr>
              <w:jc w:val="center"/>
              <w:rPr>
                <w:sz w:val="22"/>
                <w:szCs w:val="22"/>
              </w:rPr>
            </w:pPr>
          </w:p>
        </w:tc>
        <w:tc>
          <w:tcPr>
            <w:tcW w:w="2290" w:type="dxa"/>
          </w:tcPr>
          <w:p w:rsidR="003852C9" w:rsidRPr="001D2A4D" w:rsidRDefault="003852C9" w:rsidP="00183FF5">
            <w:pPr>
              <w:jc w:val="left"/>
              <w:rPr>
                <w:sz w:val="22"/>
                <w:szCs w:val="22"/>
              </w:rPr>
            </w:pPr>
          </w:p>
        </w:tc>
        <w:tc>
          <w:tcPr>
            <w:tcW w:w="1482" w:type="dxa"/>
          </w:tcPr>
          <w:p w:rsidR="003852C9" w:rsidRPr="001D2A4D" w:rsidRDefault="003852C9" w:rsidP="00183FF5">
            <w:pPr>
              <w:jc w:val="center"/>
              <w:rPr>
                <w:sz w:val="22"/>
                <w:szCs w:val="22"/>
              </w:rPr>
            </w:pPr>
          </w:p>
        </w:tc>
        <w:tc>
          <w:tcPr>
            <w:tcW w:w="2586" w:type="dxa"/>
          </w:tcPr>
          <w:p w:rsidR="003852C9" w:rsidRPr="001D2A4D" w:rsidRDefault="003852C9" w:rsidP="00183FF5">
            <w:pPr>
              <w:jc w:val="left"/>
              <w:rPr>
                <w:sz w:val="22"/>
                <w:szCs w:val="22"/>
              </w:rPr>
            </w:pPr>
          </w:p>
        </w:tc>
        <w:tc>
          <w:tcPr>
            <w:tcW w:w="2280" w:type="dxa"/>
          </w:tcPr>
          <w:p w:rsidR="003852C9" w:rsidRPr="001D2A4D" w:rsidRDefault="003852C9" w:rsidP="00183FF5">
            <w:pPr>
              <w:jc w:val="center"/>
              <w:rPr>
                <w:sz w:val="22"/>
                <w:szCs w:val="22"/>
              </w:rPr>
            </w:pPr>
          </w:p>
        </w:tc>
      </w:tr>
      <w:tr w:rsidR="003852C9" w:rsidRPr="001D2A4D" w:rsidTr="00183FF5">
        <w:tc>
          <w:tcPr>
            <w:tcW w:w="446" w:type="dxa"/>
          </w:tcPr>
          <w:p w:rsidR="003852C9" w:rsidRPr="001D2A4D" w:rsidRDefault="003852C9" w:rsidP="00183FF5">
            <w:pPr>
              <w:jc w:val="center"/>
              <w:rPr>
                <w:sz w:val="22"/>
                <w:szCs w:val="22"/>
              </w:rPr>
            </w:pPr>
          </w:p>
        </w:tc>
        <w:tc>
          <w:tcPr>
            <w:tcW w:w="2290" w:type="dxa"/>
          </w:tcPr>
          <w:p w:rsidR="003852C9" w:rsidRPr="001D2A4D" w:rsidRDefault="003852C9" w:rsidP="00183FF5">
            <w:pPr>
              <w:jc w:val="left"/>
              <w:rPr>
                <w:sz w:val="22"/>
                <w:szCs w:val="22"/>
              </w:rPr>
            </w:pPr>
          </w:p>
        </w:tc>
        <w:tc>
          <w:tcPr>
            <w:tcW w:w="1482" w:type="dxa"/>
          </w:tcPr>
          <w:p w:rsidR="003852C9" w:rsidRPr="001D2A4D" w:rsidRDefault="003852C9" w:rsidP="00183FF5">
            <w:pPr>
              <w:jc w:val="center"/>
              <w:rPr>
                <w:sz w:val="22"/>
                <w:szCs w:val="22"/>
              </w:rPr>
            </w:pPr>
          </w:p>
        </w:tc>
        <w:tc>
          <w:tcPr>
            <w:tcW w:w="2586" w:type="dxa"/>
          </w:tcPr>
          <w:p w:rsidR="003852C9" w:rsidRPr="001D2A4D" w:rsidRDefault="003852C9" w:rsidP="00183FF5">
            <w:pPr>
              <w:jc w:val="left"/>
              <w:rPr>
                <w:sz w:val="22"/>
                <w:szCs w:val="22"/>
              </w:rPr>
            </w:pPr>
          </w:p>
        </w:tc>
        <w:tc>
          <w:tcPr>
            <w:tcW w:w="2280" w:type="dxa"/>
          </w:tcPr>
          <w:p w:rsidR="003852C9" w:rsidRPr="001D2A4D" w:rsidRDefault="003852C9" w:rsidP="00183FF5">
            <w:pPr>
              <w:jc w:val="center"/>
              <w:rPr>
                <w:sz w:val="22"/>
                <w:szCs w:val="22"/>
              </w:rPr>
            </w:pPr>
          </w:p>
        </w:tc>
      </w:tr>
    </w:tbl>
    <w:p w:rsidR="003852C9" w:rsidRPr="001D2A4D" w:rsidRDefault="003852C9" w:rsidP="003852C9">
      <w:pPr>
        <w:pStyle w:val="Header"/>
        <w:tabs>
          <w:tab w:val="clear" w:pos="4153"/>
          <w:tab w:val="clear" w:pos="8306"/>
        </w:tabs>
        <w:rPr>
          <w:sz w:val="22"/>
          <w:szCs w:val="22"/>
        </w:rPr>
      </w:pPr>
    </w:p>
    <w:p w:rsidR="003852C9" w:rsidRPr="001D2A4D" w:rsidRDefault="003852C9" w:rsidP="003852C9">
      <w:pPr>
        <w:pStyle w:val="Header"/>
        <w:tabs>
          <w:tab w:val="clear" w:pos="4153"/>
          <w:tab w:val="clear" w:pos="8306"/>
        </w:tabs>
        <w:rPr>
          <w:sz w:val="22"/>
          <w:szCs w:val="22"/>
        </w:rPr>
      </w:pPr>
    </w:p>
    <w:p w:rsidR="003852C9" w:rsidRPr="001D2A4D" w:rsidRDefault="003852C9" w:rsidP="003852C9">
      <w:pPr>
        <w:pStyle w:val="Header"/>
        <w:tabs>
          <w:tab w:val="clear" w:pos="4153"/>
          <w:tab w:val="clear" w:pos="8306"/>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3852C9" w:rsidRPr="001D2A4D" w:rsidTr="00183FF5">
        <w:trPr>
          <w:trHeight w:val="435"/>
        </w:trPr>
        <w:tc>
          <w:tcPr>
            <w:tcW w:w="3249" w:type="dxa"/>
            <w:vAlign w:val="center"/>
          </w:tcPr>
          <w:p w:rsidR="003852C9" w:rsidRPr="001D2A4D" w:rsidRDefault="003852C9" w:rsidP="00183FF5">
            <w:pPr>
              <w:jc w:val="right"/>
              <w:rPr>
                <w:bCs/>
                <w:sz w:val="22"/>
                <w:szCs w:val="22"/>
              </w:rPr>
            </w:pPr>
            <w:r w:rsidRPr="001D2A4D">
              <w:rPr>
                <w:bCs/>
                <w:sz w:val="22"/>
                <w:szCs w:val="22"/>
              </w:rPr>
              <w:t>Vārds, uzvārds:</w:t>
            </w:r>
          </w:p>
        </w:tc>
        <w:tc>
          <w:tcPr>
            <w:tcW w:w="4879" w:type="dxa"/>
            <w:vAlign w:val="center"/>
          </w:tcPr>
          <w:p w:rsidR="003852C9" w:rsidRPr="001D2A4D" w:rsidRDefault="003852C9" w:rsidP="00183FF5">
            <w:pPr>
              <w:jc w:val="left"/>
              <w:rPr>
                <w:bCs/>
                <w:sz w:val="22"/>
                <w:szCs w:val="22"/>
              </w:rPr>
            </w:pPr>
          </w:p>
        </w:tc>
      </w:tr>
      <w:tr w:rsidR="003852C9" w:rsidRPr="001D2A4D" w:rsidTr="00183FF5">
        <w:trPr>
          <w:trHeight w:val="435"/>
        </w:trPr>
        <w:tc>
          <w:tcPr>
            <w:tcW w:w="3249" w:type="dxa"/>
            <w:vAlign w:val="center"/>
          </w:tcPr>
          <w:p w:rsidR="003852C9" w:rsidRPr="001D2A4D" w:rsidRDefault="003852C9" w:rsidP="00183FF5">
            <w:pPr>
              <w:jc w:val="right"/>
              <w:rPr>
                <w:bCs/>
                <w:sz w:val="22"/>
                <w:szCs w:val="22"/>
              </w:rPr>
            </w:pPr>
            <w:r w:rsidRPr="001D2A4D">
              <w:rPr>
                <w:bCs/>
                <w:sz w:val="22"/>
                <w:szCs w:val="22"/>
              </w:rPr>
              <w:t>Amata nosaukums:</w:t>
            </w:r>
          </w:p>
        </w:tc>
        <w:tc>
          <w:tcPr>
            <w:tcW w:w="4879" w:type="dxa"/>
            <w:vAlign w:val="center"/>
          </w:tcPr>
          <w:p w:rsidR="003852C9" w:rsidRPr="001D2A4D" w:rsidRDefault="003852C9" w:rsidP="00183FF5">
            <w:pPr>
              <w:jc w:val="left"/>
              <w:rPr>
                <w:bCs/>
                <w:sz w:val="22"/>
                <w:szCs w:val="22"/>
              </w:rPr>
            </w:pPr>
          </w:p>
        </w:tc>
      </w:tr>
      <w:tr w:rsidR="003852C9" w:rsidRPr="001D2A4D" w:rsidTr="00183FF5">
        <w:trPr>
          <w:trHeight w:val="435"/>
        </w:trPr>
        <w:tc>
          <w:tcPr>
            <w:tcW w:w="3249" w:type="dxa"/>
            <w:vAlign w:val="center"/>
          </w:tcPr>
          <w:p w:rsidR="003852C9" w:rsidRPr="001D2A4D" w:rsidRDefault="003852C9" w:rsidP="00183FF5">
            <w:pPr>
              <w:jc w:val="right"/>
              <w:rPr>
                <w:bCs/>
                <w:sz w:val="22"/>
                <w:szCs w:val="22"/>
              </w:rPr>
            </w:pPr>
            <w:r w:rsidRPr="001D2A4D">
              <w:rPr>
                <w:bCs/>
                <w:sz w:val="22"/>
                <w:szCs w:val="22"/>
              </w:rPr>
              <w:t>Paraksts:</w:t>
            </w:r>
          </w:p>
        </w:tc>
        <w:tc>
          <w:tcPr>
            <w:tcW w:w="4879" w:type="dxa"/>
            <w:vAlign w:val="center"/>
          </w:tcPr>
          <w:p w:rsidR="003852C9" w:rsidRPr="001D2A4D" w:rsidRDefault="003852C9" w:rsidP="00183FF5">
            <w:pPr>
              <w:jc w:val="left"/>
              <w:rPr>
                <w:bCs/>
                <w:sz w:val="22"/>
                <w:szCs w:val="22"/>
              </w:rPr>
            </w:pPr>
          </w:p>
        </w:tc>
      </w:tr>
      <w:tr w:rsidR="003852C9" w:rsidRPr="001D2A4D" w:rsidTr="00183FF5">
        <w:trPr>
          <w:trHeight w:val="435"/>
        </w:trPr>
        <w:tc>
          <w:tcPr>
            <w:tcW w:w="3249" w:type="dxa"/>
            <w:vAlign w:val="center"/>
          </w:tcPr>
          <w:p w:rsidR="003852C9" w:rsidRPr="001D2A4D" w:rsidRDefault="003852C9" w:rsidP="00183FF5">
            <w:pPr>
              <w:jc w:val="right"/>
              <w:rPr>
                <w:bCs/>
                <w:sz w:val="22"/>
                <w:szCs w:val="22"/>
              </w:rPr>
            </w:pPr>
            <w:r w:rsidRPr="001D2A4D">
              <w:rPr>
                <w:bCs/>
                <w:sz w:val="22"/>
                <w:szCs w:val="22"/>
              </w:rPr>
              <w:t>Datums:</w:t>
            </w:r>
          </w:p>
        </w:tc>
        <w:tc>
          <w:tcPr>
            <w:tcW w:w="4879" w:type="dxa"/>
            <w:vAlign w:val="center"/>
          </w:tcPr>
          <w:p w:rsidR="003852C9" w:rsidRPr="001D2A4D" w:rsidRDefault="003852C9" w:rsidP="00183FF5">
            <w:pPr>
              <w:jc w:val="left"/>
              <w:rPr>
                <w:bCs/>
                <w:sz w:val="22"/>
                <w:szCs w:val="22"/>
              </w:rPr>
            </w:pPr>
          </w:p>
        </w:tc>
      </w:tr>
    </w:tbl>
    <w:p w:rsidR="003852C9" w:rsidRPr="001D2A4D" w:rsidRDefault="003852C9" w:rsidP="003852C9">
      <w:pPr>
        <w:pStyle w:val="Header"/>
        <w:tabs>
          <w:tab w:val="clear" w:pos="4153"/>
          <w:tab w:val="clear" w:pos="8306"/>
        </w:tabs>
        <w:rPr>
          <w:sz w:val="22"/>
          <w:szCs w:val="22"/>
        </w:rPr>
      </w:pPr>
    </w:p>
    <w:p w:rsidR="003852C9" w:rsidRPr="001D2A4D" w:rsidRDefault="003852C9" w:rsidP="003852C9">
      <w:pPr>
        <w:pStyle w:val="Header"/>
        <w:tabs>
          <w:tab w:val="clear" w:pos="4153"/>
          <w:tab w:val="clear" w:pos="8306"/>
        </w:tabs>
        <w:rPr>
          <w:sz w:val="22"/>
          <w:szCs w:val="22"/>
        </w:rPr>
      </w:pPr>
    </w:p>
    <w:p w:rsidR="003852C9" w:rsidRPr="001D2A4D" w:rsidRDefault="003852C9" w:rsidP="003852C9">
      <w:pPr>
        <w:pStyle w:val="Header"/>
        <w:tabs>
          <w:tab w:val="clear" w:pos="4153"/>
          <w:tab w:val="clear" w:pos="8306"/>
        </w:tabs>
        <w:rPr>
          <w:sz w:val="22"/>
          <w:szCs w:val="22"/>
        </w:rPr>
      </w:pPr>
    </w:p>
    <w:p w:rsidR="003852C9" w:rsidRPr="001D2A4D" w:rsidRDefault="003852C9" w:rsidP="003852C9">
      <w:pPr>
        <w:rPr>
          <w:caps/>
          <w:sz w:val="22"/>
          <w:szCs w:val="22"/>
        </w:rPr>
      </w:pPr>
    </w:p>
    <w:p w:rsidR="003852C9" w:rsidRPr="001D2A4D" w:rsidRDefault="003852C9" w:rsidP="003852C9">
      <w:pPr>
        <w:pBdr>
          <w:top w:val="single" w:sz="4" w:space="1" w:color="auto"/>
          <w:left w:val="single" w:sz="4" w:space="4" w:color="auto"/>
          <w:bottom w:val="single" w:sz="4" w:space="1" w:color="auto"/>
          <w:right w:val="single" w:sz="4" w:space="4" w:color="auto"/>
          <w:between w:val="single" w:sz="4" w:space="1" w:color="auto"/>
          <w:bar w:val="single" w:sz="4" w:color="auto"/>
        </w:pBdr>
        <w:rPr>
          <w:sz w:val="22"/>
          <w:szCs w:val="22"/>
        </w:rPr>
        <w:sectPr w:rsidR="003852C9" w:rsidRPr="001D2A4D" w:rsidSect="00183FF5">
          <w:pgSz w:w="11907" w:h="16840" w:code="9"/>
          <w:pgMar w:top="1134" w:right="1134" w:bottom="1134" w:left="1531" w:header="567" w:footer="567" w:gutter="0"/>
          <w:cols w:space="720"/>
          <w:docGrid w:linePitch="272"/>
        </w:sectPr>
      </w:pPr>
    </w:p>
    <w:p w:rsidR="003852C9" w:rsidRPr="001D2A4D" w:rsidRDefault="003852C9" w:rsidP="003852C9">
      <w:pPr>
        <w:pStyle w:val="Formas"/>
        <w:spacing w:after="0"/>
        <w:jc w:val="right"/>
        <w:rPr>
          <w:rFonts w:ascii="Times New Roman" w:hAnsi="Times New Roman"/>
          <w:sz w:val="22"/>
          <w:szCs w:val="22"/>
        </w:rPr>
      </w:pPr>
      <w:bookmarkStart w:id="105" w:name="_Toc265658802"/>
      <w:r w:rsidRPr="001D2A4D">
        <w:rPr>
          <w:rFonts w:ascii="Times New Roman" w:hAnsi="Times New Roman"/>
          <w:sz w:val="22"/>
          <w:szCs w:val="22"/>
        </w:rPr>
        <w:lastRenderedPageBreak/>
        <w:t>PIELIKUMS Nr.4</w:t>
      </w:r>
    </w:p>
    <w:p w:rsidR="003852C9" w:rsidRPr="001D2A4D" w:rsidRDefault="003852C9" w:rsidP="003852C9">
      <w:pPr>
        <w:pStyle w:val="Formas"/>
        <w:spacing w:after="0"/>
        <w:rPr>
          <w:rFonts w:ascii="Times New Roman" w:hAnsi="Times New Roman"/>
          <w:sz w:val="22"/>
          <w:szCs w:val="22"/>
        </w:rPr>
      </w:pPr>
    </w:p>
    <w:p w:rsidR="003852C9" w:rsidRPr="001D2A4D" w:rsidRDefault="003852C9" w:rsidP="003852C9">
      <w:pPr>
        <w:pStyle w:val="Formas"/>
        <w:spacing w:after="0"/>
        <w:rPr>
          <w:rFonts w:ascii="Times New Roman" w:hAnsi="Times New Roman"/>
          <w:sz w:val="24"/>
          <w:szCs w:val="24"/>
        </w:rPr>
      </w:pPr>
      <w:r w:rsidRPr="001D2A4D">
        <w:rPr>
          <w:rFonts w:ascii="Times New Roman" w:hAnsi="Times New Roman"/>
          <w:sz w:val="24"/>
          <w:szCs w:val="24"/>
        </w:rPr>
        <w:t xml:space="preserve">TehniskĀ </w:t>
      </w:r>
      <w:bookmarkEnd w:id="105"/>
      <w:r w:rsidRPr="001D2A4D">
        <w:rPr>
          <w:rFonts w:ascii="Times New Roman" w:hAnsi="Times New Roman"/>
          <w:sz w:val="24"/>
          <w:szCs w:val="24"/>
        </w:rPr>
        <w:t>PIEDĀVĀJUMA FORMA IEPIRKUMA 1.DAĻAI</w:t>
      </w:r>
    </w:p>
    <w:p w:rsidR="003852C9" w:rsidRPr="001D2A4D" w:rsidRDefault="003852C9" w:rsidP="003852C9">
      <w:pPr>
        <w:ind w:right="-118"/>
        <w:rPr>
          <w:sz w:val="22"/>
          <w:szCs w:val="22"/>
        </w:rPr>
      </w:pPr>
    </w:p>
    <w:tbl>
      <w:tblPr>
        <w:tblW w:w="9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05"/>
        <w:gridCol w:w="4553"/>
      </w:tblGrid>
      <w:tr w:rsidR="003852C9" w:rsidRPr="001D2A4D" w:rsidTr="00183FF5">
        <w:trPr>
          <w:tblHeader/>
        </w:trPr>
        <w:tc>
          <w:tcPr>
            <w:tcW w:w="4905" w:type="dxa"/>
            <w:tcBorders>
              <w:bottom w:val="single" w:sz="4" w:space="0" w:color="auto"/>
            </w:tcBorders>
            <w:shd w:val="clear" w:color="auto" w:fill="D9D9D9"/>
            <w:vAlign w:val="center"/>
          </w:tcPr>
          <w:p w:rsidR="003852C9" w:rsidRPr="001D2A4D" w:rsidRDefault="003852C9" w:rsidP="00183FF5">
            <w:pPr>
              <w:jc w:val="center"/>
              <w:rPr>
                <w:b/>
                <w:color w:val="000000"/>
                <w:sz w:val="22"/>
                <w:szCs w:val="22"/>
              </w:rPr>
            </w:pPr>
            <w:r w:rsidRPr="001D2A4D">
              <w:rPr>
                <w:b/>
                <w:color w:val="000000"/>
                <w:sz w:val="22"/>
                <w:szCs w:val="22"/>
              </w:rPr>
              <w:t>DARBA UZDEVUMĀ NORĀDĪTĀS PRASĪBAS PAKALPOJUMA IZPILDEI</w:t>
            </w:r>
          </w:p>
        </w:tc>
        <w:tc>
          <w:tcPr>
            <w:tcW w:w="4553" w:type="dxa"/>
            <w:tcBorders>
              <w:bottom w:val="single" w:sz="4" w:space="0" w:color="auto"/>
            </w:tcBorders>
            <w:shd w:val="clear" w:color="auto" w:fill="D9D9D9"/>
            <w:vAlign w:val="center"/>
          </w:tcPr>
          <w:p w:rsidR="003852C9" w:rsidRPr="001D2A4D" w:rsidRDefault="003852C9" w:rsidP="00183FF5">
            <w:pPr>
              <w:jc w:val="center"/>
              <w:rPr>
                <w:b/>
                <w:color w:val="000000"/>
                <w:sz w:val="22"/>
                <w:szCs w:val="22"/>
              </w:rPr>
            </w:pPr>
            <w:r w:rsidRPr="001D2A4D">
              <w:rPr>
                <w:b/>
                <w:color w:val="000000"/>
                <w:sz w:val="22"/>
                <w:szCs w:val="22"/>
              </w:rPr>
              <w:t>TEHNISKAIS PIEDĀVĀJUMS</w:t>
            </w:r>
          </w:p>
          <w:p w:rsidR="003852C9" w:rsidRPr="001D2A4D" w:rsidRDefault="003852C9" w:rsidP="00183FF5">
            <w:pPr>
              <w:jc w:val="center"/>
              <w:rPr>
                <w:b/>
                <w:color w:val="000000"/>
                <w:sz w:val="22"/>
                <w:szCs w:val="22"/>
              </w:rPr>
            </w:pPr>
            <w:r w:rsidRPr="001D2A4D">
              <w:rPr>
                <w:b/>
                <w:color w:val="000000"/>
                <w:sz w:val="22"/>
                <w:szCs w:val="22"/>
              </w:rPr>
              <w:t>(aizpilda pretendents)</w:t>
            </w:r>
          </w:p>
        </w:tc>
      </w:tr>
      <w:tr w:rsidR="003852C9" w:rsidRPr="001D2A4D" w:rsidTr="00183FF5">
        <w:trPr>
          <w:trHeight w:val="1701"/>
        </w:trPr>
        <w:tc>
          <w:tcPr>
            <w:tcW w:w="4905" w:type="dxa"/>
          </w:tcPr>
          <w:p w:rsidR="003852C9" w:rsidRPr="001D2A4D" w:rsidRDefault="003852C9" w:rsidP="00183FF5">
            <w:pPr>
              <w:tabs>
                <w:tab w:val="left" w:pos="480"/>
              </w:tabs>
              <w:rPr>
                <w:bCs/>
                <w:sz w:val="20"/>
              </w:rPr>
            </w:pPr>
            <w:r w:rsidRPr="001D2A4D">
              <w:rPr>
                <w:bCs/>
                <w:sz w:val="20"/>
              </w:rPr>
              <w:t>1.Pretendents nodrošina</w:t>
            </w:r>
            <w:r w:rsidRPr="001D2A4D">
              <w:rPr>
                <w:sz w:val="20"/>
              </w:rPr>
              <w:t xml:space="preserve"> pasūtītājam nepieciešamo komandējumu servisu – gaisa, sauszemes un ūdens transporta biļešu </w:t>
            </w:r>
            <w:r w:rsidRPr="001D2A4D">
              <w:rPr>
                <w:bCs/>
                <w:sz w:val="20"/>
              </w:rPr>
              <w:t>uz pasūtītāja pieprasītajiem galamērķiem visā pasaulē,</w:t>
            </w:r>
            <w:r w:rsidRPr="001D2A4D">
              <w:rPr>
                <w:sz w:val="20"/>
              </w:rPr>
              <w:t xml:space="preserve"> rezervēšanu un piegādi, kā arī citus ar pasūtītājam nepieciešamo komandējumu servisu saistītus pakalpojumus, tajā skaitā pēc pasūtītāja pieprasījuma un nepieciešamības apdrošināšanu, vīzu noformēšanu, saskaņā ar Darba uzdevumu. </w:t>
            </w:r>
          </w:p>
        </w:tc>
        <w:tc>
          <w:tcPr>
            <w:tcW w:w="4553" w:type="dxa"/>
          </w:tcPr>
          <w:p w:rsidR="003852C9" w:rsidRPr="001D2A4D" w:rsidRDefault="003852C9" w:rsidP="00183FF5">
            <w:pPr>
              <w:rPr>
                <w:i/>
                <w:sz w:val="20"/>
              </w:rPr>
            </w:pPr>
            <w:r w:rsidRPr="001D2A4D">
              <w:rPr>
                <w:i/>
                <w:sz w:val="20"/>
              </w:rPr>
              <w:t>Pretendents sniedz apliecinājumu darba uzdevumā norādītās prasības izpildei vai norāda savu piedāvājumu</w:t>
            </w:r>
          </w:p>
        </w:tc>
      </w:tr>
      <w:tr w:rsidR="003852C9" w:rsidRPr="001D2A4D" w:rsidTr="00183FF5">
        <w:tc>
          <w:tcPr>
            <w:tcW w:w="4905" w:type="dxa"/>
          </w:tcPr>
          <w:p w:rsidR="003852C9" w:rsidRPr="001D2A4D" w:rsidRDefault="003852C9" w:rsidP="00183FF5">
            <w:pPr>
              <w:tabs>
                <w:tab w:val="left" w:pos="480"/>
              </w:tabs>
              <w:rPr>
                <w:bCs/>
                <w:sz w:val="20"/>
              </w:rPr>
            </w:pPr>
            <w:r w:rsidRPr="001D2A4D">
              <w:rPr>
                <w:sz w:val="20"/>
              </w:rPr>
              <w:t>2.Pasūtījumu pieteikšanai un citu saistīto jautājumu risināšanai</w:t>
            </w:r>
            <w:r w:rsidRPr="001D2A4D">
              <w:rPr>
                <w:bCs/>
                <w:sz w:val="20"/>
              </w:rPr>
              <w:t xml:space="preserve"> pretendents nodrošina vismaz 2 (divus) darbiniekus</w:t>
            </w:r>
            <w:r w:rsidRPr="001D2A4D">
              <w:rPr>
                <w:bCs/>
                <w:sz w:val="20"/>
                <w:szCs w:val="22"/>
              </w:rPr>
              <w:t>, ar iepirkumā 3.6 punktā norādīto pieredzi</w:t>
            </w:r>
            <w:r w:rsidRPr="001D2A4D">
              <w:rPr>
                <w:bCs/>
                <w:sz w:val="20"/>
              </w:rPr>
              <w:t>, kuri ir tieši atbildīgi par pasūtījumu apkalpošanu. Pretendentam jānodrošina, ka P</w:t>
            </w:r>
            <w:r w:rsidRPr="001D2A4D">
              <w:rPr>
                <w:sz w:val="20"/>
              </w:rPr>
              <w:t>asūtītājs bez traucējumiem var sazināties ar tā darbinieku  darbdienās no plkst.8:30-18:00, kā arī ārpus darba laika un brīvdienās.</w:t>
            </w:r>
          </w:p>
        </w:tc>
        <w:tc>
          <w:tcPr>
            <w:tcW w:w="4553" w:type="dxa"/>
          </w:tcPr>
          <w:p w:rsidR="003852C9" w:rsidRPr="001D2A4D" w:rsidRDefault="003852C9" w:rsidP="00183FF5">
            <w:pPr>
              <w:rPr>
                <w:i/>
                <w:sz w:val="20"/>
              </w:rPr>
            </w:pPr>
          </w:p>
        </w:tc>
      </w:tr>
      <w:tr w:rsidR="003852C9" w:rsidRPr="001D2A4D" w:rsidTr="00183FF5">
        <w:tc>
          <w:tcPr>
            <w:tcW w:w="4905" w:type="dxa"/>
          </w:tcPr>
          <w:p w:rsidR="003852C9" w:rsidRPr="001D2A4D" w:rsidRDefault="003852C9" w:rsidP="00183FF5">
            <w:pPr>
              <w:tabs>
                <w:tab w:val="left" w:pos="480"/>
              </w:tabs>
              <w:rPr>
                <w:bCs/>
                <w:sz w:val="20"/>
              </w:rPr>
            </w:pPr>
            <w:r w:rsidRPr="001D2A4D">
              <w:rPr>
                <w:sz w:val="20"/>
              </w:rPr>
              <w:t xml:space="preserve">3.Pretendents veic pasūtījumu apkalpošanu, izmantojot datorizētas rezervēšanas sistēmas. (piemēram, Amadeus, Galileo Travelport vai citu ekvivalentu sistēmu) un/vai tiešo pakalpojumu sniedzēju individuālās elektroniskās rezervēšanas sistēmas. </w:t>
            </w:r>
          </w:p>
        </w:tc>
        <w:tc>
          <w:tcPr>
            <w:tcW w:w="4553" w:type="dxa"/>
          </w:tcPr>
          <w:p w:rsidR="003852C9" w:rsidRPr="001D2A4D" w:rsidRDefault="003852C9" w:rsidP="00183FF5">
            <w:pPr>
              <w:rPr>
                <w:i/>
                <w:sz w:val="20"/>
              </w:rPr>
            </w:pPr>
          </w:p>
        </w:tc>
      </w:tr>
      <w:tr w:rsidR="003852C9" w:rsidRPr="001D2A4D" w:rsidTr="00183FF5">
        <w:tc>
          <w:tcPr>
            <w:tcW w:w="4905" w:type="dxa"/>
            <w:tcBorders>
              <w:bottom w:val="single" w:sz="4" w:space="0" w:color="auto"/>
            </w:tcBorders>
          </w:tcPr>
          <w:p w:rsidR="003852C9" w:rsidRPr="001D2A4D" w:rsidRDefault="003852C9" w:rsidP="00183FF5">
            <w:pPr>
              <w:tabs>
                <w:tab w:val="left" w:pos="480"/>
              </w:tabs>
              <w:rPr>
                <w:bCs/>
                <w:sz w:val="20"/>
              </w:rPr>
            </w:pPr>
            <w:r w:rsidRPr="001D2A4D">
              <w:rPr>
                <w:bCs/>
                <w:sz w:val="20"/>
              </w:rPr>
              <w:t>4. Pretendentam ir pieejamība vismaz 400 (četri simti) aviokompānijām (tradicionālajām un zemo cenu (interneta))</w:t>
            </w:r>
          </w:p>
        </w:tc>
        <w:tc>
          <w:tcPr>
            <w:tcW w:w="4553" w:type="dxa"/>
            <w:tcBorders>
              <w:bottom w:val="single" w:sz="4" w:space="0" w:color="auto"/>
            </w:tcBorders>
          </w:tcPr>
          <w:p w:rsidR="003852C9" w:rsidRPr="001D2A4D" w:rsidRDefault="003852C9" w:rsidP="00183FF5">
            <w:pPr>
              <w:rPr>
                <w:i/>
                <w:sz w:val="20"/>
              </w:rPr>
            </w:pPr>
          </w:p>
        </w:tc>
      </w:tr>
      <w:tr w:rsidR="003852C9" w:rsidRPr="001D2A4D" w:rsidTr="00183FF5">
        <w:tc>
          <w:tcPr>
            <w:tcW w:w="4905" w:type="dxa"/>
            <w:tcBorders>
              <w:bottom w:val="single" w:sz="4" w:space="0" w:color="auto"/>
            </w:tcBorders>
          </w:tcPr>
          <w:p w:rsidR="003852C9" w:rsidRPr="001D2A4D" w:rsidRDefault="003852C9" w:rsidP="00183FF5">
            <w:pPr>
              <w:tabs>
                <w:tab w:val="left" w:pos="480"/>
              </w:tabs>
              <w:rPr>
                <w:bCs/>
                <w:sz w:val="20"/>
              </w:rPr>
            </w:pPr>
            <w:r w:rsidRPr="001D2A4D">
              <w:rPr>
                <w:bCs/>
                <w:sz w:val="20"/>
              </w:rPr>
              <w:t xml:space="preserve">5. Pretendents veic visu pasūtītāja izteikto </w:t>
            </w:r>
            <w:r w:rsidRPr="001D2A4D">
              <w:rPr>
                <w:sz w:val="20"/>
              </w:rPr>
              <w:t>pasūtījumu apstrādi un cenu izpēti ne vēlāk kā 60 (sešdesmit) minūšu laikā no pasūtījuma saņemšanas brīža, iesniedzot pasūtītājam par to pasūtījuma izpildes piedāvājumu, kurā ir norādīti pasūtītāja prasībām atbilstošie piedāvājuma varianti par visiem pieprasītajiem maršrutiem un biļešu maiņas un anulēšanas noteikumi, kā arī sniegta norāde par visizdevīgāko piedāvājumu cenas ziņā.</w:t>
            </w:r>
            <w:r w:rsidRPr="001D2A4D">
              <w:rPr>
                <w:bCs/>
                <w:sz w:val="20"/>
              </w:rPr>
              <w:t xml:space="preserve"> Nepieciešamības gadījumā Pasūtītājs var noteikt citu termiņu pasūtījuma izpildei.</w:t>
            </w:r>
          </w:p>
          <w:p w:rsidR="003852C9" w:rsidRPr="001D2A4D" w:rsidRDefault="003852C9" w:rsidP="00183FF5">
            <w:pPr>
              <w:tabs>
                <w:tab w:val="left" w:pos="480"/>
              </w:tabs>
              <w:rPr>
                <w:bCs/>
                <w:sz w:val="20"/>
              </w:rPr>
            </w:pPr>
          </w:p>
        </w:tc>
        <w:tc>
          <w:tcPr>
            <w:tcW w:w="4553" w:type="dxa"/>
            <w:tcBorders>
              <w:bottom w:val="single" w:sz="4" w:space="0" w:color="auto"/>
            </w:tcBorders>
          </w:tcPr>
          <w:p w:rsidR="003852C9" w:rsidRPr="001D2A4D" w:rsidRDefault="003852C9" w:rsidP="00183FF5">
            <w:pPr>
              <w:rPr>
                <w:i/>
                <w:sz w:val="20"/>
              </w:rPr>
            </w:pPr>
          </w:p>
        </w:tc>
      </w:tr>
      <w:tr w:rsidR="003852C9" w:rsidRPr="001D2A4D" w:rsidTr="00183FF5">
        <w:tc>
          <w:tcPr>
            <w:tcW w:w="4905" w:type="dxa"/>
          </w:tcPr>
          <w:p w:rsidR="003852C9" w:rsidRPr="001D2A4D" w:rsidRDefault="003852C9" w:rsidP="00183FF5">
            <w:pPr>
              <w:tabs>
                <w:tab w:val="left" w:pos="480"/>
              </w:tabs>
              <w:rPr>
                <w:bCs/>
                <w:sz w:val="20"/>
              </w:rPr>
            </w:pPr>
            <w:r w:rsidRPr="001D2A4D">
              <w:rPr>
                <w:bCs/>
                <w:sz w:val="20"/>
              </w:rPr>
              <w:t>7.</w:t>
            </w:r>
            <w:r w:rsidRPr="001D2A4D">
              <w:rPr>
                <w:sz w:val="20"/>
              </w:rPr>
              <w:t xml:space="preserve"> Pretendents sagatavo rēķinus par katru pasūtījumu un nosūta Pasūtītājam, kā arī citām iesaistītajām juridiskajām un fiziskajām personām pa pastu uz Pasūtītāja norādīto pasta vai elektronisko pasta adresi. </w:t>
            </w:r>
          </w:p>
          <w:p w:rsidR="003852C9" w:rsidRPr="001D2A4D" w:rsidRDefault="003852C9" w:rsidP="00183FF5">
            <w:pPr>
              <w:tabs>
                <w:tab w:val="left" w:pos="480"/>
              </w:tabs>
              <w:rPr>
                <w:bCs/>
                <w:sz w:val="20"/>
              </w:rPr>
            </w:pPr>
          </w:p>
        </w:tc>
        <w:tc>
          <w:tcPr>
            <w:tcW w:w="4553" w:type="dxa"/>
          </w:tcPr>
          <w:p w:rsidR="003852C9" w:rsidRPr="001D2A4D" w:rsidRDefault="003852C9" w:rsidP="00183FF5">
            <w:pPr>
              <w:rPr>
                <w:i/>
                <w:sz w:val="20"/>
              </w:rPr>
            </w:pPr>
          </w:p>
        </w:tc>
      </w:tr>
      <w:tr w:rsidR="003852C9" w:rsidRPr="001D2A4D" w:rsidTr="00183FF5">
        <w:tc>
          <w:tcPr>
            <w:tcW w:w="4905" w:type="dxa"/>
          </w:tcPr>
          <w:p w:rsidR="003852C9" w:rsidRPr="001D2A4D" w:rsidRDefault="003852C9" w:rsidP="00183FF5">
            <w:pPr>
              <w:tabs>
                <w:tab w:val="left" w:pos="480"/>
              </w:tabs>
              <w:rPr>
                <w:sz w:val="20"/>
              </w:rPr>
            </w:pPr>
            <w:r w:rsidRPr="001D2A4D">
              <w:rPr>
                <w:bCs/>
                <w:sz w:val="20"/>
              </w:rPr>
              <w:t xml:space="preserve">8. Pretendents pēc Pasūtītāja pieprasījuma nodrošina apdrošināšanas polišu noformēšanu un izdošanu  (nosūtot elektroniski) katram ceļojumam individuāli, apdrošinot Ministru kabineta 12.10.2010. noteikumos Nr. 969 „Kārtība, kādā atlīdzināmi ar komandējumiem saistītie izdevumi” noteiktos riskus, ja Pasūtītājs nav noteicis citādi. </w:t>
            </w:r>
          </w:p>
          <w:p w:rsidR="003852C9" w:rsidRPr="001D2A4D" w:rsidRDefault="003852C9" w:rsidP="00183FF5">
            <w:pPr>
              <w:tabs>
                <w:tab w:val="left" w:pos="426"/>
              </w:tabs>
              <w:rPr>
                <w:bCs/>
                <w:sz w:val="20"/>
              </w:rPr>
            </w:pPr>
          </w:p>
        </w:tc>
        <w:tc>
          <w:tcPr>
            <w:tcW w:w="4553" w:type="dxa"/>
          </w:tcPr>
          <w:p w:rsidR="003852C9" w:rsidRPr="001D2A4D" w:rsidRDefault="003852C9" w:rsidP="00183FF5">
            <w:pPr>
              <w:rPr>
                <w:i/>
                <w:sz w:val="20"/>
              </w:rPr>
            </w:pPr>
          </w:p>
        </w:tc>
      </w:tr>
      <w:tr w:rsidR="003852C9" w:rsidRPr="001D2A4D" w:rsidTr="00183FF5">
        <w:tc>
          <w:tcPr>
            <w:tcW w:w="4905" w:type="dxa"/>
          </w:tcPr>
          <w:p w:rsidR="003852C9" w:rsidRPr="001D2A4D" w:rsidRDefault="003852C9" w:rsidP="00183FF5">
            <w:pPr>
              <w:tabs>
                <w:tab w:val="left" w:pos="480"/>
              </w:tabs>
              <w:rPr>
                <w:bCs/>
                <w:sz w:val="20"/>
              </w:rPr>
            </w:pPr>
            <w:r w:rsidRPr="001D2A4D">
              <w:rPr>
                <w:bCs/>
                <w:sz w:val="20"/>
              </w:rPr>
              <w:t xml:space="preserve">9. Pretendents bez maksas veic </w:t>
            </w:r>
            <w:r w:rsidRPr="001D2A4D">
              <w:rPr>
                <w:sz w:val="20"/>
              </w:rPr>
              <w:t xml:space="preserve">biļešu un citu pakalpojuma izpildi apliecinošo dokumentu piegādi uz noteikumu </w:t>
            </w:r>
            <w:r w:rsidRPr="001D2A4D">
              <w:rPr>
                <w:sz w:val="20"/>
              </w:rPr>
              <w:fldChar w:fldCharType="begin"/>
            </w:r>
            <w:r w:rsidRPr="001D2A4D">
              <w:rPr>
                <w:sz w:val="20"/>
              </w:rPr>
              <w:instrText xml:space="preserve"> REF _Ref57698591 \r \h  \* MERGEFORMAT </w:instrText>
            </w:r>
            <w:r w:rsidRPr="001D2A4D">
              <w:rPr>
                <w:sz w:val="20"/>
              </w:rPr>
            </w:r>
            <w:r w:rsidRPr="001D2A4D">
              <w:rPr>
                <w:sz w:val="20"/>
              </w:rPr>
              <w:fldChar w:fldCharType="separate"/>
            </w:r>
            <w:r w:rsidR="00A21C27">
              <w:rPr>
                <w:sz w:val="20"/>
              </w:rPr>
              <w:t>1.2</w:t>
            </w:r>
            <w:r w:rsidRPr="001D2A4D">
              <w:rPr>
                <w:sz w:val="20"/>
              </w:rPr>
              <w:fldChar w:fldCharType="end"/>
            </w:r>
            <w:r w:rsidRPr="001D2A4D">
              <w:rPr>
                <w:sz w:val="20"/>
              </w:rPr>
              <w:t xml:space="preserve">.punktā norādīto adresi vai elektronisku piegādi ne vēlāk kā 60 (sešdesmit) minūšu laikā pēc pasūtījuma apstiprināšanas vai pēc īpašiem pasūtītāja norādījumiem. Šī punkta nosacījumi attiecas arī uz pasūtījumiem, kas veikti, izmantojot </w:t>
            </w:r>
            <w:r w:rsidRPr="001D2A4D">
              <w:rPr>
                <w:bCs/>
                <w:sz w:val="20"/>
              </w:rPr>
              <w:t xml:space="preserve">24 (divdesmit četru) stundu palīdzības </w:t>
            </w:r>
            <w:r w:rsidRPr="001D2A4D">
              <w:rPr>
                <w:bCs/>
                <w:sz w:val="20"/>
              </w:rPr>
              <w:lastRenderedPageBreak/>
              <w:t xml:space="preserve">tālruni. Pretendents nodrošina </w:t>
            </w:r>
            <w:r w:rsidRPr="001D2A4D">
              <w:rPr>
                <w:sz w:val="20"/>
              </w:rPr>
              <w:t>biļešu maiņas, izpirkšanas, anulēšanas un nodošanas iespējas pirms un pēc biļešu izdrukāšanas atbilstoši tiešo pakalpojumu sniedzēju noteiktajiem nosacījumiem.</w:t>
            </w:r>
          </w:p>
          <w:p w:rsidR="003852C9" w:rsidRPr="001D2A4D" w:rsidRDefault="003852C9" w:rsidP="00183FF5">
            <w:pPr>
              <w:rPr>
                <w:bCs/>
                <w:sz w:val="20"/>
              </w:rPr>
            </w:pPr>
          </w:p>
        </w:tc>
        <w:tc>
          <w:tcPr>
            <w:tcW w:w="4553" w:type="dxa"/>
          </w:tcPr>
          <w:p w:rsidR="003852C9" w:rsidRPr="001D2A4D" w:rsidRDefault="003852C9" w:rsidP="00183FF5">
            <w:pPr>
              <w:rPr>
                <w:b/>
                <w:i/>
                <w:sz w:val="20"/>
              </w:rPr>
            </w:pPr>
          </w:p>
        </w:tc>
      </w:tr>
      <w:tr w:rsidR="003852C9" w:rsidRPr="001D2A4D" w:rsidTr="00183FF5">
        <w:tc>
          <w:tcPr>
            <w:tcW w:w="4905" w:type="dxa"/>
          </w:tcPr>
          <w:p w:rsidR="003852C9" w:rsidRPr="001D2A4D" w:rsidRDefault="003852C9" w:rsidP="00183FF5">
            <w:pPr>
              <w:tabs>
                <w:tab w:val="left" w:pos="480"/>
              </w:tabs>
              <w:rPr>
                <w:bCs/>
                <w:sz w:val="20"/>
              </w:rPr>
            </w:pPr>
            <w:r w:rsidRPr="001D2A4D">
              <w:rPr>
                <w:sz w:val="20"/>
              </w:rPr>
              <w:t>10. Pretendents, sniedzot pakalpojumus, nodrošina pasūtītājam visas tās priekšrocības, cenu atlaides un izdevīgākos nosacījumus, kas tam ir pieejami saskaņā ar pretendenta noslēgtajiem līgumiem ar tiešajiem pakalpojumu sniedzējiem.</w:t>
            </w:r>
          </w:p>
          <w:p w:rsidR="003852C9" w:rsidRPr="001D2A4D" w:rsidRDefault="003852C9" w:rsidP="00183FF5">
            <w:pPr>
              <w:rPr>
                <w:bCs/>
                <w:sz w:val="20"/>
              </w:rPr>
            </w:pPr>
          </w:p>
        </w:tc>
        <w:tc>
          <w:tcPr>
            <w:tcW w:w="4553" w:type="dxa"/>
          </w:tcPr>
          <w:p w:rsidR="003852C9" w:rsidRPr="001D2A4D" w:rsidRDefault="003852C9" w:rsidP="00183FF5">
            <w:pPr>
              <w:rPr>
                <w:i/>
                <w:sz w:val="20"/>
              </w:rPr>
            </w:pPr>
          </w:p>
        </w:tc>
      </w:tr>
      <w:tr w:rsidR="003852C9" w:rsidRPr="001D2A4D" w:rsidTr="00183FF5">
        <w:tc>
          <w:tcPr>
            <w:tcW w:w="4905" w:type="dxa"/>
          </w:tcPr>
          <w:p w:rsidR="003852C9" w:rsidRPr="001D2A4D" w:rsidRDefault="003852C9" w:rsidP="00183FF5">
            <w:pPr>
              <w:tabs>
                <w:tab w:val="left" w:pos="480"/>
              </w:tabs>
              <w:rPr>
                <w:bCs/>
                <w:sz w:val="20"/>
              </w:rPr>
            </w:pPr>
            <w:r w:rsidRPr="001D2A4D">
              <w:rPr>
                <w:bCs/>
                <w:sz w:val="20"/>
              </w:rPr>
              <w:t>11.Pretendents</w:t>
            </w:r>
            <w:r w:rsidRPr="001D2A4D">
              <w:rPr>
                <w:sz w:val="20"/>
              </w:rPr>
              <w:t xml:space="preserve"> pēc pasūtītāja pieprasījuma nodrošina iespēju iepazīties ar informāciju par braucienā iesaistītajiem sabiedriskā transporta līdzekļiem, lidostām un citu ar braucienu saistīto informāciju.</w:t>
            </w:r>
          </w:p>
          <w:p w:rsidR="003852C9" w:rsidRPr="001D2A4D" w:rsidRDefault="003852C9" w:rsidP="00183FF5">
            <w:pPr>
              <w:ind w:left="720"/>
              <w:rPr>
                <w:bCs/>
                <w:sz w:val="20"/>
              </w:rPr>
            </w:pPr>
          </w:p>
        </w:tc>
        <w:tc>
          <w:tcPr>
            <w:tcW w:w="4553" w:type="dxa"/>
          </w:tcPr>
          <w:p w:rsidR="003852C9" w:rsidRPr="001D2A4D" w:rsidRDefault="003852C9" w:rsidP="00183FF5">
            <w:pPr>
              <w:rPr>
                <w:i/>
                <w:sz w:val="20"/>
              </w:rPr>
            </w:pPr>
          </w:p>
        </w:tc>
      </w:tr>
      <w:tr w:rsidR="003852C9" w:rsidRPr="001D2A4D" w:rsidTr="00183FF5">
        <w:tc>
          <w:tcPr>
            <w:tcW w:w="4905" w:type="dxa"/>
          </w:tcPr>
          <w:p w:rsidR="003852C9" w:rsidRPr="001D2A4D" w:rsidRDefault="003852C9" w:rsidP="00183FF5">
            <w:pPr>
              <w:tabs>
                <w:tab w:val="left" w:pos="480"/>
              </w:tabs>
              <w:rPr>
                <w:bCs/>
                <w:sz w:val="20"/>
              </w:rPr>
            </w:pPr>
            <w:r w:rsidRPr="001D2A4D">
              <w:rPr>
                <w:bCs/>
                <w:sz w:val="20"/>
              </w:rPr>
              <w:t>13.Pretendents p</w:t>
            </w:r>
            <w:r w:rsidRPr="001D2A4D">
              <w:rPr>
                <w:sz w:val="20"/>
              </w:rPr>
              <w:t>ēc pasūtītāja pieprasījuma sniedz bezmaksas statistikas datus un analīzi par pasūtītāja komandējuma servisa nodrošināšanai izlietotajiem finanšu līdzekļiem, nodrošinātajām atlaidēm un pasūtītajām biļetēm.</w:t>
            </w:r>
          </w:p>
          <w:p w:rsidR="003852C9" w:rsidRPr="001D2A4D" w:rsidRDefault="003852C9" w:rsidP="00183FF5">
            <w:pPr>
              <w:tabs>
                <w:tab w:val="left" w:pos="480"/>
              </w:tabs>
              <w:rPr>
                <w:bCs/>
                <w:sz w:val="20"/>
              </w:rPr>
            </w:pPr>
          </w:p>
        </w:tc>
        <w:tc>
          <w:tcPr>
            <w:tcW w:w="4553" w:type="dxa"/>
          </w:tcPr>
          <w:p w:rsidR="003852C9" w:rsidRPr="001D2A4D" w:rsidRDefault="003852C9" w:rsidP="00183FF5">
            <w:pPr>
              <w:rPr>
                <w:i/>
                <w:sz w:val="20"/>
              </w:rPr>
            </w:pPr>
          </w:p>
        </w:tc>
      </w:tr>
      <w:tr w:rsidR="003852C9" w:rsidRPr="001D2A4D" w:rsidTr="00183FF5">
        <w:tc>
          <w:tcPr>
            <w:tcW w:w="4905" w:type="dxa"/>
          </w:tcPr>
          <w:p w:rsidR="003852C9" w:rsidRPr="001D2A4D" w:rsidRDefault="003852C9" w:rsidP="00183FF5">
            <w:pPr>
              <w:tabs>
                <w:tab w:val="left" w:pos="480"/>
              </w:tabs>
              <w:rPr>
                <w:sz w:val="20"/>
              </w:rPr>
            </w:pPr>
            <w:r w:rsidRPr="001D2A4D">
              <w:rPr>
                <w:sz w:val="20"/>
              </w:rPr>
              <w:t>14.Pretendents</w:t>
            </w:r>
            <w:r w:rsidRPr="001D2A4D">
              <w:rPr>
                <w:bCs/>
                <w:sz w:val="20"/>
              </w:rPr>
              <w:t xml:space="preserve"> sagatavo rēķinus par katru pasūtījumu un nosūta Pasūtītājam pa pastu uz Pasūtītāja norādīto adresi. </w:t>
            </w:r>
          </w:p>
          <w:p w:rsidR="003852C9" w:rsidRPr="001D2A4D" w:rsidRDefault="003852C9" w:rsidP="00183FF5">
            <w:pPr>
              <w:tabs>
                <w:tab w:val="left" w:pos="480"/>
              </w:tabs>
              <w:rPr>
                <w:bCs/>
                <w:sz w:val="20"/>
              </w:rPr>
            </w:pPr>
          </w:p>
        </w:tc>
        <w:tc>
          <w:tcPr>
            <w:tcW w:w="4553" w:type="dxa"/>
          </w:tcPr>
          <w:p w:rsidR="003852C9" w:rsidRPr="001D2A4D" w:rsidRDefault="003852C9" w:rsidP="00183FF5">
            <w:pPr>
              <w:rPr>
                <w:i/>
                <w:sz w:val="20"/>
              </w:rPr>
            </w:pPr>
          </w:p>
        </w:tc>
      </w:tr>
      <w:tr w:rsidR="003852C9" w:rsidRPr="001D2A4D" w:rsidTr="00183FF5">
        <w:tc>
          <w:tcPr>
            <w:tcW w:w="4905" w:type="dxa"/>
          </w:tcPr>
          <w:p w:rsidR="003852C9" w:rsidRPr="001D2A4D" w:rsidRDefault="003852C9" w:rsidP="00183FF5">
            <w:pPr>
              <w:tabs>
                <w:tab w:val="left" w:pos="480"/>
              </w:tabs>
              <w:rPr>
                <w:sz w:val="20"/>
              </w:rPr>
            </w:pPr>
            <w:r w:rsidRPr="001D2A4D">
              <w:rPr>
                <w:bCs/>
                <w:sz w:val="20"/>
              </w:rPr>
              <w:t xml:space="preserve">15.Pretendents nodrošina pilnīgu tam </w:t>
            </w:r>
            <w:r w:rsidRPr="001D2A4D">
              <w:rPr>
                <w:sz w:val="20"/>
              </w:rPr>
              <w:t>uzticētās informācijas konfidencialitāti un aizsardzību.</w:t>
            </w:r>
          </w:p>
          <w:p w:rsidR="003852C9" w:rsidRPr="001D2A4D" w:rsidRDefault="003852C9" w:rsidP="00183FF5">
            <w:pPr>
              <w:tabs>
                <w:tab w:val="left" w:pos="480"/>
              </w:tabs>
              <w:ind w:left="720"/>
              <w:rPr>
                <w:sz w:val="20"/>
              </w:rPr>
            </w:pPr>
          </w:p>
        </w:tc>
        <w:tc>
          <w:tcPr>
            <w:tcW w:w="4553" w:type="dxa"/>
          </w:tcPr>
          <w:p w:rsidR="003852C9" w:rsidRPr="001D2A4D" w:rsidRDefault="003852C9" w:rsidP="00183FF5">
            <w:pPr>
              <w:rPr>
                <w:i/>
                <w:sz w:val="20"/>
              </w:rPr>
            </w:pPr>
          </w:p>
        </w:tc>
      </w:tr>
      <w:tr w:rsidR="003852C9" w:rsidRPr="001D2A4D" w:rsidTr="00183FF5">
        <w:tc>
          <w:tcPr>
            <w:tcW w:w="4905" w:type="dxa"/>
          </w:tcPr>
          <w:p w:rsidR="003852C9" w:rsidRPr="001D2A4D" w:rsidRDefault="003852C9" w:rsidP="00183FF5">
            <w:pPr>
              <w:tabs>
                <w:tab w:val="left" w:pos="480"/>
              </w:tabs>
              <w:rPr>
                <w:sz w:val="20"/>
              </w:rPr>
            </w:pPr>
            <w:r w:rsidRPr="001D2A4D">
              <w:rPr>
                <w:sz w:val="20"/>
              </w:rPr>
              <w:t>16. Pretendents nekavējoties paziņo Pasūtītāja kontaktpersonām par apstākļiem, kas var paredzēt izmaiņas paredzētajos reisu laikos un gadījumā, ja reisi tiek atcelti, pēc Pasūtītāja norādījuma nekavējoties nodrošina citas iespējas nokļūšanai pasūtītājam nepieciešamajā galamērķī.</w:t>
            </w:r>
          </w:p>
        </w:tc>
        <w:tc>
          <w:tcPr>
            <w:tcW w:w="4553" w:type="dxa"/>
          </w:tcPr>
          <w:p w:rsidR="003852C9" w:rsidRPr="001D2A4D" w:rsidRDefault="003852C9" w:rsidP="00183FF5">
            <w:pPr>
              <w:rPr>
                <w:i/>
                <w:sz w:val="20"/>
              </w:rPr>
            </w:pPr>
          </w:p>
        </w:tc>
      </w:tr>
      <w:tr w:rsidR="003852C9" w:rsidRPr="001D2A4D" w:rsidTr="00183FF5">
        <w:tc>
          <w:tcPr>
            <w:tcW w:w="4905" w:type="dxa"/>
          </w:tcPr>
          <w:p w:rsidR="003852C9" w:rsidRPr="001D2A4D" w:rsidRDefault="003852C9" w:rsidP="00183FF5">
            <w:pPr>
              <w:tabs>
                <w:tab w:val="left" w:pos="480"/>
              </w:tabs>
              <w:rPr>
                <w:sz w:val="20"/>
                <w:szCs w:val="22"/>
              </w:rPr>
            </w:pPr>
            <w:r w:rsidRPr="001D2A4D">
              <w:rPr>
                <w:sz w:val="20"/>
                <w:szCs w:val="22"/>
              </w:rPr>
              <w:t>17. Pasūtītājam ir iespēja mainīt un atcelt veikto rezervāciju saskaņā ar tiešo pakalpojumu sniedzēju un  zemo cenu (interneta) aviokompāniju noteikumiem.</w:t>
            </w:r>
          </w:p>
          <w:p w:rsidR="003852C9" w:rsidRPr="001D2A4D" w:rsidDel="00362DAE" w:rsidRDefault="003852C9" w:rsidP="00183FF5">
            <w:pPr>
              <w:tabs>
                <w:tab w:val="left" w:pos="480"/>
              </w:tabs>
              <w:rPr>
                <w:sz w:val="20"/>
              </w:rPr>
            </w:pPr>
          </w:p>
        </w:tc>
        <w:tc>
          <w:tcPr>
            <w:tcW w:w="4553" w:type="dxa"/>
          </w:tcPr>
          <w:p w:rsidR="003852C9" w:rsidRPr="001D2A4D" w:rsidRDefault="003852C9" w:rsidP="00183FF5">
            <w:pPr>
              <w:rPr>
                <w:i/>
                <w:sz w:val="20"/>
              </w:rPr>
            </w:pPr>
          </w:p>
        </w:tc>
      </w:tr>
      <w:tr w:rsidR="003852C9" w:rsidRPr="001D2A4D" w:rsidTr="00183FF5">
        <w:tc>
          <w:tcPr>
            <w:tcW w:w="4905" w:type="dxa"/>
          </w:tcPr>
          <w:p w:rsidR="003852C9" w:rsidRPr="001D2A4D" w:rsidRDefault="003852C9" w:rsidP="00183FF5">
            <w:pPr>
              <w:tabs>
                <w:tab w:val="left" w:pos="480"/>
              </w:tabs>
              <w:rPr>
                <w:sz w:val="20"/>
                <w:szCs w:val="22"/>
              </w:rPr>
            </w:pPr>
            <w:r w:rsidRPr="001D2A4D">
              <w:rPr>
                <w:sz w:val="20"/>
                <w:szCs w:val="22"/>
              </w:rPr>
              <w:t xml:space="preserve">18. Pasūtītājam ir iespēja neizpirkt veikto rezervāciju rezervēšanas brīdī. </w:t>
            </w:r>
          </w:p>
          <w:p w:rsidR="003852C9" w:rsidRPr="001D2A4D" w:rsidDel="00362DAE" w:rsidRDefault="003852C9" w:rsidP="00183FF5">
            <w:pPr>
              <w:tabs>
                <w:tab w:val="left" w:pos="480"/>
              </w:tabs>
              <w:rPr>
                <w:sz w:val="20"/>
              </w:rPr>
            </w:pPr>
          </w:p>
        </w:tc>
        <w:tc>
          <w:tcPr>
            <w:tcW w:w="4553" w:type="dxa"/>
          </w:tcPr>
          <w:p w:rsidR="003852C9" w:rsidRPr="001D2A4D" w:rsidRDefault="003852C9" w:rsidP="00183FF5">
            <w:pPr>
              <w:rPr>
                <w:i/>
                <w:sz w:val="20"/>
              </w:rPr>
            </w:pPr>
          </w:p>
        </w:tc>
      </w:tr>
    </w:tbl>
    <w:p w:rsidR="003852C9" w:rsidRPr="001D2A4D" w:rsidRDefault="003852C9" w:rsidP="003852C9">
      <w:pPr>
        <w:rPr>
          <w:sz w:val="22"/>
          <w:szCs w:val="22"/>
        </w:rPr>
      </w:pPr>
    </w:p>
    <w:p w:rsidR="003852C9" w:rsidRPr="001D2A4D" w:rsidRDefault="003852C9" w:rsidP="003852C9">
      <w:pPr>
        <w:rPr>
          <w:sz w:val="22"/>
          <w:szCs w:val="22"/>
        </w:rPr>
      </w:pPr>
      <w:r w:rsidRPr="001D2A4D">
        <w:rPr>
          <w:sz w:val="22"/>
          <w:szCs w:val="22"/>
        </w:rPr>
        <w:t>Ar šo mēs apstiprinām un garantējam sniegto ziņu patiesumu un precizitāti.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3852C9" w:rsidRPr="001D2A4D" w:rsidTr="00183FF5">
        <w:trPr>
          <w:trHeight w:val="435"/>
        </w:trPr>
        <w:tc>
          <w:tcPr>
            <w:tcW w:w="3249" w:type="dxa"/>
            <w:vAlign w:val="center"/>
          </w:tcPr>
          <w:p w:rsidR="003852C9" w:rsidRPr="001D2A4D" w:rsidRDefault="003852C9" w:rsidP="00183FF5">
            <w:pPr>
              <w:jc w:val="right"/>
              <w:rPr>
                <w:bCs/>
                <w:sz w:val="22"/>
                <w:szCs w:val="22"/>
              </w:rPr>
            </w:pPr>
            <w:r w:rsidRPr="001D2A4D">
              <w:rPr>
                <w:bCs/>
                <w:sz w:val="22"/>
                <w:szCs w:val="22"/>
              </w:rPr>
              <w:t>Vārds, uzvārds:</w:t>
            </w:r>
          </w:p>
        </w:tc>
        <w:tc>
          <w:tcPr>
            <w:tcW w:w="4879" w:type="dxa"/>
            <w:vAlign w:val="center"/>
          </w:tcPr>
          <w:p w:rsidR="003852C9" w:rsidRPr="001D2A4D" w:rsidRDefault="003852C9" w:rsidP="00183FF5">
            <w:pPr>
              <w:jc w:val="left"/>
              <w:rPr>
                <w:bCs/>
                <w:sz w:val="22"/>
                <w:szCs w:val="22"/>
              </w:rPr>
            </w:pPr>
          </w:p>
        </w:tc>
      </w:tr>
      <w:tr w:rsidR="003852C9" w:rsidRPr="001D2A4D" w:rsidTr="00183FF5">
        <w:trPr>
          <w:trHeight w:val="435"/>
        </w:trPr>
        <w:tc>
          <w:tcPr>
            <w:tcW w:w="3249" w:type="dxa"/>
            <w:vAlign w:val="center"/>
          </w:tcPr>
          <w:p w:rsidR="003852C9" w:rsidRPr="001D2A4D" w:rsidRDefault="003852C9" w:rsidP="00183FF5">
            <w:pPr>
              <w:jc w:val="right"/>
              <w:rPr>
                <w:bCs/>
                <w:sz w:val="22"/>
                <w:szCs w:val="22"/>
              </w:rPr>
            </w:pPr>
            <w:r w:rsidRPr="001D2A4D">
              <w:rPr>
                <w:bCs/>
                <w:sz w:val="22"/>
                <w:szCs w:val="22"/>
              </w:rPr>
              <w:t>Amata nosaukums:</w:t>
            </w:r>
          </w:p>
        </w:tc>
        <w:tc>
          <w:tcPr>
            <w:tcW w:w="4879" w:type="dxa"/>
            <w:vAlign w:val="center"/>
          </w:tcPr>
          <w:p w:rsidR="003852C9" w:rsidRPr="001D2A4D" w:rsidRDefault="003852C9" w:rsidP="00183FF5">
            <w:pPr>
              <w:jc w:val="left"/>
              <w:rPr>
                <w:bCs/>
                <w:sz w:val="22"/>
                <w:szCs w:val="22"/>
              </w:rPr>
            </w:pPr>
          </w:p>
        </w:tc>
      </w:tr>
      <w:tr w:rsidR="003852C9" w:rsidRPr="001D2A4D" w:rsidTr="00183FF5">
        <w:trPr>
          <w:trHeight w:val="435"/>
        </w:trPr>
        <w:tc>
          <w:tcPr>
            <w:tcW w:w="3249" w:type="dxa"/>
            <w:vAlign w:val="center"/>
          </w:tcPr>
          <w:p w:rsidR="003852C9" w:rsidRPr="001D2A4D" w:rsidRDefault="003852C9" w:rsidP="00183FF5">
            <w:pPr>
              <w:jc w:val="right"/>
              <w:rPr>
                <w:bCs/>
                <w:sz w:val="22"/>
                <w:szCs w:val="22"/>
              </w:rPr>
            </w:pPr>
            <w:r w:rsidRPr="001D2A4D">
              <w:rPr>
                <w:bCs/>
                <w:sz w:val="22"/>
                <w:szCs w:val="22"/>
              </w:rPr>
              <w:t>Paraksts:</w:t>
            </w:r>
          </w:p>
        </w:tc>
        <w:tc>
          <w:tcPr>
            <w:tcW w:w="4879" w:type="dxa"/>
            <w:vAlign w:val="center"/>
          </w:tcPr>
          <w:p w:rsidR="003852C9" w:rsidRPr="001D2A4D" w:rsidRDefault="003852C9" w:rsidP="00183FF5">
            <w:pPr>
              <w:jc w:val="left"/>
              <w:rPr>
                <w:bCs/>
                <w:sz w:val="22"/>
                <w:szCs w:val="22"/>
              </w:rPr>
            </w:pPr>
          </w:p>
        </w:tc>
      </w:tr>
      <w:tr w:rsidR="003852C9" w:rsidRPr="001D2A4D" w:rsidTr="00183FF5">
        <w:trPr>
          <w:trHeight w:val="435"/>
        </w:trPr>
        <w:tc>
          <w:tcPr>
            <w:tcW w:w="3249" w:type="dxa"/>
            <w:vAlign w:val="center"/>
          </w:tcPr>
          <w:p w:rsidR="003852C9" w:rsidRPr="001D2A4D" w:rsidRDefault="003852C9" w:rsidP="00183FF5">
            <w:pPr>
              <w:jc w:val="right"/>
              <w:rPr>
                <w:bCs/>
                <w:sz w:val="22"/>
                <w:szCs w:val="22"/>
              </w:rPr>
            </w:pPr>
            <w:r w:rsidRPr="001D2A4D">
              <w:rPr>
                <w:bCs/>
                <w:sz w:val="22"/>
                <w:szCs w:val="22"/>
              </w:rPr>
              <w:t>Datums:</w:t>
            </w:r>
          </w:p>
        </w:tc>
        <w:tc>
          <w:tcPr>
            <w:tcW w:w="4879" w:type="dxa"/>
            <w:vAlign w:val="center"/>
          </w:tcPr>
          <w:p w:rsidR="003852C9" w:rsidRPr="001D2A4D" w:rsidRDefault="003852C9" w:rsidP="00183FF5">
            <w:pPr>
              <w:jc w:val="left"/>
              <w:rPr>
                <w:bCs/>
                <w:sz w:val="22"/>
                <w:szCs w:val="22"/>
              </w:rPr>
            </w:pPr>
          </w:p>
        </w:tc>
      </w:tr>
    </w:tbl>
    <w:p w:rsidR="003852C9" w:rsidRPr="001D2A4D" w:rsidRDefault="003852C9" w:rsidP="003852C9">
      <w:pPr>
        <w:pStyle w:val="Header"/>
        <w:tabs>
          <w:tab w:val="clear" w:pos="4153"/>
          <w:tab w:val="clear" w:pos="8306"/>
        </w:tabs>
        <w:rPr>
          <w:sz w:val="22"/>
          <w:szCs w:val="22"/>
        </w:rPr>
      </w:pPr>
      <w:r w:rsidRPr="001D2A4D">
        <w:rPr>
          <w:sz w:val="22"/>
          <w:szCs w:val="22"/>
        </w:rPr>
        <w:tab/>
      </w:r>
      <w:r w:rsidRPr="001D2A4D">
        <w:rPr>
          <w:sz w:val="22"/>
          <w:szCs w:val="22"/>
        </w:rPr>
        <w:tab/>
      </w:r>
      <w:r w:rsidRPr="001D2A4D">
        <w:rPr>
          <w:sz w:val="22"/>
          <w:szCs w:val="22"/>
        </w:rPr>
        <w:tab/>
      </w:r>
      <w:r w:rsidRPr="001D2A4D">
        <w:rPr>
          <w:sz w:val="22"/>
          <w:szCs w:val="22"/>
        </w:rPr>
        <w:tab/>
      </w:r>
      <w:r w:rsidRPr="001D2A4D">
        <w:rPr>
          <w:sz w:val="22"/>
          <w:szCs w:val="22"/>
        </w:rPr>
        <w:tab/>
      </w:r>
      <w:r w:rsidRPr="001D2A4D">
        <w:rPr>
          <w:sz w:val="22"/>
          <w:szCs w:val="22"/>
        </w:rPr>
        <w:tab/>
      </w:r>
    </w:p>
    <w:p w:rsidR="003852C9" w:rsidRPr="001D2A4D" w:rsidRDefault="003852C9" w:rsidP="003852C9">
      <w:pPr>
        <w:pStyle w:val="Header"/>
        <w:tabs>
          <w:tab w:val="clear" w:pos="4153"/>
          <w:tab w:val="clear" w:pos="8306"/>
        </w:tabs>
        <w:rPr>
          <w:sz w:val="22"/>
          <w:szCs w:val="22"/>
        </w:rPr>
      </w:pPr>
    </w:p>
    <w:p w:rsidR="003852C9" w:rsidRPr="001D2A4D" w:rsidRDefault="003852C9" w:rsidP="003852C9">
      <w:pPr>
        <w:pStyle w:val="Header"/>
        <w:tabs>
          <w:tab w:val="clear" w:pos="4153"/>
          <w:tab w:val="clear" w:pos="8306"/>
          <w:tab w:val="left" w:pos="2535"/>
        </w:tabs>
      </w:pPr>
      <w:r w:rsidRPr="001D2A4D">
        <w:tab/>
      </w:r>
    </w:p>
    <w:p w:rsidR="003852C9" w:rsidRPr="001D2A4D" w:rsidRDefault="003852C9" w:rsidP="003852C9">
      <w:pPr>
        <w:pStyle w:val="Header"/>
        <w:tabs>
          <w:tab w:val="clear" w:pos="4153"/>
          <w:tab w:val="clear" w:pos="8306"/>
          <w:tab w:val="left" w:pos="2535"/>
        </w:tabs>
        <w:rPr>
          <w:b/>
        </w:rPr>
      </w:pPr>
      <w:r w:rsidRPr="001D2A4D">
        <w:br w:type="page"/>
      </w:r>
      <w:r w:rsidRPr="001D2A4D">
        <w:rPr>
          <w:b/>
        </w:rPr>
        <w:lastRenderedPageBreak/>
        <w:t>TEHNISKĀ PIEDĀVĀJUMA FORMA IEPIRKUMA 2.DAĻAI</w:t>
      </w: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4442"/>
      </w:tblGrid>
      <w:tr w:rsidR="003852C9" w:rsidRPr="001D2A4D" w:rsidTr="00183FF5">
        <w:trPr>
          <w:tblHeader/>
        </w:trPr>
        <w:tc>
          <w:tcPr>
            <w:tcW w:w="4786" w:type="dxa"/>
            <w:tcBorders>
              <w:bottom w:val="single" w:sz="4" w:space="0" w:color="auto"/>
            </w:tcBorders>
            <w:shd w:val="clear" w:color="auto" w:fill="D9D9D9"/>
            <w:vAlign w:val="center"/>
          </w:tcPr>
          <w:p w:rsidR="003852C9" w:rsidRPr="001D2A4D" w:rsidRDefault="003852C9" w:rsidP="00183FF5">
            <w:pPr>
              <w:jc w:val="center"/>
              <w:rPr>
                <w:b/>
                <w:color w:val="000000"/>
                <w:sz w:val="22"/>
                <w:szCs w:val="22"/>
              </w:rPr>
            </w:pPr>
            <w:r w:rsidRPr="001D2A4D">
              <w:rPr>
                <w:b/>
                <w:color w:val="000000"/>
                <w:sz w:val="22"/>
                <w:szCs w:val="22"/>
              </w:rPr>
              <w:t>DARBA UZDEVUMĀ NORĀDĪTĀS PRASĪBAS PAKALPOJUMA IZPILDEI</w:t>
            </w:r>
          </w:p>
        </w:tc>
        <w:tc>
          <w:tcPr>
            <w:tcW w:w="4442" w:type="dxa"/>
            <w:tcBorders>
              <w:bottom w:val="single" w:sz="4" w:space="0" w:color="auto"/>
            </w:tcBorders>
            <w:shd w:val="clear" w:color="auto" w:fill="D9D9D9"/>
            <w:vAlign w:val="center"/>
          </w:tcPr>
          <w:p w:rsidR="003852C9" w:rsidRPr="001D2A4D" w:rsidRDefault="003852C9" w:rsidP="00183FF5">
            <w:pPr>
              <w:jc w:val="center"/>
              <w:rPr>
                <w:b/>
                <w:color w:val="000000"/>
                <w:sz w:val="22"/>
                <w:szCs w:val="22"/>
              </w:rPr>
            </w:pPr>
            <w:r w:rsidRPr="001D2A4D">
              <w:rPr>
                <w:b/>
                <w:color w:val="000000"/>
                <w:sz w:val="22"/>
                <w:szCs w:val="22"/>
              </w:rPr>
              <w:t>TEHNISKAIS PIEDĀVĀJUMS</w:t>
            </w:r>
          </w:p>
          <w:p w:rsidR="003852C9" w:rsidRPr="001D2A4D" w:rsidRDefault="003852C9" w:rsidP="00183FF5">
            <w:pPr>
              <w:jc w:val="center"/>
              <w:rPr>
                <w:b/>
                <w:color w:val="000000"/>
                <w:sz w:val="22"/>
                <w:szCs w:val="22"/>
              </w:rPr>
            </w:pPr>
            <w:r w:rsidRPr="001D2A4D">
              <w:rPr>
                <w:b/>
                <w:color w:val="000000"/>
                <w:sz w:val="22"/>
                <w:szCs w:val="22"/>
              </w:rPr>
              <w:t>(aizpilda pretendents)</w:t>
            </w:r>
          </w:p>
        </w:tc>
      </w:tr>
      <w:tr w:rsidR="003852C9" w:rsidRPr="001D2A4D" w:rsidTr="00183FF5">
        <w:trPr>
          <w:trHeight w:val="1701"/>
        </w:trPr>
        <w:tc>
          <w:tcPr>
            <w:tcW w:w="4786" w:type="dxa"/>
          </w:tcPr>
          <w:p w:rsidR="003852C9" w:rsidRPr="001D2A4D" w:rsidRDefault="003852C9" w:rsidP="00183FF5">
            <w:pPr>
              <w:tabs>
                <w:tab w:val="left" w:pos="480"/>
              </w:tabs>
              <w:rPr>
                <w:sz w:val="22"/>
                <w:szCs w:val="22"/>
              </w:rPr>
            </w:pPr>
            <w:r w:rsidRPr="001D2A4D">
              <w:rPr>
                <w:bCs/>
                <w:sz w:val="20"/>
              </w:rPr>
              <w:t>1.</w:t>
            </w:r>
            <w:r w:rsidRPr="001D2A4D">
              <w:rPr>
                <w:sz w:val="22"/>
                <w:szCs w:val="22"/>
              </w:rPr>
              <w:t xml:space="preserve"> Pretendents nodrošina pasūtītājam nepieciešamo tiešo (čarterreisa) organizēšanu uz pasūtītāja pieprasītajiem galamērķiem visā pasaulē, gaisa kuģa fraktēšanu, kā arī citus ar pasūtītājam nepieciešamo komandējumu servisu saistītus pakalpojumus, tajā skaitā apdrošināšanu, vīzu noformēšanu (ja nepieciešams), saskaņā ar Darba uzdevumu. </w:t>
            </w:r>
          </w:p>
          <w:p w:rsidR="003852C9" w:rsidRPr="001D2A4D" w:rsidRDefault="003852C9" w:rsidP="00183FF5">
            <w:pPr>
              <w:tabs>
                <w:tab w:val="left" w:pos="480"/>
              </w:tabs>
              <w:rPr>
                <w:bCs/>
                <w:sz w:val="20"/>
              </w:rPr>
            </w:pPr>
          </w:p>
        </w:tc>
        <w:tc>
          <w:tcPr>
            <w:tcW w:w="4442" w:type="dxa"/>
          </w:tcPr>
          <w:p w:rsidR="003852C9" w:rsidRPr="001D2A4D" w:rsidRDefault="003852C9" w:rsidP="00183FF5">
            <w:pPr>
              <w:rPr>
                <w:i/>
                <w:sz w:val="20"/>
              </w:rPr>
            </w:pPr>
            <w:r w:rsidRPr="001D2A4D">
              <w:rPr>
                <w:i/>
                <w:sz w:val="20"/>
              </w:rPr>
              <w:t>Pretendents sniedz apliecinājumu darba uzdevumā norādītās prasības izpildei vai norāda savu piedāvājumu</w:t>
            </w:r>
          </w:p>
        </w:tc>
      </w:tr>
      <w:tr w:rsidR="003852C9" w:rsidRPr="001D2A4D" w:rsidTr="00183FF5">
        <w:tc>
          <w:tcPr>
            <w:tcW w:w="4786" w:type="dxa"/>
          </w:tcPr>
          <w:p w:rsidR="003852C9" w:rsidRPr="001D2A4D" w:rsidRDefault="003852C9" w:rsidP="00183FF5">
            <w:pPr>
              <w:tabs>
                <w:tab w:val="left" w:pos="480"/>
              </w:tabs>
              <w:rPr>
                <w:sz w:val="22"/>
                <w:szCs w:val="22"/>
              </w:rPr>
            </w:pPr>
            <w:r w:rsidRPr="001D2A4D">
              <w:rPr>
                <w:sz w:val="20"/>
              </w:rPr>
              <w:t>2.</w:t>
            </w:r>
            <w:r w:rsidRPr="001D2A4D">
              <w:rPr>
                <w:sz w:val="22"/>
                <w:szCs w:val="22"/>
              </w:rPr>
              <w:t xml:space="preserve"> Pasūtījumu pieteikšanai un citu saistīto jautājumu risināšanai pretendents nodrošina vismaz 2 (divus) darbiniekus, ar iepirkumā 3.6 punktā norādīto pieredzi, kuri ir tieši atbildīgi par pasūtījumu apkalpošanu. Pretendentam jānodrošina, ka Pasūtītājs bez traucējumiem var sazināties ar tā darbinieku  darbdienās no plkst.8:30-18:00, kā arī ārpus darba laika un brīvdienās.</w:t>
            </w:r>
          </w:p>
        </w:tc>
        <w:tc>
          <w:tcPr>
            <w:tcW w:w="4442" w:type="dxa"/>
          </w:tcPr>
          <w:p w:rsidR="003852C9" w:rsidRPr="001D2A4D" w:rsidRDefault="003852C9" w:rsidP="00183FF5">
            <w:pPr>
              <w:rPr>
                <w:i/>
                <w:sz w:val="20"/>
              </w:rPr>
            </w:pPr>
          </w:p>
        </w:tc>
      </w:tr>
      <w:tr w:rsidR="003852C9" w:rsidRPr="001D2A4D" w:rsidTr="00183FF5">
        <w:tc>
          <w:tcPr>
            <w:tcW w:w="4786" w:type="dxa"/>
          </w:tcPr>
          <w:p w:rsidR="003852C9" w:rsidRPr="001D2A4D" w:rsidRDefault="003852C9" w:rsidP="00183FF5">
            <w:pPr>
              <w:tabs>
                <w:tab w:val="left" w:pos="480"/>
              </w:tabs>
              <w:rPr>
                <w:sz w:val="22"/>
                <w:szCs w:val="22"/>
              </w:rPr>
            </w:pPr>
            <w:r w:rsidRPr="001D2A4D">
              <w:rPr>
                <w:sz w:val="22"/>
                <w:szCs w:val="22"/>
              </w:rPr>
              <w:t xml:space="preserve">3. Ja čarterreisa izpilde notiek no starptautiskās lidostas “Rīga”, Pasūtītājs ir tiesīgs pieprasīt Piegādātāja pilnvarotā pārstāvja klātbūtni lidostā no čarterreisa reģistrācijas līdz izlidošanas brīdim. </w:t>
            </w:r>
          </w:p>
        </w:tc>
        <w:tc>
          <w:tcPr>
            <w:tcW w:w="4442" w:type="dxa"/>
          </w:tcPr>
          <w:p w:rsidR="003852C9" w:rsidRPr="001D2A4D" w:rsidRDefault="003852C9" w:rsidP="00183FF5">
            <w:pPr>
              <w:rPr>
                <w:i/>
                <w:sz w:val="20"/>
              </w:rPr>
            </w:pPr>
          </w:p>
        </w:tc>
      </w:tr>
      <w:tr w:rsidR="003852C9" w:rsidRPr="001D2A4D" w:rsidTr="00183FF5">
        <w:tc>
          <w:tcPr>
            <w:tcW w:w="4786" w:type="dxa"/>
            <w:tcBorders>
              <w:bottom w:val="single" w:sz="4" w:space="0" w:color="auto"/>
            </w:tcBorders>
          </w:tcPr>
          <w:p w:rsidR="003852C9" w:rsidRPr="001D2A4D" w:rsidRDefault="003852C9" w:rsidP="00183FF5">
            <w:pPr>
              <w:tabs>
                <w:tab w:val="left" w:pos="480"/>
              </w:tabs>
              <w:rPr>
                <w:sz w:val="22"/>
                <w:szCs w:val="22"/>
              </w:rPr>
            </w:pPr>
            <w:r w:rsidRPr="001D2A4D">
              <w:rPr>
                <w:bCs/>
                <w:sz w:val="20"/>
              </w:rPr>
              <w:t xml:space="preserve">4. </w:t>
            </w:r>
            <w:r w:rsidRPr="001D2A4D">
              <w:rPr>
                <w:sz w:val="22"/>
                <w:szCs w:val="22"/>
              </w:rPr>
              <w:t>Pasūtītājam ir iespēja mainīt un/vai atcelt veikto gaisa kuģa, tiešā (čarterreisa) rezervāciju saskaņā ar tiešo pakalpojumu sniedzēja noteikumiem.</w:t>
            </w:r>
          </w:p>
        </w:tc>
        <w:tc>
          <w:tcPr>
            <w:tcW w:w="4442" w:type="dxa"/>
            <w:tcBorders>
              <w:bottom w:val="single" w:sz="4" w:space="0" w:color="auto"/>
            </w:tcBorders>
          </w:tcPr>
          <w:p w:rsidR="003852C9" w:rsidRPr="001D2A4D" w:rsidRDefault="003852C9" w:rsidP="00183FF5">
            <w:pPr>
              <w:rPr>
                <w:i/>
                <w:sz w:val="20"/>
              </w:rPr>
            </w:pPr>
          </w:p>
        </w:tc>
      </w:tr>
      <w:tr w:rsidR="003852C9" w:rsidRPr="001D2A4D" w:rsidTr="00183FF5">
        <w:tc>
          <w:tcPr>
            <w:tcW w:w="4786" w:type="dxa"/>
            <w:tcBorders>
              <w:bottom w:val="single" w:sz="4" w:space="0" w:color="auto"/>
            </w:tcBorders>
          </w:tcPr>
          <w:p w:rsidR="003852C9" w:rsidRPr="001D2A4D" w:rsidRDefault="003852C9" w:rsidP="00183FF5">
            <w:pPr>
              <w:tabs>
                <w:tab w:val="left" w:pos="480"/>
              </w:tabs>
              <w:rPr>
                <w:sz w:val="22"/>
                <w:szCs w:val="22"/>
              </w:rPr>
            </w:pPr>
            <w:r w:rsidRPr="001D2A4D">
              <w:rPr>
                <w:bCs/>
                <w:sz w:val="20"/>
              </w:rPr>
              <w:t xml:space="preserve">5. </w:t>
            </w:r>
            <w:r w:rsidRPr="001D2A4D">
              <w:rPr>
                <w:sz w:val="22"/>
                <w:szCs w:val="22"/>
              </w:rPr>
              <w:t xml:space="preserve">Pasūtītājam ir iespēja veikt norēķinu par izmantoto tiešo (čarterreisu) pēc reisa izpildes </w:t>
            </w:r>
          </w:p>
        </w:tc>
        <w:tc>
          <w:tcPr>
            <w:tcW w:w="4442" w:type="dxa"/>
            <w:tcBorders>
              <w:bottom w:val="single" w:sz="4" w:space="0" w:color="auto"/>
            </w:tcBorders>
          </w:tcPr>
          <w:p w:rsidR="003852C9" w:rsidRPr="001D2A4D" w:rsidRDefault="003852C9" w:rsidP="00183FF5">
            <w:pPr>
              <w:rPr>
                <w:i/>
                <w:sz w:val="20"/>
              </w:rPr>
            </w:pPr>
          </w:p>
        </w:tc>
      </w:tr>
      <w:tr w:rsidR="003852C9" w:rsidRPr="001D2A4D" w:rsidTr="00183FF5">
        <w:tc>
          <w:tcPr>
            <w:tcW w:w="4786" w:type="dxa"/>
          </w:tcPr>
          <w:p w:rsidR="003852C9" w:rsidRPr="001D2A4D" w:rsidRDefault="003852C9" w:rsidP="00183FF5">
            <w:pPr>
              <w:tabs>
                <w:tab w:val="left" w:pos="480"/>
              </w:tabs>
              <w:rPr>
                <w:sz w:val="22"/>
                <w:szCs w:val="22"/>
              </w:rPr>
            </w:pPr>
            <w:r w:rsidRPr="001D2A4D">
              <w:rPr>
                <w:bCs/>
                <w:sz w:val="20"/>
              </w:rPr>
              <w:t xml:space="preserve">6. </w:t>
            </w:r>
            <w:r w:rsidRPr="001D2A4D">
              <w:rPr>
                <w:sz w:val="22"/>
                <w:szCs w:val="22"/>
              </w:rPr>
              <w:t>Čarterlidojumu (tiešo lidojumu) nodrošināšanai pretendents veic visu pasūtītāja izteikto pasūtījumu apstrādi un cenu izpēti ne vēlāk kā 48 stundu laikā no pasūtījuma saņemšanas brīža. Pretendents iesniedz pasūtītājam savu piedāvājumu, kurā ir norādīti pasūtītāja prasībām atbilstošie piedāvājuma varianti par pieprasītajiem gaisa līgumreisa maršrutiem un to anulēšanas noteikumiem. Nepieciešamības gadījumā Pasūtītājs var noteikt citu termiņu pasūtījuma izpildei.</w:t>
            </w:r>
          </w:p>
        </w:tc>
        <w:tc>
          <w:tcPr>
            <w:tcW w:w="4442" w:type="dxa"/>
          </w:tcPr>
          <w:p w:rsidR="003852C9" w:rsidRPr="001D2A4D" w:rsidRDefault="003852C9" w:rsidP="00183FF5">
            <w:pPr>
              <w:rPr>
                <w:i/>
                <w:sz w:val="20"/>
              </w:rPr>
            </w:pPr>
          </w:p>
        </w:tc>
      </w:tr>
      <w:tr w:rsidR="003852C9" w:rsidRPr="001D2A4D" w:rsidTr="00183FF5">
        <w:tc>
          <w:tcPr>
            <w:tcW w:w="4786" w:type="dxa"/>
          </w:tcPr>
          <w:p w:rsidR="003852C9" w:rsidRPr="001D2A4D" w:rsidRDefault="003852C9" w:rsidP="00183FF5">
            <w:pPr>
              <w:tabs>
                <w:tab w:val="left" w:pos="480"/>
              </w:tabs>
              <w:rPr>
                <w:bCs/>
                <w:sz w:val="20"/>
              </w:rPr>
            </w:pPr>
            <w:r w:rsidRPr="001D2A4D">
              <w:rPr>
                <w:bCs/>
                <w:sz w:val="20"/>
              </w:rPr>
              <w:t>7.</w:t>
            </w:r>
            <w:r w:rsidRPr="001D2A4D">
              <w:rPr>
                <w:sz w:val="20"/>
              </w:rPr>
              <w:t xml:space="preserve"> Pretendents sagatavo rēķinus par katru pasūtījumu un nosūta Pasūtītājam, kā arī citām iesaistītajām juridiskajām un fiziskajām personām pa pastu uz Pasūtītāja norādīto pasta vai elektronisko pasta adresi. </w:t>
            </w:r>
          </w:p>
          <w:p w:rsidR="003852C9" w:rsidRPr="001D2A4D" w:rsidRDefault="003852C9" w:rsidP="00183FF5">
            <w:pPr>
              <w:tabs>
                <w:tab w:val="left" w:pos="480"/>
              </w:tabs>
              <w:rPr>
                <w:bCs/>
                <w:sz w:val="20"/>
              </w:rPr>
            </w:pPr>
          </w:p>
        </w:tc>
        <w:tc>
          <w:tcPr>
            <w:tcW w:w="4442" w:type="dxa"/>
          </w:tcPr>
          <w:p w:rsidR="003852C9" w:rsidRPr="001D2A4D" w:rsidRDefault="003852C9" w:rsidP="00183FF5">
            <w:pPr>
              <w:rPr>
                <w:i/>
                <w:sz w:val="20"/>
              </w:rPr>
            </w:pPr>
          </w:p>
        </w:tc>
      </w:tr>
      <w:tr w:rsidR="003852C9" w:rsidRPr="001D2A4D" w:rsidTr="00183FF5">
        <w:tc>
          <w:tcPr>
            <w:tcW w:w="4786" w:type="dxa"/>
          </w:tcPr>
          <w:p w:rsidR="003852C9" w:rsidRPr="001D2A4D" w:rsidRDefault="003852C9" w:rsidP="00183FF5">
            <w:pPr>
              <w:tabs>
                <w:tab w:val="left" w:pos="480"/>
              </w:tabs>
              <w:rPr>
                <w:sz w:val="20"/>
              </w:rPr>
            </w:pPr>
            <w:r w:rsidRPr="001D2A4D">
              <w:rPr>
                <w:bCs/>
                <w:sz w:val="20"/>
              </w:rPr>
              <w:t xml:space="preserve">8. Pretendents pēc Pasūtītāja pieprasījuma nodrošina apdrošināšanas polišu noformēšanu un izdošanu  (nosūtot elektroniski) katram ceļojumam individuāli, apdrošinot Ministru kabineta 12.10.2010. noteikumos Nr. 969 „Kārtība, kādā atlīdzināmi ar komandējumiem saistītie izdevumi” noteiktos riskus, ja Pasūtītājs nav noteicis citādi. </w:t>
            </w:r>
          </w:p>
          <w:p w:rsidR="003852C9" w:rsidRPr="001D2A4D" w:rsidRDefault="003852C9" w:rsidP="00183FF5">
            <w:pPr>
              <w:tabs>
                <w:tab w:val="left" w:pos="426"/>
              </w:tabs>
              <w:rPr>
                <w:bCs/>
                <w:sz w:val="20"/>
              </w:rPr>
            </w:pPr>
          </w:p>
        </w:tc>
        <w:tc>
          <w:tcPr>
            <w:tcW w:w="4442" w:type="dxa"/>
          </w:tcPr>
          <w:p w:rsidR="003852C9" w:rsidRPr="001D2A4D" w:rsidRDefault="003852C9" w:rsidP="00183FF5">
            <w:pPr>
              <w:rPr>
                <w:i/>
                <w:sz w:val="20"/>
              </w:rPr>
            </w:pPr>
          </w:p>
        </w:tc>
      </w:tr>
      <w:tr w:rsidR="003852C9" w:rsidRPr="001D2A4D" w:rsidTr="00183FF5">
        <w:tc>
          <w:tcPr>
            <w:tcW w:w="4786" w:type="dxa"/>
          </w:tcPr>
          <w:p w:rsidR="003852C9" w:rsidRPr="001D2A4D" w:rsidRDefault="003852C9" w:rsidP="00183FF5">
            <w:pPr>
              <w:tabs>
                <w:tab w:val="left" w:pos="480"/>
              </w:tabs>
              <w:rPr>
                <w:bCs/>
                <w:sz w:val="20"/>
              </w:rPr>
            </w:pPr>
            <w:r w:rsidRPr="001D2A4D">
              <w:rPr>
                <w:bCs/>
                <w:sz w:val="20"/>
              </w:rPr>
              <w:t>9.</w:t>
            </w:r>
            <w:r w:rsidRPr="001D2A4D">
              <w:rPr>
                <w:sz w:val="22"/>
                <w:szCs w:val="22"/>
              </w:rPr>
              <w:t xml:space="preserve"> Pretendents nodrošina pilnīgu tam uzticētās informācijas konfidencialitāti un aizsardzību.</w:t>
            </w:r>
          </w:p>
        </w:tc>
        <w:tc>
          <w:tcPr>
            <w:tcW w:w="4442" w:type="dxa"/>
          </w:tcPr>
          <w:p w:rsidR="003852C9" w:rsidRPr="001D2A4D" w:rsidRDefault="003852C9" w:rsidP="00183FF5">
            <w:pPr>
              <w:rPr>
                <w:b/>
                <w:i/>
                <w:sz w:val="20"/>
              </w:rPr>
            </w:pPr>
          </w:p>
        </w:tc>
      </w:tr>
      <w:tr w:rsidR="003852C9" w:rsidRPr="001D2A4D" w:rsidTr="00183FF5">
        <w:tc>
          <w:tcPr>
            <w:tcW w:w="4786" w:type="dxa"/>
          </w:tcPr>
          <w:p w:rsidR="003852C9" w:rsidRPr="001D2A4D" w:rsidRDefault="003852C9" w:rsidP="00183FF5">
            <w:pPr>
              <w:tabs>
                <w:tab w:val="left" w:pos="480"/>
              </w:tabs>
              <w:rPr>
                <w:sz w:val="22"/>
                <w:szCs w:val="22"/>
              </w:rPr>
            </w:pPr>
            <w:r w:rsidRPr="001D2A4D">
              <w:rPr>
                <w:sz w:val="20"/>
              </w:rPr>
              <w:t xml:space="preserve">10. </w:t>
            </w:r>
            <w:r w:rsidRPr="001D2A4D">
              <w:rPr>
                <w:sz w:val="22"/>
                <w:szCs w:val="22"/>
              </w:rPr>
              <w:t xml:space="preserve">Pretendents nekavējoties paziņo Pasūtītāja kontaktpersonām par apstākļiem, kas var ietekmēt </w:t>
            </w:r>
            <w:r w:rsidRPr="001D2A4D">
              <w:rPr>
                <w:sz w:val="22"/>
                <w:szCs w:val="22"/>
              </w:rPr>
              <w:lastRenderedPageBreak/>
              <w:t xml:space="preserve">paredzēto čarterlidojuma reisu izpildes norisi un gadījumā, ja čarterreiss reiss nav iespējams nekavējoties nodrošina citas iespējas nokļūšanai pasūtītājam nepieciešamajā galamērķī – izmantojot komercreisus. </w:t>
            </w:r>
          </w:p>
        </w:tc>
        <w:tc>
          <w:tcPr>
            <w:tcW w:w="4442" w:type="dxa"/>
          </w:tcPr>
          <w:p w:rsidR="003852C9" w:rsidRPr="001D2A4D" w:rsidRDefault="003852C9" w:rsidP="00183FF5">
            <w:pPr>
              <w:rPr>
                <w:i/>
                <w:sz w:val="20"/>
              </w:rPr>
            </w:pPr>
          </w:p>
        </w:tc>
      </w:tr>
    </w:tbl>
    <w:p w:rsidR="003852C9" w:rsidRPr="001D2A4D" w:rsidRDefault="003852C9" w:rsidP="003852C9">
      <w:pPr>
        <w:pStyle w:val="Header"/>
        <w:tabs>
          <w:tab w:val="clear" w:pos="4153"/>
          <w:tab w:val="clear" w:pos="8306"/>
        </w:tabs>
        <w:rPr>
          <w:sz w:val="22"/>
          <w:szCs w:val="22"/>
        </w:rPr>
      </w:pPr>
      <w:r w:rsidRPr="001D2A4D">
        <w:br w:type="page"/>
      </w:r>
    </w:p>
    <w:p w:rsidR="003852C9" w:rsidRPr="001D2A4D" w:rsidRDefault="003852C9" w:rsidP="003852C9">
      <w:pPr>
        <w:pStyle w:val="Formas"/>
        <w:spacing w:after="0"/>
        <w:jc w:val="right"/>
        <w:rPr>
          <w:rFonts w:ascii="Times New Roman" w:hAnsi="Times New Roman"/>
          <w:sz w:val="22"/>
          <w:szCs w:val="22"/>
        </w:rPr>
      </w:pPr>
      <w:bookmarkStart w:id="106" w:name="_Toc265658804"/>
      <w:r w:rsidRPr="001D2A4D">
        <w:rPr>
          <w:rFonts w:ascii="Times New Roman" w:hAnsi="Times New Roman"/>
          <w:sz w:val="22"/>
          <w:szCs w:val="22"/>
        </w:rPr>
        <w:lastRenderedPageBreak/>
        <w:t>PIELIKUMS nR.5</w:t>
      </w:r>
    </w:p>
    <w:p w:rsidR="003852C9" w:rsidRPr="001D2A4D" w:rsidRDefault="003852C9" w:rsidP="003852C9"/>
    <w:p w:rsidR="003852C9" w:rsidRPr="001D2A4D" w:rsidRDefault="003852C9" w:rsidP="003852C9">
      <w:pPr>
        <w:pStyle w:val="Formas"/>
        <w:tabs>
          <w:tab w:val="left" w:pos="5670"/>
        </w:tabs>
        <w:spacing w:after="0"/>
        <w:rPr>
          <w:rFonts w:ascii="Times New Roman" w:hAnsi="Times New Roman"/>
          <w:sz w:val="22"/>
          <w:szCs w:val="22"/>
        </w:rPr>
      </w:pPr>
      <w:r w:rsidRPr="001D2A4D">
        <w:rPr>
          <w:rFonts w:ascii="Times New Roman" w:hAnsi="Times New Roman"/>
          <w:sz w:val="22"/>
          <w:szCs w:val="22"/>
        </w:rPr>
        <w:t>Finanšu piedāvājum</w:t>
      </w:r>
      <w:bookmarkEnd w:id="106"/>
      <w:r w:rsidRPr="001D2A4D">
        <w:rPr>
          <w:rFonts w:ascii="Times New Roman" w:hAnsi="Times New Roman"/>
          <w:sz w:val="22"/>
          <w:szCs w:val="22"/>
        </w:rPr>
        <w:t xml:space="preserve">A FORMA </w:t>
      </w:r>
    </w:p>
    <w:p w:rsidR="003852C9" w:rsidRPr="001D2A4D" w:rsidRDefault="003852C9" w:rsidP="003852C9">
      <w:r w:rsidRPr="001D2A4D">
        <w:t>Iepirkuma 1.daļa</w:t>
      </w:r>
    </w:p>
    <w:p w:rsidR="003852C9" w:rsidRPr="001D2A4D" w:rsidRDefault="003852C9" w:rsidP="003852C9"/>
    <w:p w:rsidR="003852C9" w:rsidRPr="001D2A4D" w:rsidRDefault="003852C9" w:rsidP="003852C9">
      <w:pPr>
        <w:rPr>
          <w:b/>
        </w:rPr>
      </w:pPr>
      <w:r w:rsidRPr="001D2A4D">
        <w:rPr>
          <w:b/>
        </w:rPr>
        <w: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1"/>
        <w:gridCol w:w="2245"/>
        <w:gridCol w:w="2440"/>
      </w:tblGrid>
      <w:tr w:rsidR="003852C9" w:rsidRPr="001D2A4D" w:rsidTr="00183FF5">
        <w:tc>
          <w:tcPr>
            <w:tcW w:w="3936" w:type="dxa"/>
            <w:shd w:val="clear" w:color="auto" w:fill="auto"/>
          </w:tcPr>
          <w:p w:rsidR="003852C9" w:rsidRPr="001D2A4D" w:rsidRDefault="003852C9" w:rsidP="00183FF5">
            <w:pPr>
              <w:rPr>
                <w:sz w:val="22"/>
                <w:szCs w:val="22"/>
              </w:rPr>
            </w:pPr>
            <w:r w:rsidRPr="001D2A4D">
              <w:rPr>
                <w:sz w:val="22"/>
                <w:szCs w:val="22"/>
              </w:rPr>
              <w:t>Pamatpakalpojumi</w:t>
            </w:r>
          </w:p>
        </w:tc>
        <w:tc>
          <w:tcPr>
            <w:tcW w:w="2409" w:type="dxa"/>
            <w:shd w:val="clear" w:color="auto" w:fill="auto"/>
          </w:tcPr>
          <w:p w:rsidR="003852C9" w:rsidRPr="001D2A4D" w:rsidRDefault="003852C9" w:rsidP="00183FF5">
            <w:pPr>
              <w:rPr>
                <w:sz w:val="22"/>
                <w:szCs w:val="22"/>
              </w:rPr>
            </w:pPr>
            <w:r w:rsidRPr="001D2A4D">
              <w:rPr>
                <w:sz w:val="22"/>
                <w:szCs w:val="22"/>
              </w:rPr>
              <w:t>Pakalpojuma vienība</w:t>
            </w:r>
          </w:p>
        </w:tc>
        <w:tc>
          <w:tcPr>
            <w:tcW w:w="2694" w:type="dxa"/>
            <w:shd w:val="clear" w:color="auto" w:fill="auto"/>
          </w:tcPr>
          <w:p w:rsidR="003852C9" w:rsidRPr="001D2A4D" w:rsidRDefault="003852C9" w:rsidP="00183FF5">
            <w:pPr>
              <w:rPr>
                <w:sz w:val="22"/>
                <w:szCs w:val="22"/>
              </w:rPr>
            </w:pPr>
            <w:r w:rsidRPr="001D2A4D">
              <w:rPr>
                <w:sz w:val="22"/>
                <w:szCs w:val="22"/>
              </w:rPr>
              <w:t>Piedāvātā cena euro bez PVN</w:t>
            </w:r>
          </w:p>
        </w:tc>
      </w:tr>
      <w:tr w:rsidR="003852C9" w:rsidRPr="001D2A4D" w:rsidTr="00183FF5">
        <w:tc>
          <w:tcPr>
            <w:tcW w:w="3936" w:type="dxa"/>
            <w:shd w:val="clear" w:color="auto" w:fill="auto"/>
          </w:tcPr>
          <w:p w:rsidR="003852C9" w:rsidRPr="001D2A4D" w:rsidRDefault="003852C9" w:rsidP="00183FF5">
            <w:pPr>
              <w:rPr>
                <w:sz w:val="22"/>
                <w:szCs w:val="22"/>
              </w:rPr>
            </w:pPr>
            <w:r w:rsidRPr="001D2A4D">
              <w:rPr>
                <w:sz w:val="22"/>
                <w:szCs w:val="22"/>
              </w:rPr>
              <w:t>1.Aviobiļetes (turp un atpakaļ) rezervēšana, noformēšana un piegāde</w:t>
            </w:r>
          </w:p>
        </w:tc>
        <w:tc>
          <w:tcPr>
            <w:tcW w:w="2409" w:type="dxa"/>
            <w:shd w:val="clear" w:color="auto" w:fill="auto"/>
          </w:tcPr>
          <w:p w:rsidR="003852C9" w:rsidRPr="001D2A4D" w:rsidRDefault="003852C9" w:rsidP="00183FF5">
            <w:pPr>
              <w:rPr>
                <w:sz w:val="22"/>
                <w:szCs w:val="22"/>
              </w:rPr>
            </w:pPr>
            <w:r w:rsidRPr="001D2A4D">
              <w:rPr>
                <w:sz w:val="22"/>
                <w:szCs w:val="22"/>
              </w:rPr>
              <w:t>1 biļete</w:t>
            </w:r>
          </w:p>
        </w:tc>
        <w:tc>
          <w:tcPr>
            <w:tcW w:w="2694" w:type="dxa"/>
            <w:shd w:val="clear" w:color="auto" w:fill="auto"/>
          </w:tcPr>
          <w:p w:rsidR="003852C9" w:rsidRPr="001D2A4D" w:rsidRDefault="003852C9" w:rsidP="00183FF5">
            <w:pPr>
              <w:rPr>
                <w:sz w:val="22"/>
                <w:szCs w:val="22"/>
              </w:rPr>
            </w:pPr>
          </w:p>
        </w:tc>
      </w:tr>
      <w:tr w:rsidR="003852C9" w:rsidRPr="001D2A4D" w:rsidTr="00183FF5">
        <w:tc>
          <w:tcPr>
            <w:tcW w:w="3936" w:type="dxa"/>
            <w:shd w:val="clear" w:color="auto" w:fill="auto"/>
          </w:tcPr>
          <w:p w:rsidR="003852C9" w:rsidRPr="001D2A4D" w:rsidRDefault="003852C9" w:rsidP="00183FF5">
            <w:pPr>
              <w:rPr>
                <w:sz w:val="22"/>
                <w:szCs w:val="22"/>
              </w:rPr>
            </w:pPr>
            <w:r w:rsidRPr="001D2A4D">
              <w:rPr>
                <w:sz w:val="22"/>
                <w:szCs w:val="22"/>
              </w:rPr>
              <w:t>3. Ceļojuma apdrošināšanas polises noformēšana un piegāde</w:t>
            </w:r>
          </w:p>
        </w:tc>
        <w:tc>
          <w:tcPr>
            <w:tcW w:w="2409" w:type="dxa"/>
            <w:shd w:val="clear" w:color="auto" w:fill="auto"/>
          </w:tcPr>
          <w:p w:rsidR="003852C9" w:rsidRPr="001D2A4D" w:rsidRDefault="003852C9" w:rsidP="00183FF5">
            <w:pPr>
              <w:rPr>
                <w:sz w:val="22"/>
                <w:szCs w:val="22"/>
              </w:rPr>
            </w:pPr>
            <w:r w:rsidRPr="001D2A4D">
              <w:rPr>
                <w:sz w:val="22"/>
                <w:szCs w:val="22"/>
              </w:rPr>
              <w:t>polise 1 personai</w:t>
            </w:r>
          </w:p>
        </w:tc>
        <w:tc>
          <w:tcPr>
            <w:tcW w:w="2694" w:type="dxa"/>
            <w:shd w:val="clear" w:color="auto" w:fill="auto"/>
          </w:tcPr>
          <w:p w:rsidR="003852C9" w:rsidRPr="001D2A4D" w:rsidRDefault="003852C9" w:rsidP="00183FF5">
            <w:pPr>
              <w:rPr>
                <w:sz w:val="22"/>
                <w:szCs w:val="22"/>
              </w:rPr>
            </w:pPr>
          </w:p>
        </w:tc>
      </w:tr>
      <w:tr w:rsidR="003852C9" w:rsidRPr="001D2A4D" w:rsidTr="00183FF5">
        <w:tc>
          <w:tcPr>
            <w:tcW w:w="3936" w:type="dxa"/>
            <w:shd w:val="clear" w:color="auto" w:fill="auto"/>
          </w:tcPr>
          <w:p w:rsidR="003852C9" w:rsidRPr="001D2A4D" w:rsidRDefault="003852C9" w:rsidP="00183FF5">
            <w:pPr>
              <w:rPr>
                <w:b/>
                <w:sz w:val="22"/>
                <w:szCs w:val="22"/>
              </w:rPr>
            </w:pPr>
            <w:r w:rsidRPr="001D2A4D">
              <w:rPr>
                <w:b/>
                <w:sz w:val="22"/>
                <w:szCs w:val="22"/>
              </w:rPr>
              <w:t>KOPĀ BEZ PVN (A)</w:t>
            </w:r>
          </w:p>
        </w:tc>
        <w:tc>
          <w:tcPr>
            <w:tcW w:w="2409" w:type="dxa"/>
            <w:shd w:val="clear" w:color="auto" w:fill="auto"/>
          </w:tcPr>
          <w:p w:rsidR="003852C9" w:rsidRPr="001D2A4D" w:rsidRDefault="003852C9" w:rsidP="00183FF5">
            <w:pPr>
              <w:rPr>
                <w:sz w:val="22"/>
                <w:szCs w:val="22"/>
              </w:rPr>
            </w:pPr>
          </w:p>
        </w:tc>
        <w:tc>
          <w:tcPr>
            <w:tcW w:w="2694" w:type="dxa"/>
            <w:shd w:val="clear" w:color="auto" w:fill="auto"/>
          </w:tcPr>
          <w:p w:rsidR="003852C9" w:rsidRPr="001D2A4D" w:rsidRDefault="003852C9" w:rsidP="00183FF5">
            <w:pPr>
              <w:rPr>
                <w:sz w:val="22"/>
                <w:szCs w:val="22"/>
              </w:rPr>
            </w:pPr>
          </w:p>
        </w:tc>
      </w:tr>
    </w:tbl>
    <w:p w:rsidR="003852C9" w:rsidRPr="001D2A4D" w:rsidRDefault="003852C9" w:rsidP="003852C9">
      <w:pPr>
        <w:rPr>
          <w:i/>
        </w:rPr>
      </w:pPr>
    </w:p>
    <w:p w:rsidR="003852C9" w:rsidRPr="001D2A4D" w:rsidRDefault="003852C9" w:rsidP="003852C9">
      <w:pPr>
        <w:rPr>
          <w:b/>
        </w:rPr>
      </w:pPr>
    </w:p>
    <w:p w:rsidR="003852C9" w:rsidRPr="005E0606" w:rsidRDefault="003852C9" w:rsidP="003852C9">
      <w:pPr>
        <w:rPr>
          <w:b/>
        </w:rPr>
      </w:pPr>
      <w:r w:rsidRPr="005E0606">
        <w:rPr>
          <w:b/>
        </w:rPr>
        <w:t>B.</w:t>
      </w:r>
    </w:p>
    <w:tbl>
      <w:tblPr>
        <w:tblW w:w="8505" w:type="dxa"/>
        <w:tblInd w:w="-34" w:type="dxa"/>
        <w:tblLayout w:type="fixed"/>
        <w:tblCellMar>
          <w:left w:w="10" w:type="dxa"/>
          <w:right w:w="10" w:type="dxa"/>
        </w:tblCellMar>
        <w:tblLook w:val="04A0" w:firstRow="1" w:lastRow="0" w:firstColumn="1" w:lastColumn="0" w:noHBand="0" w:noVBand="1"/>
      </w:tblPr>
      <w:tblGrid>
        <w:gridCol w:w="568"/>
        <w:gridCol w:w="3969"/>
        <w:gridCol w:w="1134"/>
        <w:gridCol w:w="850"/>
        <w:gridCol w:w="1984"/>
      </w:tblGrid>
      <w:tr w:rsidR="003852C9" w:rsidRPr="005E0606" w:rsidTr="00183FF5">
        <w:trPr>
          <w:cantSplit/>
          <w:trHeight w:val="736"/>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852C9" w:rsidRPr="005E0606" w:rsidRDefault="003852C9" w:rsidP="00183FF5">
            <w:pPr>
              <w:ind w:left="-57" w:right="-57"/>
              <w:jc w:val="center"/>
              <w:rPr>
                <w:b/>
                <w:color w:val="000000"/>
                <w:szCs w:val="22"/>
              </w:rPr>
            </w:pPr>
            <w:r w:rsidRPr="005E0606">
              <w:rPr>
                <w:b/>
                <w:color w:val="000000"/>
                <w:sz w:val="22"/>
                <w:szCs w:val="22"/>
              </w:rPr>
              <w:t>Nr.</w:t>
            </w:r>
          </w:p>
          <w:p w:rsidR="003852C9" w:rsidRPr="005E0606" w:rsidRDefault="003852C9" w:rsidP="00183FF5">
            <w:pPr>
              <w:ind w:left="-57" w:right="-57"/>
              <w:jc w:val="center"/>
              <w:rPr>
                <w:b/>
                <w:color w:val="000000"/>
                <w:szCs w:val="22"/>
              </w:rPr>
            </w:pPr>
            <w:r w:rsidRPr="005E0606">
              <w:rPr>
                <w:b/>
                <w:color w:val="000000"/>
                <w:sz w:val="22"/>
                <w:szCs w:val="22"/>
              </w:rPr>
              <w:t>p.k.</w:t>
            </w:r>
          </w:p>
        </w:tc>
        <w:tc>
          <w:tcPr>
            <w:tcW w:w="396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852C9" w:rsidRPr="005E0606" w:rsidRDefault="003852C9" w:rsidP="00183FF5">
            <w:pPr>
              <w:ind w:left="-57" w:right="-57"/>
              <w:jc w:val="center"/>
              <w:rPr>
                <w:b/>
                <w:color w:val="000000"/>
                <w:szCs w:val="22"/>
              </w:rPr>
            </w:pPr>
            <w:r w:rsidRPr="005E0606">
              <w:rPr>
                <w:b/>
                <w:color w:val="000000"/>
                <w:sz w:val="22"/>
                <w:szCs w:val="22"/>
              </w:rPr>
              <w:t>Maršruts/datums</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852C9" w:rsidRPr="005E0606" w:rsidRDefault="003852C9" w:rsidP="00183FF5">
            <w:pPr>
              <w:ind w:left="-57" w:right="-57"/>
              <w:jc w:val="center"/>
            </w:pPr>
            <w:r w:rsidRPr="005E0606">
              <w:rPr>
                <w:b/>
                <w:color w:val="000000"/>
                <w:sz w:val="22"/>
                <w:szCs w:val="22"/>
              </w:rPr>
              <w:t xml:space="preserve">Vienas </w:t>
            </w:r>
            <w:r w:rsidRPr="005E0606">
              <w:rPr>
                <w:b/>
                <w:color w:val="000000"/>
                <w:sz w:val="22"/>
                <w:szCs w:val="22"/>
                <w:u w:val="single"/>
              </w:rPr>
              <w:t>aviobiļetes</w:t>
            </w:r>
            <w:r w:rsidR="00E77F00">
              <w:rPr>
                <w:b/>
                <w:color w:val="000000"/>
                <w:sz w:val="22"/>
                <w:szCs w:val="22"/>
                <w:u w:val="single"/>
              </w:rPr>
              <w:t>*</w:t>
            </w:r>
            <w:r w:rsidRPr="005E0606">
              <w:rPr>
                <w:b/>
                <w:color w:val="000000"/>
                <w:sz w:val="22"/>
                <w:szCs w:val="22"/>
                <w:u w:val="single"/>
              </w:rPr>
              <w:t xml:space="preserve"> </w:t>
            </w:r>
            <w:r w:rsidRPr="005E0606">
              <w:rPr>
                <w:b/>
                <w:color w:val="000000"/>
                <w:sz w:val="22"/>
                <w:szCs w:val="22"/>
              </w:rPr>
              <w:t>cena</w:t>
            </w:r>
            <w:r w:rsidRPr="00E77F00">
              <w:rPr>
                <w:b/>
                <w:color w:val="FF0000"/>
                <w:sz w:val="22"/>
                <w:szCs w:val="22"/>
              </w:rPr>
              <w:t>*</w:t>
            </w:r>
            <w:r w:rsidR="00E77F00" w:rsidRPr="00E77F00">
              <w:rPr>
                <w:b/>
                <w:color w:val="FF0000"/>
                <w:sz w:val="22"/>
                <w:szCs w:val="22"/>
              </w:rPr>
              <w:t>*</w:t>
            </w:r>
            <w:r w:rsidRPr="005E0606">
              <w:rPr>
                <w:b/>
                <w:color w:val="000000"/>
                <w:sz w:val="22"/>
                <w:szCs w:val="22"/>
              </w:rPr>
              <w:t xml:space="preserve">, </w:t>
            </w:r>
          </w:p>
          <w:p w:rsidR="003852C9" w:rsidRPr="005E0606" w:rsidRDefault="003852C9" w:rsidP="00183FF5">
            <w:pPr>
              <w:ind w:left="-57" w:right="-57"/>
              <w:jc w:val="center"/>
              <w:rPr>
                <w:b/>
                <w:i/>
                <w:color w:val="000000"/>
                <w:szCs w:val="22"/>
              </w:rPr>
            </w:pPr>
            <w:r w:rsidRPr="005E0606">
              <w:rPr>
                <w:b/>
                <w:i/>
                <w:color w:val="000000"/>
                <w:sz w:val="22"/>
                <w:szCs w:val="22"/>
              </w:rPr>
              <w:t>euro</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52C9" w:rsidRPr="005E0606" w:rsidRDefault="003852C9" w:rsidP="00183FF5">
            <w:pPr>
              <w:ind w:left="-57" w:right="-57"/>
              <w:jc w:val="center"/>
              <w:rPr>
                <w:b/>
                <w:color w:val="000000"/>
                <w:szCs w:val="22"/>
              </w:rPr>
            </w:pPr>
            <w:r w:rsidRPr="005E0606">
              <w:rPr>
                <w:b/>
                <w:color w:val="000000"/>
                <w:sz w:val="22"/>
                <w:szCs w:val="22"/>
              </w:rPr>
              <w:t xml:space="preserve">Ceļā pavadītais laiks </w:t>
            </w:r>
          </w:p>
        </w:tc>
      </w:tr>
      <w:tr w:rsidR="003852C9" w:rsidRPr="005E0606" w:rsidTr="00183FF5">
        <w:trPr>
          <w:cantSplit/>
          <w:trHeight w:val="146"/>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852C9" w:rsidRPr="005E0606" w:rsidRDefault="003852C9" w:rsidP="00183FF5">
            <w:pPr>
              <w:ind w:left="-57" w:right="-57"/>
              <w:jc w:val="center"/>
              <w:rPr>
                <w:b/>
                <w:color w:val="000000"/>
                <w:szCs w:val="22"/>
              </w:rPr>
            </w:pPr>
          </w:p>
        </w:tc>
        <w:tc>
          <w:tcPr>
            <w:tcW w:w="39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852C9" w:rsidRPr="005E0606" w:rsidRDefault="003852C9" w:rsidP="00183FF5">
            <w:pPr>
              <w:ind w:left="-57" w:right="-57"/>
              <w:jc w:val="center"/>
              <w:rPr>
                <w:b/>
                <w:color w:val="000000"/>
                <w:szCs w:val="22"/>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852C9" w:rsidRPr="005E0606" w:rsidRDefault="003852C9" w:rsidP="00183FF5">
            <w:pPr>
              <w:ind w:left="-57" w:right="-57"/>
              <w:jc w:val="center"/>
              <w:rPr>
                <w:b/>
                <w:color w:val="000000"/>
                <w:szCs w:val="22"/>
              </w:rPr>
            </w:pPr>
            <w:r w:rsidRPr="005E0606">
              <w:rPr>
                <w:b/>
                <w:color w:val="000000"/>
                <w:sz w:val="22"/>
                <w:szCs w:val="22"/>
              </w:rPr>
              <w:t>bez PVN</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52C9" w:rsidRPr="005E0606" w:rsidRDefault="003852C9" w:rsidP="00183FF5">
            <w:pPr>
              <w:ind w:left="-57" w:right="-57"/>
              <w:jc w:val="center"/>
              <w:rPr>
                <w:b/>
                <w:color w:val="000000"/>
                <w:szCs w:val="22"/>
              </w:rPr>
            </w:pPr>
          </w:p>
        </w:tc>
      </w:tr>
      <w:tr w:rsidR="003852C9" w:rsidRPr="005E0606" w:rsidTr="00183FF5">
        <w:trPr>
          <w:trHeight w:val="273"/>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852C9" w:rsidRPr="005E0606" w:rsidRDefault="003852C9" w:rsidP="00183FF5">
            <w:pPr>
              <w:jc w:val="center"/>
              <w:rPr>
                <w:color w:val="000000"/>
                <w:szCs w:val="22"/>
              </w:rPr>
            </w:pPr>
            <w:r w:rsidRPr="005E0606">
              <w:rPr>
                <w:color w:val="000000"/>
                <w:sz w:val="22"/>
                <w:szCs w:val="22"/>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52C9" w:rsidRPr="005E0606" w:rsidRDefault="003852C9" w:rsidP="00183FF5">
            <w:pPr>
              <w:jc w:val="left"/>
              <w:rPr>
                <w:bCs/>
                <w:color w:val="000000"/>
                <w:szCs w:val="22"/>
              </w:rPr>
            </w:pPr>
            <w:r w:rsidRPr="005E0606">
              <w:rPr>
                <w:bCs/>
                <w:color w:val="000000"/>
                <w:sz w:val="22"/>
                <w:szCs w:val="22"/>
              </w:rPr>
              <w:t>Riga (RIX) – MALTA (MLA), ierašanās 13.09.2017.</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852C9" w:rsidRPr="005E0606" w:rsidRDefault="003852C9" w:rsidP="00183FF5">
            <w:pPr>
              <w:jc w:val="center"/>
              <w:rPr>
                <w:color w:val="000000"/>
                <w:szCs w:val="22"/>
              </w:rPr>
            </w:pPr>
          </w:p>
        </w:tc>
        <w:tc>
          <w:tcPr>
            <w:tcW w:w="8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852C9" w:rsidRPr="005E0606" w:rsidRDefault="003852C9" w:rsidP="00183FF5">
            <w:pPr>
              <w:jc w:val="center"/>
              <w:rPr>
                <w:color w:val="000000"/>
                <w:szCs w:val="22"/>
              </w:rPr>
            </w:pPr>
          </w:p>
        </w:tc>
        <w:tc>
          <w:tcPr>
            <w:tcW w:w="198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52C9" w:rsidRPr="005E0606" w:rsidRDefault="003852C9" w:rsidP="00183FF5">
            <w:pPr>
              <w:jc w:val="center"/>
              <w:rPr>
                <w:color w:val="000000"/>
                <w:szCs w:val="22"/>
              </w:rPr>
            </w:pPr>
          </w:p>
        </w:tc>
      </w:tr>
      <w:tr w:rsidR="003852C9" w:rsidRPr="005E0606" w:rsidTr="00183FF5">
        <w:trPr>
          <w:trHeight w:val="273"/>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852C9" w:rsidRPr="005E0606" w:rsidRDefault="003852C9" w:rsidP="00183FF5">
            <w:pPr>
              <w:jc w:val="center"/>
              <w:rPr>
                <w:color w:val="000000"/>
                <w:szCs w:val="22"/>
              </w:rPr>
            </w:pPr>
            <w:r w:rsidRPr="005E0606">
              <w:rPr>
                <w:color w:val="000000"/>
                <w:sz w:val="22"/>
                <w:szCs w:val="22"/>
              </w:rPr>
              <w:t>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52C9" w:rsidRPr="005E0606" w:rsidRDefault="003852C9" w:rsidP="00183FF5">
            <w:pPr>
              <w:jc w:val="left"/>
              <w:rPr>
                <w:bCs/>
                <w:color w:val="000000"/>
                <w:szCs w:val="22"/>
              </w:rPr>
            </w:pPr>
            <w:r w:rsidRPr="005E0606">
              <w:rPr>
                <w:bCs/>
                <w:color w:val="000000"/>
                <w:sz w:val="22"/>
                <w:szCs w:val="22"/>
              </w:rPr>
              <w:t>Malta (MLA) - NEW YORK (JFK vai EWR), ierašanās 15.09.2017.</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852C9" w:rsidRPr="005E0606" w:rsidRDefault="003852C9" w:rsidP="00183FF5">
            <w:pPr>
              <w:jc w:val="center"/>
              <w:rPr>
                <w:color w:val="000000"/>
                <w:szCs w:val="22"/>
              </w:rPr>
            </w:pPr>
          </w:p>
        </w:tc>
        <w:tc>
          <w:tcPr>
            <w:tcW w:w="8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852C9" w:rsidRPr="005E0606" w:rsidRDefault="003852C9" w:rsidP="00183FF5">
            <w:pPr>
              <w:jc w:val="center"/>
              <w:rPr>
                <w:color w:val="000000"/>
                <w:szCs w:val="22"/>
              </w:rPr>
            </w:pPr>
          </w:p>
        </w:tc>
        <w:tc>
          <w:tcPr>
            <w:tcW w:w="198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52C9" w:rsidRPr="005E0606" w:rsidRDefault="003852C9" w:rsidP="00183FF5">
            <w:pPr>
              <w:jc w:val="center"/>
              <w:rPr>
                <w:color w:val="000000"/>
                <w:szCs w:val="22"/>
              </w:rPr>
            </w:pPr>
          </w:p>
        </w:tc>
      </w:tr>
      <w:tr w:rsidR="003852C9" w:rsidRPr="005E0606" w:rsidTr="00183FF5">
        <w:trPr>
          <w:trHeight w:val="273"/>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852C9" w:rsidRPr="005E0606" w:rsidRDefault="003852C9" w:rsidP="00183FF5">
            <w:pPr>
              <w:jc w:val="center"/>
              <w:rPr>
                <w:color w:val="000000"/>
                <w:szCs w:val="22"/>
              </w:rPr>
            </w:pPr>
            <w:r w:rsidRPr="005E0606">
              <w:rPr>
                <w:color w:val="000000"/>
                <w:sz w:val="22"/>
                <w:szCs w:val="22"/>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52C9" w:rsidRPr="005E0606" w:rsidRDefault="003852C9" w:rsidP="00183FF5">
            <w:pPr>
              <w:jc w:val="left"/>
              <w:rPr>
                <w:bCs/>
                <w:color w:val="000000"/>
                <w:szCs w:val="22"/>
              </w:rPr>
            </w:pPr>
            <w:r w:rsidRPr="005E0606">
              <w:rPr>
                <w:bCs/>
                <w:color w:val="000000"/>
                <w:sz w:val="22"/>
                <w:szCs w:val="22"/>
              </w:rPr>
              <w:t>NEW YORK – Washington D.C., ierašanās 21.09.2017.</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852C9" w:rsidRPr="005E0606" w:rsidRDefault="003852C9" w:rsidP="00183FF5">
            <w:pPr>
              <w:jc w:val="center"/>
              <w:rPr>
                <w:color w:val="000000"/>
                <w:szCs w:val="22"/>
              </w:rPr>
            </w:pPr>
          </w:p>
        </w:tc>
        <w:tc>
          <w:tcPr>
            <w:tcW w:w="8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852C9" w:rsidRPr="005E0606" w:rsidRDefault="003852C9" w:rsidP="00183FF5">
            <w:pPr>
              <w:jc w:val="center"/>
              <w:rPr>
                <w:color w:val="000000"/>
                <w:szCs w:val="22"/>
              </w:rPr>
            </w:pPr>
          </w:p>
        </w:tc>
        <w:tc>
          <w:tcPr>
            <w:tcW w:w="198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52C9" w:rsidRPr="005E0606" w:rsidRDefault="003852C9" w:rsidP="00183FF5">
            <w:pPr>
              <w:jc w:val="center"/>
              <w:rPr>
                <w:color w:val="000000"/>
                <w:szCs w:val="22"/>
              </w:rPr>
            </w:pPr>
          </w:p>
        </w:tc>
      </w:tr>
      <w:tr w:rsidR="003852C9" w:rsidRPr="005E0606" w:rsidTr="00183FF5">
        <w:trPr>
          <w:trHeight w:val="273"/>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852C9" w:rsidRPr="005E0606" w:rsidRDefault="003852C9" w:rsidP="00183FF5">
            <w:pPr>
              <w:jc w:val="center"/>
              <w:rPr>
                <w:color w:val="000000"/>
                <w:szCs w:val="22"/>
              </w:rPr>
            </w:pPr>
            <w:r w:rsidRPr="005E0606">
              <w:rPr>
                <w:color w:val="000000"/>
                <w:sz w:val="22"/>
                <w:szCs w:val="22"/>
              </w:rPr>
              <w:t>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52C9" w:rsidRPr="005E0606" w:rsidRDefault="003852C9" w:rsidP="00183FF5">
            <w:pPr>
              <w:jc w:val="left"/>
              <w:rPr>
                <w:bCs/>
                <w:color w:val="000000"/>
                <w:szCs w:val="22"/>
              </w:rPr>
            </w:pPr>
            <w:r w:rsidRPr="005E0606">
              <w:rPr>
                <w:bCs/>
                <w:color w:val="000000"/>
                <w:sz w:val="22"/>
                <w:szCs w:val="22"/>
              </w:rPr>
              <w:t>Washington D.C. - SAN JOSE International (SJC), ierašanās 22.09.2017.</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852C9" w:rsidRPr="005E0606" w:rsidRDefault="003852C9" w:rsidP="00183FF5">
            <w:pPr>
              <w:jc w:val="center"/>
              <w:rPr>
                <w:color w:val="000000"/>
                <w:szCs w:val="22"/>
              </w:rPr>
            </w:pPr>
          </w:p>
        </w:tc>
        <w:tc>
          <w:tcPr>
            <w:tcW w:w="8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852C9" w:rsidRPr="005E0606" w:rsidRDefault="003852C9" w:rsidP="00183FF5">
            <w:pPr>
              <w:jc w:val="center"/>
              <w:rPr>
                <w:color w:val="000000"/>
                <w:szCs w:val="22"/>
              </w:rPr>
            </w:pPr>
          </w:p>
        </w:tc>
        <w:tc>
          <w:tcPr>
            <w:tcW w:w="198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52C9" w:rsidRPr="005E0606" w:rsidRDefault="003852C9" w:rsidP="00183FF5">
            <w:pPr>
              <w:jc w:val="center"/>
              <w:rPr>
                <w:color w:val="000000"/>
                <w:szCs w:val="22"/>
              </w:rPr>
            </w:pPr>
          </w:p>
        </w:tc>
      </w:tr>
      <w:tr w:rsidR="003852C9" w:rsidRPr="005E0606" w:rsidTr="00183FF5">
        <w:trPr>
          <w:trHeight w:val="623"/>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852C9" w:rsidRPr="005E0606" w:rsidRDefault="003852C9" w:rsidP="00183FF5">
            <w:pPr>
              <w:jc w:val="center"/>
              <w:rPr>
                <w:color w:val="000000"/>
                <w:szCs w:val="22"/>
              </w:rPr>
            </w:pPr>
            <w:r w:rsidRPr="005E0606">
              <w:rPr>
                <w:color w:val="000000"/>
                <w:sz w:val="22"/>
                <w:szCs w:val="22"/>
              </w:rPr>
              <w:t>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52C9" w:rsidRPr="005E0606" w:rsidRDefault="003852C9" w:rsidP="00183FF5">
            <w:pPr>
              <w:jc w:val="left"/>
              <w:rPr>
                <w:bCs/>
                <w:color w:val="000000"/>
                <w:szCs w:val="22"/>
              </w:rPr>
            </w:pPr>
            <w:r w:rsidRPr="005E0606">
              <w:rPr>
                <w:bCs/>
                <w:color w:val="000000"/>
                <w:sz w:val="22"/>
                <w:szCs w:val="22"/>
              </w:rPr>
              <w:t>SAN JOSE International (SJC) – RIGA International (RIX), izlidošana 24.09.</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852C9" w:rsidRPr="005E0606" w:rsidRDefault="003852C9" w:rsidP="00183FF5">
            <w:pPr>
              <w:jc w:val="center"/>
              <w:rPr>
                <w:color w:val="000000"/>
                <w:szCs w:val="22"/>
              </w:rPr>
            </w:pPr>
          </w:p>
        </w:tc>
        <w:tc>
          <w:tcPr>
            <w:tcW w:w="8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852C9" w:rsidRPr="005E0606" w:rsidRDefault="003852C9" w:rsidP="00183FF5">
            <w:pPr>
              <w:jc w:val="center"/>
              <w:rPr>
                <w:color w:val="000000"/>
                <w:szCs w:val="22"/>
              </w:rPr>
            </w:pPr>
          </w:p>
        </w:tc>
        <w:tc>
          <w:tcPr>
            <w:tcW w:w="198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52C9" w:rsidRPr="005E0606" w:rsidRDefault="003852C9" w:rsidP="00183FF5">
            <w:pPr>
              <w:jc w:val="center"/>
              <w:rPr>
                <w:color w:val="000000"/>
                <w:szCs w:val="22"/>
              </w:rPr>
            </w:pPr>
          </w:p>
        </w:tc>
      </w:tr>
      <w:tr w:rsidR="003852C9" w:rsidRPr="005E0606" w:rsidTr="00183FF5">
        <w:trPr>
          <w:trHeight w:val="273"/>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852C9" w:rsidRPr="005E0606" w:rsidRDefault="003852C9" w:rsidP="00183FF5">
            <w:pPr>
              <w:rPr>
                <w:b/>
                <w:color w:val="000000"/>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52C9" w:rsidRPr="005E0606" w:rsidRDefault="003852C9" w:rsidP="00183FF5">
            <w:pPr>
              <w:jc w:val="left"/>
              <w:rPr>
                <w:b/>
                <w:bCs/>
                <w:color w:val="000000"/>
                <w:szCs w:val="22"/>
              </w:rPr>
            </w:pPr>
            <w:r w:rsidRPr="005E0606">
              <w:rPr>
                <w:b/>
                <w:bCs/>
                <w:color w:val="000000"/>
                <w:sz w:val="22"/>
                <w:szCs w:val="22"/>
              </w:rPr>
              <w:t>KOPĀ (B)</w:t>
            </w:r>
          </w:p>
        </w:tc>
        <w:tc>
          <w:tcPr>
            <w:tcW w:w="11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852C9" w:rsidRPr="005E0606" w:rsidRDefault="003852C9" w:rsidP="00183FF5">
            <w:pPr>
              <w:jc w:val="center"/>
              <w:rPr>
                <w:color w:val="000000"/>
                <w:szCs w:val="22"/>
              </w:rPr>
            </w:pPr>
          </w:p>
        </w:tc>
        <w:tc>
          <w:tcPr>
            <w:tcW w:w="85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852C9" w:rsidRPr="005E0606" w:rsidRDefault="003852C9" w:rsidP="00183FF5">
            <w:pPr>
              <w:jc w:val="center"/>
              <w:rPr>
                <w:color w:val="000000"/>
                <w:szCs w:val="22"/>
              </w:rPr>
            </w:pPr>
          </w:p>
        </w:tc>
        <w:tc>
          <w:tcPr>
            <w:tcW w:w="198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52C9" w:rsidRPr="005E0606" w:rsidRDefault="003852C9" w:rsidP="00183FF5">
            <w:pPr>
              <w:jc w:val="center"/>
              <w:rPr>
                <w:color w:val="000000"/>
                <w:szCs w:val="22"/>
              </w:rPr>
            </w:pPr>
          </w:p>
        </w:tc>
      </w:tr>
    </w:tbl>
    <w:p w:rsidR="003852C9" w:rsidRPr="005E0606" w:rsidRDefault="003852C9" w:rsidP="003852C9">
      <w:pPr>
        <w:jc w:val="left"/>
        <w:rPr>
          <w:b/>
          <w:color w:val="000000"/>
          <w:sz w:val="22"/>
          <w:szCs w:val="22"/>
        </w:rPr>
      </w:pPr>
      <w:r w:rsidRPr="005E0606">
        <w:rPr>
          <w:b/>
          <w:color w:val="000000"/>
          <w:sz w:val="22"/>
          <w:szCs w:val="22"/>
        </w:rPr>
        <w:t>* Aviobiļešu rezervēšanas nosacījumi:</w:t>
      </w:r>
    </w:p>
    <w:p w:rsidR="00AD647F" w:rsidRPr="00202943" w:rsidRDefault="003852C9" w:rsidP="00202943">
      <w:pPr>
        <w:pStyle w:val="ListParagraph"/>
        <w:numPr>
          <w:ilvl w:val="2"/>
          <w:numId w:val="23"/>
        </w:numPr>
        <w:tabs>
          <w:tab w:val="left" w:pos="567"/>
        </w:tabs>
        <w:suppressAutoHyphens/>
        <w:autoSpaceDN w:val="0"/>
        <w:ind w:left="567" w:hanging="283"/>
        <w:jc w:val="left"/>
        <w:textAlignment w:val="baseline"/>
        <w:rPr>
          <w:b/>
          <w:strike/>
          <w:color w:val="FF0000"/>
          <w:sz w:val="22"/>
          <w:szCs w:val="22"/>
        </w:rPr>
      </w:pPr>
      <w:r w:rsidRPr="00202943">
        <w:rPr>
          <w:b/>
          <w:color w:val="000000"/>
          <w:sz w:val="22"/>
          <w:szCs w:val="22"/>
        </w:rPr>
        <w:t xml:space="preserve">aviobiļetes jārezervē (maināmas, atceļamas biļetes) ekonomiskajā </w:t>
      </w:r>
      <w:r w:rsidR="00AD647F" w:rsidRPr="00202943">
        <w:rPr>
          <w:b/>
          <w:strike/>
          <w:color w:val="FF0000"/>
          <w:sz w:val="22"/>
          <w:szCs w:val="22"/>
        </w:rPr>
        <w:t>uzlabotajā</w:t>
      </w:r>
      <w:r w:rsidR="00AD647F" w:rsidRPr="00202943">
        <w:rPr>
          <w:b/>
          <w:color w:val="000000"/>
          <w:sz w:val="22"/>
          <w:szCs w:val="22"/>
        </w:rPr>
        <w:t xml:space="preserve"> </w:t>
      </w:r>
      <w:r w:rsidRPr="00202943">
        <w:rPr>
          <w:b/>
          <w:color w:val="000000"/>
          <w:sz w:val="22"/>
          <w:szCs w:val="22"/>
        </w:rPr>
        <w:t>klasē</w:t>
      </w:r>
      <w:r w:rsidR="00AD647F" w:rsidRPr="00202943">
        <w:rPr>
          <w:b/>
          <w:color w:val="000000"/>
          <w:sz w:val="22"/>
          <w:szCs w:val="22"/>
        </w:rPr>
        <w:t xml:space="preserve"> </w:t>
      </w:r>
      <w:r w:rsidR="00AD647F" w:rsidRPr="00202943">
        <w:rPr>
          <w:b/>
          <w:strike/>
          <w:color w:val="FF0000"/>
          <w:sz w:val="22"/>
          <w:szCs w:val="22"/>
        </w:rPr>
        <w:t>(premium,flex, comfort), gadījumā, ja nav pieejama uzlabotā klase, piedāvāt ekonomisko klasi</w:t>
      </w:r>
    </w:p>
    <w:p w:rsidR="003852C9" w:rsidRPr="00E77F00" w:rsidRDefault="003852C9" w:rsidP="003852C9">
      <w:pPr>
        <w:numPr>
          <w:ilvl w:val="2"/>
          <w:numId w:val="23"/>
        </w:numPr>
        <w:tabs>
          <w:tab w:val="left" w:pos="567"/>
        </w:tabs>
        <w:suppressAutoHyphens/>
        <w:autoSpaceDN w:val="0"/>
        <w:ind w:left="567" w:hanging="283"/>
        <w:jc w:val="left"/>
        <w:textAlignment w:val="baseline"/>
        <w:rPr>
          <w:b/>
          <w:color w:val="000000"/>
          <w:sz w:val="22"/>
          <w:szCs w:val="22"/>
        </w:rPr>
      </w:pPr>
      <w:r w:rsidRPr="00E77F00">
        <w:rPr>
          <w:b/>
          <w:color w:val="000000"/>
          <w:sz w:val="22"/>
          <w:szCs w:val="22"/>
        </w:rPr>
        <w:t xml:space="preserve"> aviobiļetes cenā jābūt iekļautiem lidostu nodokļiem un citiem papildus maksājumiem;</w:t>
      </w:r>
    </w:p>
    <w:p w:rsidR="003852C9" w:rsidRPr="005E0606" w:rsidRDefault="003852C9" w:rsidP="003852C9">
      <w:pPr>
        <w:numPr>
          <w:ilvl w:val="2"/>
          <w:numId w:val="23"/>
        </w:numPr>
        <w:tabs>
          <w:tab w:val="left" w:pos="567"/>
        </w:tabs>
        <w:suppressAutoHyphens/>
        <w:autoSpaceDN w:val="0"/>
        <w:ind w:left="567" w:hanging="283"/>
        <w:jc w:val="left"/>
        <w:textAlignment w:val="baseline"/>
        <w:rPr>
          <w:b/>
          <w:color w:val="000000"/>
          <w:sz w:val="22"/>
          <w:szCs w:val="22"/>
        </w:rPr>
      </w:pPr>
      <w:r w:rsidRPr="005E0606">
        <w:rPr>
          <w:b/>
          <w:color w:val="000000"/>
          <w:sz w:val="22"/>
          <w:szCs w:val="22"/>
        </w:rPr>
        <w:t>izvēloties zemāko cenu, jāizslēdz zemo izmaksu aviokompāniju piedāvājumi un aviokompāniju mājaslapās atrodamās speciālās un akciju cenas;</w:t>
      </w:r>
    </w:p>
    <w:p w:rsidR="003852C9" w:rsidRPr="005E0606" w:rsidRDefault="003852C9" w:rsidP="003852C9">
      <w:pPr>
        <w:numPr>
          <w:ilvl w:val="2"/>
          <w:numId w:val="23"/>
        </w:numPr>
        <w:tabs>
          <w:tab w:val="left" w:pos="567"/>
        </w:tabs>
        <w:suppressAutoHyphens/>
        <w:autoSpaceDN w:val="0"/>
        <w:ind w:left="567" w:hanging="283"/>
        <w:jc w:val="left"/>
        <w:textAlignment w:val="baseline"/>
        <w:rPr>
          <w:b/>
          <w:color w:val="000000"/>
          <w:sz w:val="22"/>
          <w:szCs w:val="22"/>
        </w:rPr>
      </w:pPr>
      <w:r w:rsidRPr="005E0606">
        <w:rPr>
          <w:b/>
          <w:color w:val="000000"/>
          <w:sz w:val="22"/>
          <w:szCs w:val="22"/>
        </w:rPr>
        <w:t>finanšu piedāvājumam jāpievieno norādīto rezervāciju kopijas par katru maršrutu.</w:t>
      </w:r>
    </w:p>
    <w:p w:rsidR="003852C9" w:rsidRPr="00E77F00" w:rsidRDefault="00E77F00" w:rsidP="003852C9">
      <w:pPr>
        <w:rPr>
          <w:color w:val="FF0000"/>
        </w:rPr>
      </w:pPr>
      <w:r w:rsidRPr="00E77F00">
        <w:rPr>
          <w:color w:val="FF0000"/>
        </w:rPr>
        <w:t xml:space="preserve">** Pretendents </w:t>
      </w:r>
      <w:r w:rsidR="00AD647F">
        <w:rPr>
          <w:color w:val="FF0000"/>
        </w:rPr>
        <w:t xml:space="preserve">var norādīt </w:t>
      </w:r>
      <w:r w:rsidRPr="00E77F00">
        <w:rPr>
          <w:color w:val="FF0000"/>
        </w:rPr>
        <w:t>vienu cenu par visiem lidojumiem kopā.</w:t>
      </w:r>
    </w:p>
    <w:p w:rsidR="00E77F00" w:rsidRPr="005E0606" w:rsidRDefault="00E77F00" w:rsidP="003852C9"/>
    <w:p w:rsidR="003852C9" w:rsidRPr="001D2A4D" w:rsidRDefault="003852C9" w:rsidP="003852C9">
      <w:pPr>
        <w:rPr>
          <w:b/>
        </w:rPr>
      </w:pPr>
      <w:r w:rsidRPr="005E0606">
        <w:rPr>
          <w:b/>
        </w:rPr>
        <w:t>Piedāvājuma cena iepirkuma 1.daļai tiek aprēķināta A+B</w:t>
      </w:r>
    </w:p>
    <w:p w:rsidR="003852C9" w:rsidRPr="001D2A4D" w:rsidRDefault="003852C9" w:rsidP="003852C9">
      <w:pPr>
        <w:pStyle w:val="Formas"/>
        <w:spacing w:before="240" w:after="0"/>
        <w:jc w:val="both"/>
        <w:rPr>
          <w:b w:val="0"/>
          <w:caps w:val="0"/>
          <w:sz w:val="24"/>
          <w:szCs w:val="24"/>
        </w:rPr>
      </w:pPr>
      <w:r w:rsidRPr="001D2A4D">
        <w:rPr>
          <w:i/>
        </w:rPr>
        <w:br w:type="page"/>
      </w:r>
      <w:r w:rsidRPr="001D2A4D">
        <w:rPr>
          <w:b w:val="0"/>
          <w:caps w:val="0"/>
          <w:sz w:val="24"/>
          <w:szCs w:val="24"/>
        </w:rPr>
        <w:lastRenderedPageBreak/>
        <w:t>Iepirkuma 2.daļa</w:t>
      </w:r>
      <w:r>
        <w:rPr>
          <w:b w:val="0"/>
          <w:caps w:val="0"/>
          <w:sz w:val="24"/>
          <w:szCs w:val="24"/>
        </w:rPr>
        <w:t xml:space="preserve"> (C)</w:t>
      </w:r>
    </w:p>
    <w:p w:rsidR="003852C9" w:rsidRPr="001D2A4D" w:rsidRDefault="003852C9" w:rsidP="003852C9">
      <w:pPr>
        <w:pStyle w:val="Formas"/>
        <w:spacing w:after="0"/>
        <w:jc w:val="both"/>
      </w:pPr>
    </w:p>
    <w:p w:rsidR="003852C9" w:rsidRPr="00706F94" w:rsidRDefault="003852C9" w:rsidP="003852C9">
      <w:pPr>
        <w:pStyle w:val="Formas"/>
        <w:spacing w:after="0"/>
        <w:jc w:val="both"/>
        <w:rPr>
          <w:b w:val="0"/>
          <w:i/>
          <w:sz w:val="22"/>
          <w:szCs w:val="22"/>
        </w:rPr>
      </w:pPr>
      <w:r w:rsidRPr="00706F94">
        <w:rPr>
          <w:b w:val="0"/>
          <w:i/>
          <w:sz w:val="22"/>
          <w:szCs w:val="22"/>
        </w:rPr>
        <w:t>(Čarterreisi/tiešie lidojumi)</w:t>
      </w:r>
    </w:p>
    <w:p w:rsidR="003852C9" w:rsidRPr="00327881" w:rsidRDefault="003852C9" w:rsidP="003852C9">
      <w:pPr>
        <w:rPr>
          <w:b/>
        </w:rPr>
      </w:pPr>
    </w:p>
    <w:tbl>
      <w:tblPr>
        <w:tblpPr w:leftFromText="180" w:rightFromText="180" w:vertAnchor="text" w:horzAnchor="margin" w:tblpY="70"/>
        <w:tblW w:w="9555" w:type="dxa"/>
        <w:tblCellMar>
          <w:left w:w="10" w:type="dxa"/>
          <w:right w:w="10" w:type="dxa"/>
        </w:tblCellMar>
        <w:tblLook w:val="04A0" w:firstRow="1" w:lastRow="0" w:firstColumn="1" w:lastColumn="0" w:noHBand="0" w:noVBand="1"/>
      </w:tblPr>
      <w:tblGrid>
        <w:gridCol w:w="1340"/>
        <w:gridCol w:w="925"/>
        <w:gridCol w:w="1243"/>
        <w:gridCol w:w="1243"/>
        <w:gridCol w:w="1243"/>
        <w:gridCol w:w="1683"/>
        <w:gridCol w:w="1878"/>
      </w:tblGrid>
      <w:tr w:rsidR="003852C9" w:rsidRPr="001D2A4D" w:rsidTr="00183FF5">
        <w:tc>
          <w:tcPr>
            <w:tcW w:w="1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52C9" w:rsidRPr="001D2A4D" w:rsidRDefault="003852C9" w:rsidP="00183FF5">
            <w:pPr>
              <w:rPr>
                <w:b/>
                <w:szCs w:val="22"/>
              </w:rPr>
            </w:pPr>
            <w:r w:rsidRPr="001D2A4D">
              <w:rPr>
                <w:b/>
                <w:sz w:val="22"/>
                <w:szCs w:val="22"/>
              </w:rPr>
              <w:t>Maršruts</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52C9" w:rsidRPr="001D2A4D" w:rsidRDefault="003852C9" w:rsidP="00183FF5">
            <w:pPr>
              <w:rPr>
                <w:szCs w:val="22"/>
              </w:rPr>
            </w:pPr>
            <w:r w:rsidRPr="001D2A4D">
              <w:rPr>
                <w:sz w:val="22"/>
                <w:szCs w:val="22"/>
              </w:rPr>
              <w:t>Personu skaits</w:t>
            </w: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52C9" w:rsidRPr="001D2A4D" w:rsidRDefault="003852C9" w:rsidP="00183FF5">
            <w:pPr>
              <w:rPr>
                <w:szCs w:val="22"/>
              </w:rPr>
            </w:pPr>
            <w:r w:rsidRPr="001D2A4D">
              <w:rPr>
                <w:sz w:val="22"/>
                <w:szCs w:val="22"/>
              </w:rPr>
              <w:t>Biļetes cena vienai personai par biļeti</w:t>
            </w:r>
          </w:p>
          <w:p w:rsidR="003852C9" w:rsidRPr="001D2A4D" w:rsidRDefault="003852C9" w:rsidP="00183FF5">
            <w:pPr>
              <w:rPr>
                <w:i/>
                <w:szCs w:val="22"/>
              </w:rPr>
            </w:pPr>
            <w:r w:rsidRPr="001D2A4D">
              <w:rPr>
                <w:i/>
                <w:sz w:val="22"/>
                <w:szCs w:val="22"/>
              </w:rPr>
              <w:t>(neieskaitot pvn/euro)</w:t>
            </w: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52C9" w:rsidRPr="001D2A4D" w:rsidRDefault="003852C9" w:rsidP="00183FF5">
            <w:pPr>
              <w:rPr>
                <w:szCs w:val="22"/>
              </w:rPr>
            </w:pPr>
            <w:r w:rsidRPr="001D2A4D">
              <w:rPr>
                <w:sz w:val="22"/>
                <w:szCs w:val="22"/>
              </w:rPr>
              <w:t xml:space="preserve">Ēdināšanas </w:t>
            </w:r>
          </w:p>
          <w:p w:rsidR="003852C9" w:rsidRPr="001D2A4D" w:rsidRDefault="003852C9" w:rsidP="00183FF5">
            <w:pPr>
              <w:rPr>
                <w:szCs w:val="22"/>
              </w:rPr>
            </w:pPr>
            <w:r w:rsidRPr="001D2A4D">
              <w:rPr>
                <w:sz w:val="22"/>
                <w:szCs w:val="22"/>
              </w:rPr>
              <w:t>izmaksas vienai personai</w:t>
            </w:r>
          </w:p>
          <w:p w:rsidR="003852C9" w:rsidRPr="001D2A4D" w:rsidRDefault="003852C9" w:rsidP="00183FF5">
            <w:r w:rsidRPr="001D2A4D">
              <w:rPr>
                <w:i/>
                <w:sz w:val="22"/>
                <w:szCs w:val="22"/>
              </w:rPr>
              <w:t>(neieskaitot pvn/euro)</w:t>
            </w: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52C9" w:rsidRPr="001D2A4D" w:rsidRDefault="003852C9" w:rsidP="00183FF5">
            <w:pPr>
              <w:rPr>
                <w:szCs w:val="22"/>
              </w:rPr>
            </w:pPr>
            <w:r w:rsidRPr="001D2A4D">
              <w:rPr>
                <w:sz w:val="22"/>
                <w:szCs w:val="22"/>
              </w:rPr>
              <w:t>Lidostu nodokļi, nodevas vienai personai</w:t>
            </w:r>
          </w:p>
          <w:p w:rsidR="003852C9" w:rsidRPr="001D2A4D" w:rsidRDefault="003852C9" w:rsidP="00183FF5">
            <w:r w:rsidRPr="001D2A4D">
              <w:rPr>
                <w:i/>
                <w:sz w:val="22"/>
                <w:szCs w:val="22"/>
              </w:rPr>
              <w:t>(neieskaitot pvn/euro)</w:t>
            </w:r>
          </w:p>
        </w:tc>
        <w:tc>
          <w:tcPr>
            <w:tcW w:w="1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52C9" w:rsidRPr="001D2A4D" w:rsidRDefault="003852C9" w:rsidP="00183FF5">
            <w:pPr>
              <w:rPr>
                <w:szCs w:val="22"/>
              </w:rPr>
            </w:pPr>
            <w:r w:rsidRPr="001D2A4D">
              <w:rPr>
                <w:sz w:val="22"/>
                <w:szCs w:val="22"/>
              </w:rPr>
              <w:t>Administrēšanas izmaksas vienai personai</w:t>
            </w:r>
          </w:p>
          <w:p w:rsidR="003852C9" w:rsidRPr="001D2A4D" w:rsidRDefault="003852C9" w:rsidP="00183FF5">
            <w:r w:rsidRPr="001D2A4D">
              <w:rPr>
                <w:i/>
                <w:sz w:val="22"/>
                <w:szCs w:val="22"/>
              </w:rPr>
              <w:t>(neieskaitot pvn/euro)</w:t>
            </w: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52C9" w:rsidRPr="001D2A4D" w:rsidRDefault="003852C9" w:rsidP="00183FF5">
            <w:pPr>
              <w:rPr>
                <w:szCs w:val="22"/>
              </w:rPr>
            </w:pPr>
            <w:r w:rsidRPr="001D2A4D">
              <w:rPr>
                <w:sz w:val="22"/>
                <w:szCs w:val="22"/>
              </w:rPr>
              <w:t>Kopējā cena, ieskaitot nodokļus un nodevas, neieskaitot pievienotās vērtības nodokli</w:t>
            </w:r>
          </w:p>
        </w:tc>
      </w:tr>
      <w:tr w:rsidR="003852C9" w:rsidRPr="001D2A4D" w:rsidTr="00183FF5">
        <w:tc>
          <w:tcPr>
            <w:tcW w:w="1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52C9" w:rsidRPr="001D2A4D" w:rsidRDefault="003852C9" w:rsidP="00183FF5">
            <w:pPr>
              <w:rPr>
                <w:szCs w:val="22"/>
              </w:rPr>
            </w:pPr>
            <w:r w:rsidRPr="001D2A4D">
              <w:rPr>
                <w:sz w:val="22"/>
                <w:szCs w:val="22"/>
              </w:rPr>
              <w:t xml:space="preserve">14.09.2017. Riga (RIX) – Malta  International Airport (MLA), ierašanās, plkst.13.00  </w:t>
            </w:r>
          </w:p>
          <w:p w:rsidR="003852C9" w:rsidRPr="001D2A4D" w:rsidRDefault="003852C9" w:rsidP="00183FF5">
            <w:pPr>
              <w:rPr>
                <w:szCs w:val="22"/>
              </w:rPr>
            </w:pPr>
          </w:p>
          <w:p w:rsidR="003852C9" w:rsidRPr="001D2A4D" w:rsidRDefault="003852C9" w:rsidP="00183FF5">
            <w:pPr>
              <w:rPr>
                <w:szCs w:val="22"/>
              </w:rPr>
            </w:pPr>
            <w:r w:rsidRPr="001D2A4D">
              <w:rPr>
                <w:sz w:val="22"/>
                <w:szCs w:val="22"/>
              </w:rPr>
              <w:t>15.09.2017. Malta International Airport (MLA)– Riga (RIX) – ierašanās plkst. 23:59</w:t>
            </w:r>
          </w:p>
          <w:p w:rsidR="003852C9" w:rsidRPr="001D2A4D" w:rsidRDefault="003852C9" w:rsidP="00183FF5">
            <w:pPr>
              <w:rPr>
                <w:szCs w:val="22"/>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52C9" w:rsidRPr="001D2A4D" w:rsidRDefault="003852C9" w:rsidP="00183FF5">
            <w:pPr>
              <w:rPr>
                <w:szCs w:val="22"/>
              </w:rPr>
            </w:pPr>
            <w:r w:rsidRPr="001D2A4D">
              <w:rPr>
                <w:sz w:val="22"/>
                <w:szCs w:val="22"/>
              </w:rPr>
              <w:t>14</w:t>
            </w: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52C9" w:rsidRPr="001D2A4D" w:rsidRDefault="003852C9" w:rsidP="00183FF5">
            <w:pPr>
              <w:rPr>
                <w:szCs w:val="22"/>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52C9" w:rsidRPr="001D2A4D" w:rsidRDefault="003852C9" w:rsidP="00183FF5">
            <w:pPr>
              <w:rPr>
                <w:szCs w:val="22"/>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52C9" w:rsidRPr="001D2A4D" w:rsidRDefault="003852C9" w:rsidP="00183FF5">
            <w:pPr>
              <w:rPr>
                <w:szCs w:val="22"/>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52C9" w:rsidRPr="001D2A4D" w:rsidRDefault="003852C9" w:rsidP="00183FF5">
            <w:pPr>
              <w:rPr>
                <w:szCs w:val="22"/>
              </w:rPr>
            </w:pP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52C9" w:rsidRPr="001D2A4D" w:rsidRDefault="003852C9" w:rsidP="00183FF5">
            <w:pPr>
              <w:rPr>
                <w:szCs w:val="22"/>
              </w:rPr>
            </w:pPr>
          </w:p>
        </w:tc>
      </w:tr>
      <w:tr w:rsidR="003852C9" w:rsidRPr="001D2A4D" w:rsidTr="00183FF5">
        <w:tc>
          <w:tcPr>
            <w:tcW w:w="1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52C9" w:rsidRPr="001D2A4D" w:rsidRDefault="003852C9" w:rsidP="00183FF5">
            <w:pPr>
              <w:rPr>
                <w:szCs w:val="22"/>
              </w:rPr>
            </w:pPr>
            <w:r w:rsidRPr="001D2A4D">
              <w:rPr>
                <w:sz w:val="22"/>
                <w:szCs w:val="22"/>
              </w:rPr>
              <w:t xml:space="preserve">1.12.2017. Tbilisi (TBS) – Yerevan (EVN), ierašanās plkst. 10:00   </w:t>
            </w:r>
          </w:p>
          <w:p w:rsidR="003852C9" w:rsidRPr="001D2A4D" w:rsidRDefault="003852C9" w:rsidP="00183FF5">
            <w:pPr>
              <w:rPr>
                <w:szCs w:val="22"/>
              </w:rPr>
            </w:pPr>
            <w:r w:rsidRPr="001D2A4D">
              <w:rPr>
                <w:sz w:val="22"/>
                <w:szCs w:val="22"/>
              </w:rPr>
              <w:t>2.12. Yerevan (EVN)  - Tbilisi (TBS) ierašanās plkst. 10:00</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52C9" w:rsidRPr="001D2A4D" w:rsidRDefault="003852C9" w:rsidP="00183FF5">
            <w:pPr>
              <w:rPr>
                <w:szCs w:val="22"/>
              </w:rPr>
            </w:pPr>
            <w:r w:rsidRPr="001D2A4D">
              <w:rPr>
                <w:sz w:val="22"/>
                <w:szCs w:val="22"/>
              </w:rPr>
              <w:t>120</w:t>
            </w: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52C9" w:rsidRPr="001D2A4D" w:rsidRDefault="003852C9" w:rsidP="00183FF5">
            <w:pPr>
              <w:rPr>
                <w:szCs w:val="22"/>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52C9" w:rsidRPr="001D2A4D" w:rsidRDefault="003852C9" w:rsidP="00183FF5">
            <w:pPr>
              <w:rPr>
                <w:szCs w:val="22"/>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52C9" w:rsidRPr="001D2A4D" w:rsidRDefault="003852C9" w:rsidP="00183FF5">
            <w:pPr>
              <w:rPr>
                <w:szCs w:val="22"/>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52C9" w:rsidRPr="001D2A4D" w:rsidRDefault="003852C9" w:rsidP="00183FF5">
            <w:pPr>
              <w:rPr>
                <w:szCs w:val="22"/>
              </w:rPr>
            </w:pP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52C9" w:rsidRPr="001D2A4D" w:rsidRDefault="003852C9" w:rsidP="00183FF5">
            <w:pPr>
              <w:rPr>
                <w:szCs w:val="22"/>
              </w:rPr>
            </w:pPr>
          </w:p>
        </w:tc>
      </w:tr>
      <w:tr w:rsidR="003852C9" w:rsidRPr="001D2A4D" w:rsidTr="00183FF5">
        <w:tc>
          <w:tcPr>
            <w:tcW w:w="767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52C9" w:rsidRPr="001D2A4D" w:rsidRDefault="003852C9" w:rsidP="00183FF5">
            <w:pPr>
              <w:rPr>
                <w:szCs w:val="22"/>
              </w:rPr>
            </w:pPr>
            <w:r>
              <w:rPr>
                <w:szCs w:val="22"/>
              </w:rPr>
              <w:t>KOPĀ (C)</w:t>
            </w: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52C9" w:rsidRPr="001D2A4D" w:rsidRDefault="003852C9" w:rsidP="00183FF5">
            <w:pPr>
              <w:rPr>
                <w:szCs w:val="22"/>
              </w:rPr>
            </w:pPr>
          </w:p>
        </w:tc>
      </w:tr>
    </w:tbl>
    <w:p w:rsidR="003852C9" w:rsidRPr="001D2A4D" w:rsidRDefault="003852C9" w:rsidP="003852C9">
      <w:pPr>
        <w:rPr>
          <w:b/>
          <w:sz w:val="22"/>
          <w:szCs w:val="22"/>
        </w:rPr>
      </w:pPr>
      <w:r w:rsidRPr="001D2A4D">
        <w:rPr>
          <w:b/>
        </w:rPr>
        <w:t xml:space="preserve">Pakalpojuma sniedzējam jāpiedāvā lidmašīna baltā krāsa bez speciāla krāsojuma. Speciālais krāsojums ir pieļaujams tikai gadījumos, kad čarterreisa pakalpojumus sniedz nacionālā aviokompānija airBaltic. </w:t>
      </w:r>
      <w:r>
        <w:rPr>
          <w:b/>
        </w:rPr>
        <w:t xml:space="preserve"> </w:t>
      </w:r>
      <w:r w:rsidRPr="001D2A4D">
        <w:rPr>
          <w:b/>
        </w:rPr>
        <w:t xml:space="preserve">Pakalpojuma </w:t>
      </w:r>
      <w:r w:rsidRPr="00F46878">
        <w:rPr>
          <w:b/>
        </w:rPr>
        <w:t>sniedzējām jāiesniedz par katru maršrutu detalizēts maršruta apraksts, norādot detalizētu maršrutu, ja paredzētas tehniskās nosēšanās vietas un lidostā pavadīto laiku, citus noteikumus, kas attiecas uz pakalpojuma izpildi.</w:t>
      </w:r>
      <w:r w:rsidRPr="001D2A4D">
        <w:rPr>
          <w:b/>
        </w:rPr>
        <w:t xml:space="preserve"> </w:t>
      </w:r>
      <w:r>
        <w:rPr>
          <w:b/>
        </w:rPr>
        <w:t xml:space="preserve"> </w:t>
      </w:r>
    </w:p>
    <w:p w:rsidR="003852C9" w:rsidRPr="001D2A4D" w:rsidRDefault="003852C9" w:rsidP="003852C9">
      <w:pPr>
        <w:rPr>
          <w:sz w:val="22"/>
          <w:szCs w:val="22"/>
        </w:rPr>
      </w:pPr>
    </w:p>
    <w:p w:rsidR="003852C9" w:rsidRPr="001D2A4D" w:rsidRDefault="003852C9" w:rsidP="003852C9"/>
    <w:p w:rsidR="003852C9" w:rsidRPr="001D2A4D" w:rsidRDefault="003852C9" w:rsidP="003852C9">
      <w:pPr>
        <w:rPr>
          <w:i/>
        </w:rPr>
      </w:pPr>
      <w:r w:rsidRPr="001D2A4D">
        <w:rPr>
          <w:i/>
        </w:rPr>
        <w:lastRenderedPageBreak/>
        <w:t>Piedāvājuma cenās jābūt iekļautiem visiem nodokļiem un nodevām, izņemot pievienotās vērtības nodokli.</w:t>
      </w:r>
    </w:p>
    <w:p w:rsidR="003852C9" w:rsidRPr="001D2A4D" w:rsidRDefault="003852C9" w:rsidP="003852C9">
      <w:pPr>
        <w:jc w:val="right"/>
        <w:rPr>
          <w:b/>
          <w:sz w:val="22"/>
          <w:szCs w:val="22"/>
        </w:rPr>
      </w:pPr>
      <w:r w:rsidRPr="001D2A4D">
        <w:rPr>
          <w:sz w:val="22"/>
          <w:szCs w:val="22"/>
        </w:rPr>
        <w:br w:type="page"/>
      </w:r>
      <w:r w:rsidRPr="001D2A4D">
        <w:rPr>
          <w:b/>
          <w:sz w:val="22"/>
          <w:szCs w:val="22"/>
        </w:rPr>
        <w:lastRenderedPageBreak/>
        <w:t>PIELIKUMS NR.6</w:t>
      </w:r>
    </w:p>
    <w:p w:rsidR="003852C9" w:rsidRPr="001D2A4D" w:rsidRDefault="003852C9" w:rsidP="003852C9">
      <w:pPr>
        <w:pStyle w:val="Heading1"/>
        <w:spacing w:after="0"/>
        <w:rPr>
          <w:rFonts w:ascii="Times New Roman" w:hAnsi="Times New Roman"/>
          <w:sz w:val="22"/>
          <w:szCs w:val="22"/>
        </w:rPr>
      </w:pPr>
    </w:p>
    <w:p w:rsidR="003852C9" w:rsidRPr="001D2A4D" w:rsidRDefault="003852C9" w:rsidP="003852C9">
      <w:pPr>
        <w:pStyle w:val="Heading1"/>
        <w:spacing w:after="0"/>
        <w:rPr>
          <w:rFonts w:ascii="Times New Roman" w:hAnsi="Times New Roman"/>
          <w:sz w:val="22"/>
          <w:szCs w:val="22"/>
        </w:rPr>
      </w:pPr>
      <w:r w:rsidRPr="001D2A4D">
        <w:rPr>
          <w:rFonts w:ascii="Times New Roman" w:hAnsi="Times New Roman"/>
          <w:sz w:val="22"/>
          <w:szCs w:val="22"/>
        </w:rPr>
        <w:t>VISPĀRĪGĀS VIENOŠANĀS PROJEKTS</w:t>
      </w:r>
    </w:p>
    <w:p w:rsidR="003852C9" w:rsidRPr="001D2A4D" w:rsidRDefault="003852C9" w:rsidP="003852C9">
      <w:pPr>
        <w:rPr>
          <w:sz w:val="22"/>
          <w:szCs w:val="22"/>
        </w:rPr>
      </w:pPr>
    </w:p>
    <w:p w:rsidR="003852C9" w:rsidRPr="001D2A4D" w:rsidRDefault="003852C9" w:rsidP="003852C9">
      <w:pPr>
        <w:rPr>
          <w:sz w:val="22"/>
          <w:szCs w:val="22"/>
        </w:rPr>
      </w:pPr>
      <w:r w:rsidRPr="001D2A4D">
        <w:rPr>
          <w:sz w:val="22"/>
          <w:szCs w:val="22"/>
        </w:rPr>
        <w:t>Rīgā</w:t>
      </w:r>
      <w:r w:rsidRPr="001D2A4D">
        <w:rPr>
          <w:sz w:val="22"/>
          <w:szCs w:val="22"/>
        </w:rPr>
        <w:tab/>
      </w:r>
      <w:r w:rsidRPr="001D2A4D">
        <w:rPr>
          <w:sz w:val="22"/>
          <w:szCs w:val="22"/>
        </w:rPr>
        <w:tab/>
      </w:r>
      <w:r w:rsidRPr="001D2A4D">
        <w:rPr>
          <w:sz w:val="22"/>
          <w:szCs w:val="22"/>
        </w:rPr>
        <w:tab/>
      </w:r>
      <w:r w:rsidRPr="001D2A4D">
        <w:rPr>
          <w:sz w:val="22"/>
          <w:szCs w:val="22"/>
        </w:rPr>
        <w:tab/>
      </w:r>
      <w:r w:rsidRPr="001D2A4D">
        <w:rPr>
          <w:sz w:val="22"/>
          <w:szCs w:val="22"/>
        </w:rPr>
        <w:tab/>
      </w:r>
      <w:r w:rsidRPr="001D2A4D">
        <w:rPr>
          <w:sz w:val="22"/>
          <w:szCs w:val="22"/>
        </w:rPr>
        <w:tab/>
      </w:r>
      <w:r w:rsidRPr="001D2A4D">
        <w:rPr>
          <w:sz w:val="22"/>
          <w:szCs w:val="22"/>
        </w:rPr>
        <w:tab/>
        <w:t xml:space="preserve">     20</w:t>
      </w:r>
      <w:r>
        <w:rPr>
          <w:sz w:val="22"/>
          <w:szCs w:val="22"/>
        </w:rPr>
        <w:t>17</w:t>
      </w:r>
      <w:r w:rsidRPr="001D2A4D">
        <w:rPr>
          <w:sz w:val="22"/>
          <w:szCs w:val="22"/>
        </w:rPr>
        <w:t>. gada __._______</w:t>
      </w:r>
    </w:p>
    <w:p w:rsidR="003852C9" w:rsidRPr="001D2A4D" w:rsidRDefault="003852C9" w:rsidP="003852C9">
      <w:pPr>
        <w:rPr>
          <w:sz w:val="22"/>
          <w:szCs w:val="22"/>
        </w:rPr>
      </w:pPr>
    </w:p>
    <w:p w:rsidR="003852C9" w:rsidRPr="001D2A4D" w:rsidRDefault="003852C9" w:rsidP="003852C9">
      <w:pPr>
        <w:ind w:firstLine="720"/>
        <w:rPr>
          <w:sz w:val="22"/>
          <w:szCs w:val="22"/>
        </w:rPr>
      </w:pPr>
      <w:r w:rsidRPr="001D2A4D">
        <w:rPr>
          <w:b/>
          <w:sz w:val="22"/>
          <w:szCs w:val="22"/>
        </w:rPr>
        <w:t>Valsts prezidenta kanceleja</w:t>
      </w:r>
      <w:r w:rsidRPr="001D2A4D">
        <w:rPr>
          <w:sz w:val="22"/>
          <w:szCs w:val="22"/>
        </w:rPr>
        <w:t xml:space="preserve">, turpmāk tekstā saukts Pasūtītājs, tās ______________________ personā, kas darbojas saskaņā ar nolikumu, no vienas puses un </w:t>
      </w:r>
    </w:p>
    <w:p w:rsidR="003852C9" w:rsidRPr="001D2A4D" w:rsidRDefault="003852C9" w:rsidP="003852C9">
      <w:pPr>
        <w:rPr>
          <w:sz w:val="22"/>
          <w:szCs w:val="22"/>
        </w:rPr>
      </w:pPr>
      <w:r w:rsidRPr="001D2A4D">
        <w:rPr>
          <w:sz w:val="22"/>
          <w:szCs w:val="22"/>
        </w:rPr>
        <w:t>Pakalpojumu sniedzēji, kuri iepirkuma procedūras „Ceļojumu aģentūru pakalpojumu nodrošināšana Latvijas Valsts prezidenta kancelejas vajadzībām” rezultātā ir ieguvuši tiesības sniegt ceļojumu aģentūru pakalpojumus Pasūtītājam:</w:t>
      </w:r>
    </w:p>
    <w:p w:rsidR="003852C9" w:rsidRPr="001D2A4D" w:rsidRDefault="003852C9" w:rsidP="003852C9">
      <w:pPr>
        <w:numPr>
          <w:ilvl w:val="0"/>
          <w:numId w:val="6"/>
        </w:numPr>
        <w:tabs>
          <w:tab w:val="clear" w:pos="2070"/>
          <w:tab w:val="num" w:pos="360"/>
        </w:tabs>
        <w:ind w:left="360" w:hanging="360"/>
        <w:rPr>
          <w:sz w:val="22"/>
          <w:szCs w:val="22"/>
        </w:rPr>
      </w:pPr>
      <w:r w:rsidRPr="001D2A4D">
        <w:rPr>
          <w:bCs/>
          <w:i/>
          <w:sz w:val="22"/>
          <w:szCs w:val="22"/>
        </w:rPr>
        <w:t>Pakalpojumu sniedzēja nosaukums</w:t>
      </w:r>
      <w:r w:rsidRPr="001D2A4D">
        <w:rPr>
          <w:bCs/>
          <w:sz w:val="22"/>
          <w:szCs w:val="22"/>
        </w:rPr>
        <w:t xml:space="preserve"> </w:t>
      </w:r>
      <w:r w:rsidRPr="001D2A4D">
        <w:rPr>
          <w:bCs/>
          <w:i/>
          <w:sz w:val="22"/>
          <w:szCs w:val="22"/>
        </w:rPr>
        <w:t>(Reģ.Nr, adrese)</w:t>
      </w:r>
      <w:r w:rsidRPr="001D2A4D">
        <w:rPr>
          <w:bCs/>
          <w:sz w:val="22"/>
          <w:szCs w:val="22"/>
        </w:rPr>
        <w:t xml:space="preserve">, tās </w:t>
      </w:r>
      <w:r w:rsidRPr="001D2A4D">
        <w:rPr>
          <w:bCs/>
          <w:i/>
          <w:sz w:val="22"/>
          <w:szCs w:val="22"/>
        </w:rPr>
        <w:t>pilnvarotās personas amats, vārds, uzvārds</w:t>
      </w:r>
      <w:r w:rsidRPr="001D2A4D">
        <w:rPr>
          <w:sz w:val="22"/>
          <w:szCs w:val="22"/>
        </w:rPr>
        <w:t xml:space="preserve"> personā, kas darbojas saskaņā ar </w:t>
      </w:r>
      <w:r w:rsidRPr="001D2A4D">
        <w:rPr>
          <w:bCs/>
          <w:i/>
          <w:sz w:val="22"/>
          <w:szCs w:val="22"/>
        </w:rPr>
        <w:t>pilnvarojošā dokumenta nosaukums</w:t>
      </w:r>
      <w:r w:rsidRPr="001D2A4D">
        <w:rPr>
          <w:sz w:val="22"/>
          <w:szCs w:val="22"/>
        </w:rPr>
        <w:t>;</w:t>
      </w:r>
    </w:p>
    <w:p w:rsidR="003852C9" w:rsidRPr="001D2A4D" w:rsidRDefault="003852C9" w:rsidP="003852C9">
      <w:pPr>
        <w:numPr>
          <w:ilvl w:val="0"/>
          <w:numId w:val="6"/>
        </w:numPr>
        <w:tabs>
          <w:tab w:val="clear" w:pos="2070"/>
          <w:tab w:val="num" w:pos="360"/>
        </w:tabs>
        <w:ind w:left="360" w:hanging="360"/>
        <w:rPr>
          <w:sz w:val="22"/>
          <w:szCs w:val="22"/>
        </w:rPr>
      </w:pPr>
      <w:r w:rsidRPr="001D2A4D">
        <w:rPr>
          <w:bCs/>
          <w:i/>
          <w:sz w:val="22"/>
          <w:szCs w:val="22"/>
        </w:rPr>
        <w:t>Pakalpojumu sniedzēja nosaukums</w:t>
      </w:r>
      <w:r w:rsidRPr="001D2A4D">
        <w:rPr>
          <w:bCs/>
          <w:sz w:val="22"/>
          <w:szCs w:val="22"/>
        </w:rPr>
        <w:t xml:space="preserve"> </w:t>
      </w:r>
      <w:r w:rsidRPr="001D2A4D">
        <w:rPr>
          <w:bCs/>
          <w:i/>
          <w:sz w:val="22"/>
          <w:szCs w:val="22"/>
        </w:rPr>
        <w:t>(Reģ.Nr, adrese)</w:t>
      </w:r>
      <w:r w:rsidRPr="001D2A4D">
        <w:rPr>
          <w:bCs/>
          <w:sz w:val="22"/>
          <w:szCs w:val="22"/>
        </w:rPr>
        <w:t xml:space="preserve">, tās </w:t>
      </w:r>
      <w:r w:rsidRPr="001D2A4D">
        <w:rPr>
          <w:bCs/>
          <w:i/>
          <w:sz w:val="22"/>
          <w:szCs w:val="22"/>
        </w:rPr>
        <w:t>pilnvarotās personas amats, vārds, uzvārds</w:t>
      </w:r>
      <w:r w:rsidRPr="001D2A4D">
        <w:rPr>
          <w:sz w:val="22"/>
          <w:szCs w:val="22"/>
        </w:rPr>
        <w:t xml:space="preserve"> personā, kas darbojas saskaņā ar </w:t>
      </w:r>
      <w:r w:rsidRPr="001D2A4D">
        <w:rPr>
          <w:bCs/>
          <w:i/>
          <w:sz w:val="22"/>
          <w:szCs w:val="22"/>
        </w:rPr>
        <w:t>pilnvarojošā dokumenta nosaukums</w:t>
      </w:r>
      <w:r w:rsidRPr="001D2A4D">
        <w:rPr>
          <w:sz w:val="22"/>
          <w:szCs w:val="22"/>
        </w:rPr>
        <w:t>;</w:t>
      </w:r>
    </w:p>
    <w:p w:rsidR="003852C9" w:rsidRPr="001D2A4D" w:rsidRDefault="003852C9" w:rsidP="003852C9">
      <w:pPr>
        <w:numPr>
          <w:ilvl w:val="0"/>
          <w:numId w:val="6"/>
        </w:numPr>
        <w:tabs>
          <w:tab w:val="clear" w:pos="2070"/>
          <w:tab w:val="num" w:pos="360"/>
        </w:tabs>
        <w:ind w:left="360" w:hanging="360"/>
        <w:rPr>
          <w:sz w:val="22"/>
          <w:szCs w:val="22"/>
        </w:rPr>
      </w:pPr>
      <w:r w:rsidRPr="001D2A4D">
        <w:rPr>
          <w:bCs/>
          <w:i/>
          <w:sz w:val="22"/>
          <w:szCs w:val="22"/>
        </w:rPr>
        <w:t>Pakalpojumu sniedzēja nosaukums</w:t>
      </w:r>
      <w:r w:rsidRPr="001D2A4D">
        <w:rPr>
          <w:bCs/>
          <w:sz w:val="22"/>
          <w:szCs w:val="22"/>
        </w:rPr>
        <w:t xml:space="preserve"> </w:t>
      </w:r>
      <w:r w:rsidRPr="001D2A4D">
        <w:rPr>
          <w:bCs/>
          <w:i/>
          <w:sz w:val="22"/>
          <w:szCs w:val="22"/>
        </w:rPr>
        <w:t>(Reģ.Nr, adrese)</w:t>
      </w:r>
      <w:r w:rsidRPr="001D2A4D">
        <w:rPr>
          <w:bCs/>
          <w:sz w:val="22"/>
          <w:szCs w:val="22"/>
        </w:rPr>
        <w:t xml:space="preserve">, tās </w:t>
      </w:r>
      <w:r w:rsidRPr="001D2A4D">
        <w:rPr>
          <w:bCs/>
          <w:i/>
          <w:sz w:val="22"/>
          <w:szCs w:val="22"/>
        </w:rPr>
        <w:t>pilnvarotās personas amats, vārds, uzvārds</w:t>
      </w:r>
      <w:r w:rsidRPr="001D2A4D">
        <w:rPr>
          <w:sz w:val="22"/>
          <w:szCs w:val="22"/>
        </w:rPr>
        <w:t xml:space="preserve"> personā, kas darbojas saskaņā ar </w:t>
      </w:r>
      <w:r w:rsidRPr="001D2A4D">
        <w:rPr>
          <w:bCs/>
          <w:i/>
          <w:sz w:val="22"/>
          <w:szCs w:val="22"/>
        </w:rPr>
        <w:t>pilnvarojošā dokumenta nosaukums</w:t>
      </w:r>
      <w:r w:rsidRPr="001D2A4D">
        <w:rPr>
          <w:sz w:val="22"/>
          <w:szCs w:val="22"/>
        </w:rPr>
        <w:t xml:space="preserve">, </w:t>
      </w:r>
    </w:p>
    <w:p w:rsidR="003852C9" w:rsidRPr="001D2A4D" w:rsidRDefault="003852C9" w:rsidP="003852C9">
      <w:pPr>
        <w:ind w:firstLine="426"/>
        <w:rPr>
          <w:bCs/>
          <w:sz w:val="22"/>
          <w:szCs w:val="22"/>
        </w:rPr>
      </w:pPr>
      <w:r w:rsidRPr="001D2A4D">
        <w:rPr>
          <w:bCs/>
          <w:sz w:val="22"/>
          <w:szCs w:val="22"/>
        </w:rPr>
        <w:t xml:space="preserve">turpmāk tekstā katrs atsevišķi saukts Pakalpojumu sniedzējs, </w:t>
      </w:r>
      <w:r w:rsidRPr="001D2A4D">
        <w:rPr>
          <w:sz w:val="22"/>
          <w:szCs w:val="22"/>
        </w:rPr>
        <w:t>no otras puses</w:t>
      </w:r>
      <w:r w:rsidRPr="001D2A4D">
        <w:rPr>
          <w:bCs/>
          <w:sz w:val="22"/>
          <w:szCs w:val="22"/>
        </w:rPr>
        <w:t xml:space="preserve">, </w:t>
      </w:r>
    </w:p>
    <w:p w:rsidR="003852C9" w:rsidRPr="001D2A4D" w:rsidRDefault="003852C9" w:rsidP="003852C9">
      <w:pPr>
        <w:rPr>
          <w:sz w:val="22"/>
          <w:szCs w:val="22"/>
        </w:rPr>
      </w:pPr>
      <w:r w:rsidRPr="001D2A4D">
        <w:rPr>
          <w:sz w:val="22"/>
          <w:szCs w:val="22"/>
        </w:rPr>
        <w:t xml:space="preserve">Pasūtītājs un Pakalpojumu sniedzēji, turpmāk tekstā katrs atsevišķi saukts Puse vai visi kopā saukti Puses, </w:t>
      </w:r>
    </w:p>
    <w:p w:rsidR="003852C9" w:rsidRPr="001D2A4D" w:rsidRDefault="003852C9" w:rsidP="003852C9">
      <w:pPr>
        <w:rPr>
          <w:sz w:val="22"/>
          <w:szCs w:val="22"/>
        </w:rPr>
      </w:pPr>
      <w:r w:rsidRPr="001D2A4D">
        <w:rPr>
          <w:sz w:val="22"/>
          <w:szCs w:val="22"/>
        </w:rPr>
        <w:t xml:space="preserve">ievērojot iepirkuma procedūras „Komandējumu nodrošināšanai nepieciešamie pakalpojumi”, kas veikta, pamatojoties uz Publisko iepirkumu likuma noteikumiem, noslēdz šādu Vispārīgo vienošanos, turpmāk tekstā sauktu </w:t>
      </w:r>
      <w:r w:rsidRPr="001D2A4D">
        <w:rPr>
          <w:iCs/>
          <w:sz w:val="22"/>
          <w:szCs w:val="22"/>
        </w:rPr>
        <w:t>Vienošanās</w:t>
      </w:r>
      <w:r w:rsidRPr="001D2A4D">
        <w:rPr>
          <w:sz w:val="22"/>
          <w:szCs w:val="22"/>
        </w:rPr>
        <w:t>:</w:t>
      </w:r>
    </w:p>
    <w:p w:rsidR="003852C9" w:rsidRPr="001D2A4D" w:rsidRDefault="003852C9" w:rsidP="003852C9">
      <w:pPr>
        <w:rPr>
          <w:sz w:val="22"/>
          <w:szCs w:val="22"/>
        </w:rPr>
      </w:pPr>
    </w:p>
    <w:p w:rsidR="003852C9" w:rsidRPr="001D2A4D" w:rsidRDefault="003852C9" w:rsidP="003852C9">
      <w:pPr>
        <w:numPr>
          <w:ilvl w:val="0"/>
          <w:numId w:val="7"/>
        </w:numPr>
        <w:jc w:val="center"/>
        <w:rPr>
          <w:b/>
          <w:bCs/>
          <w:sz w:val="22"/>
          <w:szCs w:val="22"/>
        </w:rPr>
      </w:pPr>
      <w:r w:rsidRPr="001D2A4D">
        <w:rPr>
          <w:b/>
          <w:bCs/>
          <w:sz w:val="22"/>
          <w:szCs w:val="22"/>
        </w:rPr>
        <w:t xml:space="preserve">Vienošanās priekšmets </w:t>
      </w:r>
    </w:p>
    <w:p w:rsidR="003852C9" w:rsidRPr="001D2A4D" w:rsidRDefault="003852C9" w:rsidP="003852C9">
      <w:pPr>
        <w:numPr>
          <w:ilvl w:val="1"/>
          <w:numId w:val="7"/>
        </w:numPr>
        <w:rPr>
          <w:sz w:val="22"/>
          <w:szCs w:val="22"/>
        </w:rPr>
      </w:pPr>
      <w:r w:rsidRPr="001D2A4D">
        <w:rPr>
          <w:sz w:val="22"/>
          <w:szCs w:val="22"/>
        </w:rPr>
        <w:t>Puses ar šo vienojas par kārtību un noteikumiem, saskaņā ar kuriem Pasūtītājs katram Pasūtījumam izvēlas Pakalpojumu sniedzēju un Pakalpojumu sniedzējs Pasūtītājam nodrošina nepieciešamo pakalpojumu – tiešo lidojumu (čarterreisu) (turpmāk – Pakalpojumi).</w:t>
      </w:r>
    </w:p>
    <w:p w:rsidR="003852C9" w:rsidRPr="001D2A4D" w:rsidRDefault="003852C9" w:rsidP="003852C9">
      <w:pPr>
        <w:ind w:left="432"/>
        <w:rPr>
          <w:sz w:val="22"/>
          <w:szCs w:val="22"/>
        </w:rPr>
      </w:pPr>
    </w:p>
    <w:p w:rsidR="003852C9" w:rsidRPr="001D2A4D" w:rsidRDefault="003852C9" w:rsidP="003852C9">
      <w:pPr>
        <w:numPr>
          <w:ilvl w:val="0"/>
          <w:numId w:val="8"/>
        </w:numPr>
        <w:jc w:val="center"/>
        <w:rPr>
          <w:b/>
          <w:sz w:val="22"/>
          <w:szCs w:val="22"/>
        </w:rPr>
      </w:pPr>
      <w:r w:rsidRPr="001D2A4D">
        <w:rPr>
          <w:b/>
          <w:bCs/>
          <w:sz w:val="22"/>
          <w:szCs w:val="22"/>
        </w:rPr>
        <w:t>Vispārīgie noteikumi</w:t>
      </w:r>
    </w:p>
    <w:p w:rsidR="003852C9" w:rsidRPr="001D2A4D" w:rsidRDefault="003852C9" w:rsidP="003852C9">
      <w:pPr>
        <w:numPr>
          <w:ilvl w:val="1"/>
          <w:numId w:val="8"/>
        </w:numPr>
        <w:tabs>
          <w:tab w:val="clear" w:pos="360"/>
          <w:tab w:val="num" w:pos="426"/>
        </w:tabs>
        <w:rPr>
          <w:sz w:val="22"/>
          <w:szCs w:val="22"/>
        </w:rPr>
      </w:pPr>
      <w:r w:rsidRPr="001D2A4D">
        <w:rPr>
          <w:sz w:val="22"/>
          <w:szCs w:val="22"/>
        </w:rPr>
        <w:t>Pakalpojumi Vienošanās izpratnē ir visi Darba uzdevumā (Vienošanās pielikums Nr.1) norādītie pakalpojumi.</w:t>
      </w:r>
    </w:p>
    <w:p w:rsidR="003852C9" w:rsidRPr="001D2A4D" w:rsidRDefault="003852C9" w:rsidP="003852C9">
      <w:pPr>
        <w:numPr>
          <w:ilvl w:val="1"/>
          <w:numId w:val="8"/>
        </w:numPr>
        <w:tabs>
          <w:tab w:val="clear" w:pos="360"/>
          <w:tab w:val="num" w:pos="426"/>
        </w:tabs>
        <w:rPr>
          <w:sz w:val="22"/>
          <w:szCs w:val="22"/>
        </w:rPr>
      </w:pPr>
      <w:r w:rsidRPr="001D2A4D">
        <w:rPr>
          <w:sz w:val="22"/>
          <w:szCs w:val="22"/>
        </w:rPr>
        <w:t xml:space="preserve">Pasūtījums šīs Vienošanās izpratnē ir Pasūtītāja rakstisks šajā Vienošanās noteiktajā kārtībā nosūtīts aicinājums Pakalpojumu sniedzējiem nodrošināt Pasūtītāja izvirzītajām Pakalpojumu sniegšanas prasībām atbilstošu Pakalpojumu, turpmāk tekstā saukts Pasūtījums. </w:t>
      </w:r>
    </w:p>
    <w:p w:rsidR="003852C9" w:rsidRPr="001D2A4D" w:rsidRDefault="003852C9" w:rsidP="003852C9">
      <w:pPr>
        <w:numPr>
          <w:ilvl w:val="1"/>
          <w:numId w:val="8"/>
        </w:numPr>
        <w:tabs>
          <w:tab w:val="clear" w:pos="360"/>
          <w:tab w:val="num" w:pos="426"/>
        </w:tabs>
        <w:rPr>
          <w:sz w:val="22"/>
          <w:szCs w:val="22"/>
        </w:rPr>
      </w:pPr>
      <w:r w:rsidRPr="001D2A4D">
        <w:rPr>
          <w:sz w:val="22"/>
          <w:szCs w:val="22"/>
        </w:rPr>
        <w:t xml:space="preserve">Vienošanās ir paredzēti Pasūtījuma izpildes tiesību piešķiršanas kārtības un Pakalpojumu sniegšanas noteikumi par katru pasūtījumu starp Pusēm tiks noslēgts atsevišķs līgums, kurā tika atrunātas pakalpojuma izmaksas, detalizēti pakalpojuma izpildes noteikumi. </w:t>
      </w:r>
    </w:p>
    <w:p w:rsidR="003852C9" w:rsidRPr="001D2A4D" w:rsidRDefault="003852C9" w:rsidP="003852C9">
      <w:pPr>
        <w:numPr>
          <w:ilvl w:val="1"/>
          <w:numId w:val="8"/>
        </w:numPr>
        <w:tabs>
          <w:tab w:val="clear" w:pos="360"/>
          <w:tab w:val="num" w:pos="426"/>
        </w:tabs>
        <w:rPr>
          <w:sz w:val="22"/>
          <w:szCs w:val="22"/>
        </w:rPr>
      </w:pPr>
      <w:r w:rsidRPr="001D2A4D">
        <w:rPr>
          <w:sz w:val="22"/>
          <w:szCs w:val="22"/>
        </w:rPr>
        <w:t>Vienošanās ir spēkā no tās parakstīšanas brīža un ir spēkā ne ilgāk kā 24 (divdesmit četrus) mēnešus no tās noslēgšanas dienas.</w:t>
      </w:r>
    </w:p>
    <w:p w:rsidR="003852C9" w:rsidRPr="001D2A4D" w:rsidRDefault="003852C9" w:rsidP="003852C9">
      <w:pPr>
        <w:ind w:left="360"/>
        <w:rPr>
          <w:sz w:val="22"/>
          <w:szCs w:val="22"/>
        </w:rPr>
      </w:pPr>
    </w:p>
    <w:p w:rsidR="003852C9" w:rsidRPr="001D2A4D" w:rsidRDefault="003852C9" w:rsidP="003852C9">
      <w:pPr>
        <w:numPr>
          <w:ilvl w:val="0"/>
          <w:numId w:val="13"/>
        </w:numPr>
        <w:jc w:val="center"/>
        <w:rPr>
          <w:b/>
          <w:sz w:val="22"/>
          <w:szCs w:val="22"/>
        </w:rPr>
      </w:pPr>
      <w:r w:rsidRPr="001D2A4D">
        <w:rPr>
          <w:b/>
          <w:bCs/>
          <w:sz w:val="22"/>
          <w:szCs w:val="22"/>
        </w:rPr>
        <w:t>Maksa par Pakalpojumiem un norēķinu kārtība</w:t>
      </w:r>
    </w:p>
    <w:p w:rsidR="003852C9" w:rsidRPr="001D2A4D" w:rsidRDefault="003852C9" w:rsidP="003852C9">
      <w:pPr>
        <w:numPr>
          <w:ilvl w:val="1"/>
          <w:numId w:val="13"/>
        </w:numPr>
        <w:ind w:left="426" w:hanging="426"/>
        <w:rPr>
          <w:sz w:val="22"/>
          <w:szCs w:val="22"/>
        </w:rPr>
      </w:pPr>
      <w:r w:rsidRPr="001D2A4D">
        <w:rPr>
          <w:sz w:val="22"/>
          <w:szCs w:val="22"/>
        </w:rPr>
        <w:t>Maksu par Pakalpojumiem nosaka katram Pasūtījumam atsevišķi, ņemot vērā Pasūtītāja Pasūtījumā noteiktās prasības.</w:t>
      </w:r>
    </w:p>
    <w:p w:rsidR="003852C9" w:rsidRPr="001D2A4D" w:rsidRDefault="003852C9" w:rsidP="003852C9">
      <w:pPr>
        <w:numPr>
          <w:ilvl w:val="1"/>
          <w:numId w:val="13"/>
        </w:numPr>
        <w:ind w:left="426" w:hanging="426"/>
        <w:rPr>
          <w:sz w:val="22"/>
          <w:szCs w:val="22"/>
        </w:rPr>
      </w:pPr>
      <w:r w:rsidRPr="001D2A4D">
        <w:rPr>
          <w:sz w:val="22"/>
          <w:szCs w:val="22"/>
        </w:rPr>
        <w:t>Maksā par Pakalpojumiem iekļauj visus normatīvajos aktos paredzētos nodokļus, nodevas, lidostu nodevas un atlaides, kā arī maksu par biļetes izdošanu, atsevišķi norādot biļešu izmaksas un maksu par biļetes izdošanu. Vienošanās izpratnē atlaides ir jebkādi izdevīgāki nosacījumi un ērtāka Pakalpojumu iegāde Pasūtītājam.</w:t>
      </w:r>
    </w:p>
    <w:p w:rsidR="003852C9" w:rsidRPr="001D2A4D" w:rsidRDefault="003852C9" w:rsidP="003852C9">
      <w:pPr>
        <w:numPr>
          <w:ilvl w:val="1"/>
          <w:numId w:val="13"/>
        </w:numPr>
        <w:ind w:left="426" w:hanging="426"/>
        <w:rPr>
          <w:sz w:val="22"/>
          <w:szCs w:val="22"/>
        </w:rPr>
      </w:pPr>
      <w:r w:rsidRPr="001D2A4D">
        <w:rPr>
          <w:sz w:val="22"/>
          <w:szCs w:val="22"/>
        </w:rPr>
        <w:t>Vispārīgās vienošanās darbības laikā Izpildītāja finanšu piedāvājumā norādītā maksa par vienas biļetes izdošanu nedrīkst tikt paaugstināta (Vienošanās pielikumi Nr.____________).</w:t>
      </w:r>
    </w:p>
    <w:p w:rsidR="003852C9" w:rsidRPr="001D2A4D" w:rsidRDefault="003852C9" w:rsidP="003852C9">
      <w:pPr>
        <w:numPr>
          <w:ilvl w:val="1"/>
          <w:numId w:val="13"/>
        </w:numPr>
        <w:ind w:left="426" w:hanging="426"/>
        <w:rPr>
          <w:sz w:val="22"/>
          <w:szCs w:val="22"/>
        </w:rPr>
      </w:pPr>
      <w:r w:rsidRPr="001D2A4D">
        <w:rPr>
          <w:sz w:val="22"/>
          <w:szCs w:val="22"/>
        </w:rPr>
        <w:t>Pušu savstarpējie norēķini notiek, pamatojoties uz Pakalpojumu sniedzēju iesniegtajiem rēķiniem.</w:t>
      </w:r>
    </w:p>
    <w:p w:rsidR="003852C9" w:rsidRPr="001D2A4D" w:rsidRDefault="003852C9" w:rsidP="003852C9">
      <w:pPr>
        <w:numPr>
          <w:ilvl w:val="1"/>
          <w:numId w:val="13"/>
        </w:numPr>
        <w:ind w:left="426" w:hanging="426"/>
        <w:rPr>
          <w:sz w:val="22"/>
          <w:szCs w:val="22"/>
        </w:rPr>
      </w:pPr>
      <w:r w:rsidRPr="001D2A4D">
        <w:rPr>
          <w:sz w:val="22"/>
          <w:szCs w:val="22"/>
        </w:rPr>
        <w:lastRenderedPageBreak/>
        <w:t xml:space="preserve">Samaksa par Pakalpojumu tiek veikta 15 (piecpadsmit) darba dienu laikā pēc dienas, kad Izpildītājs iesniedzis Pasūtītājam rēķinu. Ja izpildītājs iesniedzis nepareizi aizpildītu vai neatbilstošu rēķinu, Pasūtītājs šāda rēķina apmaksu neveic, Izpildītājam ir pienākums iesniegt atkārtoti pareizi sagatavotu rēķinu. </w:t>
      </w:r>
    </w:p>
    <w:p w:rsidR="003852C9" w:rsidRPr="001D2A4D" w:rsidRDefault="003852C9" w:rsidP="003852C9">
      <w:pPr>
        <w:numPr>
          <w:ilvl w:val="1"/>
          <w:numId w:val="13"/>
        </w:numPr>
        <w:ind w:left="426" w:hanging="426"/>
        <w:rPr>
          <w:sz w:val="22"/>
          <w:szCs w:val="22"/>
        </w:rPr>
      </w:pPr>
      <w:r w:rsidRPr="001D2A4D">
        <w:rPr>
          <w:sz w:val="22"/>
          <w:szCs w:val="22"/>
        </w:rPr>
        <w:t xml:space="preserve">Pasūtītājs par saņemtajiem Pakalpojumiem norēķinās ar pēcapmaksu, neveicot avansa maksājumus. </w:t>
      </w:r>
    </w:p>
    <w:p w:rsidR="003852C9" w:rsidRPr="001D2A4D" w:rsidRDefault="003852C9" w:rsidP="003852C9">
      <w:pPr>
        <w:numPr>
          <w:ilvl w:val="1"/>
          <w:numId w:val="13"/>
        </w:numPr>
        <w:ind w:left="426" w:hanging="426"/>
        <w:rPr>
          <w:sz w:val="22"/>
          <w:szCs w:val="22"/>
        </w:rPr>
      </w:pPr>
      <w:r w:rsidRPr="001D2A4D">
        <w:rPr>
          <w:sz w:val="22"/>
          <w:szCs w:val="22"/>
        </w:rPr>
        <w:t>Pasūtītājs veic apmaksu rēķinā norādītajā termiņā, kurš nedrīkst būt īsāks par 10 (darba dienām), veicot pārskaitījumu uz Pakalpojumu sniedzēja norādīto bankas kontu.</w:t>
      </w:r>
    </w:p>
    <w:p w:rsidR="003852C9" w:rsidRPr="001D2A4D" w:rsidRDefault="003852C9" w:rsidP="003852C9">
      <w:pPr>
        <w:numPr>
          <w:ilvl w:val="1"/>
          <w:numId w:val="13"/>
        </w:numPr>
        <w:ind w:left="426" w:hanging="426"/>
        <w:rPr>
          <w:sz w:val="22"/>
          <w:szCs w:val="22"/>
        </w:rPr>
      </w:pPr>
      <w:r w:rsidRPr="001D2A4D">
        <w:rPr>
          <w:sz w:val="22"/>
          <w:szCs w:val="22"/>
        </w:rPr>
        <w:t xml:space="preserve">Ja Pakalpojuma sniedzējs ir kļūdaini rezervējis Pasūtītājam kādu no Pakalpojumiem, Izpildītājs atlīdzina zaudējumus, ja tādi radušies un nav iespējams kļūdaino Pasūtījumu anulēt bez zaudējumiem. Pretenzija par kļūdu iesniedzama 10 (desmit) darba dienu laikā pēc rēķina saņemšanas. </w:t>
      </w:r>
    </w:p>
    <w:p w:rsidR="003852C9" w:rsidRPr="001D2A4D" w:rsidRDefault="003852C9" w:rsidP="003852C9">
      <w:pPr>
        <w:numPr>
          <w:ilvl w:val="0"/>
          <w:numId w:val="9"/>
        </w:numPr>
        <w:jc w:val="center"/>
        <w:rPr>
          <w:b/>
          <w:bCs/>
          <w:sz w:val="22"/>
          <w:szCs w:val="22"/>
        </w:rPr>
      </w:pPr>
      <w:r w:rsidRPr="001D2A4D">
        <w:rPr>
          <w:b/>
          <w:bCs/>
          <w:sz w:val="22"/>
          <w:szCs w:val="22"/>
        </w:rPr>
        <w:t>Pasūtījuma izpildes piešķiršanas kārtība</w:t>
      </w:r>
    </w:p>
    <w:p w:rsidR="003852C9" w:rsidRPr="001D2A4D" w:rsidRDefault="003852C9" w:rsidP="003852C9">
      <w:pPr>
        <w:numPr>
          <w:ilvl w:val="1"/>
          <w:numId w:val="9"/>
        </w:numPr>
        <w:tabs>
          <w:tab w:val="clear" w:pos="360"/>
          <w:tab w:val="num" w:pos="426"/>
        </w:tabs>
        <w:ind w:left="426" w:hanging="426"/>
        <w:rPr>
          <w:sz w:val="22"/>
          <w:szCs w:val="22"/>
        </w:rPr>
      </w:pPr>
      <w:r w:rsidRPr="001D2A4D">
        <w:rPr>
          <w:sz w:val="22"/>
          <w:szCs w:val="22"/>
        </w:rPr>
        <w:t>Pasūtītājs organizē Pasūtījuma izpildes piešķiršanas procedūru katram Pasūtījumam atsevišķi, nodrošinot konkurenci un vienlīdzīgu attieksmi pret Pakalpojumu sniedzējiem.</w:t>
      </w:r>
    </w:p>
    <w:p w:rsidR="003852C9" w:rsidRPr="001D2A4D" w:rsidRDefault="003852C9" w:rsidP="003852C9">
      <w:pPr>
        <w:numPr>
          <w:ilvl w:val="1"/>
          <w:numId w:val="9"/>
        </w:numPr>
        <w:tabs>
          <w:tab w:val="clear" w:pos="360"/>
          <w:tab w:val="num" w:pos="426"/>
        </w:tabs>
        <w:ind w:left="426" w:hanging="426"/>
        <w:rPr>
          <w:sz w:val="22"/>
          <w:szCs w:val="22"/>
        </w:rPr>
      </w:pPr>
      <w:r w:rsidRPr="001D2A4D">
        <w:rPr>
          <w:sz w:val="22"/>
          <w:szCs w:val="22"/>
        </w:rPr>
        <w:t xml:space="preserve">Pasūtītājs elektroniski, izmantojot Vienošanās Pielikumā Nr.2 norādīto kontaktinformāciju, nosūta Pakalpojumu sniedzējiem uzaicinājumu iesniegt piedāvājumu konkrēta pasūtījuma izpildei atbilstoši Darba uzdevumam. </w:t>
      </w:r>
    </w:p>
    <w:p w:rsidR="003852C9" w:rsidRPr="001D2A4D" w:rsidRDefault="003852C9" w:rsidP="003852C9">
      <w:pPr>
        <w:numPr>
          <w:ilvl w:val="1"/>
          <w:numId w:val="9"/>
        </w:numPr>
        <w:tabs>
          <w:tab w:val="clear" w:pos="360"/>
          <w:tab w:val="num" w:pos="426"/>
        </w:tabs>
        <w:ind w:left="426" w:hanging="426"/>
        <w:rPr>
          <w:sz w:val="22"/>
          <w:szCs w:val="22"/>
        </w:rPr>
      </w:pPr>
      <w:r w:rsidRPr="001D2A4D">
        <w:rPr>
          <w:sz w:val="22"/>
          <w:szCs w:val="22"/>
        </w:rPr>
        <w:t xml:space="preserve">Pakalpojumu sniedzējs Darba uzdevumā/Piedāvājumā noteiktajā termiņā vai steidzamos gadījumos – Pasūtītāja noteiktajā termiņā - no uzaicinājuma saņemšanas nosūta elektroniski Pasūtītāja kontaktpersonai informāciju par Pasūtījumam  atbilstoša Pakalpojuma sniegšanas iespējām, tā aprakstu un cenu euro, kā arī norāda piedāvājuma derīguma termiņu un citus iespējamos nosacījumus vai ierobežojumus. Pakalpojumu sniedzējs savā piedāvājumā var ietvert vairākus Pasūtījuma izpildes variantus. Pakalpojumu cenā Pakalpojumu sniedzēji ietver visas Pakalpojumu izmaksas, tai skaitā </w:t>
      </w:r>
      <w:r w:rsidRPr="001D2A4D">
        <w:rPr>
          <w:i/>
          <w:sz w:val="22"/>
          <w:szCs w:val="22"/>
        </w:rPr>
        <w:t xml:space="preserve">maksu par vienas biļetes izdošanu, </w:t>
      </w:r>
      <w:r w:rsidRPr="001D2A4D">
        <w:rPr>
          <w:sz w:val="22"/>
          <w:szCs w:val="22"/>
        </w:rPr>
        <w:t>atsevišķi norādot katru izmaksu pozīciju.</w:t>
      </w:r>
    </w:p>
    <w:p w:rsidR="003852C9" w:rsidRPr="001D2A4D" w:rsidRDefault="003852C9" w:rsidP="003852C9">
      <w:pPr>
        <w:numPr>
          <w:ilvl w:val="1"/>
          <w:numId w:val="9"/>
        </w:numPr>
        <w:tabs>
          <w:tab w:val="clear" w:pos="360"/>
          <w:tab w:val="num" w:pos="426"/>
        </w:tabs>
        <w:ind w:left="426" w:hanging="426"/>
        <w:rPr>
          <w:bCs/>
          <w:sz w:val="22"/>
          <w:szCs w:val="22"/>
        </w:rPr>
      </w:pPr>
      <w:r w:rsidRPr="001D2A4D">
        <w:rPr>
          <w:sz w:val="22"/>
          <w:szCs w:val="22"/>
        </w:rPr>
        <w:t xml:space="preserve">Pasūtītājs pēc piedāvājumu saņemšanas izvērtē saņemto piedāvājumu atbilstību uzaicinājumā noteiktajām prasībām un izvēlas piedāvājumu ar zemāko cenu </w:t>
      </w:r>
    </w:p>
    <w:p w:rsidR="003852C9" w:rsidRPr="001D2A4D" w:rsidRDefault="003852C9" w:rsidP="003852C9">
      <w:pPr>
        <w:numPr>
          <w:ilvl w:val="1"/>
          <w:numId w:val="9"/>
        </w:numPr>
        <w:tabs>
          <w:tab w:val="clear" w:pos="360"/>
          <w:tab w:val="num" w:pos="426"/>
        </w:tabs>
        <w:ind w:left="426" w:hanging="426"/>
        <w:rPr>
          <w:bCs/>
          <w:sz w:val="22"/>
          <w:szCs w:val="22"/>
        </w:rPr>
      </w:pPr>
      <w:r w:rsidRPr="001D2A4D">
        <w:rPr>
          <w:sz w:val="22"/>
          <w:szCs w:val="22"/>
        </w:rPr>
        <w:t>Pēc lēmuma pieņemšanas atbilstoši Vienošanās 4.3., un 4.5.punktam Pasūtītājs par rezultātu elektroniski informē Pakalpojumu sniedzējus</w:t>
      </w:r>
      <w:r w:rsidRPr="001D2A4D">
        <w:rPr>
          <w:bCs/>
          <w:sz w:val="22"/>
          <w:szCs w:val="22"/>
        </w:rPr>
        <w:t>.</w:t>
      </w:r>
    </w:p>
    <w:p w:rsidR="003852C9" w:rsidRPr="001D2A4D" w:rsidRDefault="003852C9" w:rsidP="003852C9">
      <w:pPr>
        <w:ind w:left="426" w:hanging="426"/>
        <w:rPr>
          <w:sz w:val="22"/>
          <w:szCs w:val="22"/>
        </w:rPr>
      </w:pPr>
      <w:r w:rsidRPr="001D2A4D">
        <w:rPr>
          <w:bCs/>
          <w:sz w:val="22"/>
          <w:szCs w:val="22"/>
        </w:rPr>
        <w:t>4.6.</w:t>
      </w:r>
      <w:r w:rsidRPr="001D2A4D">
        <w:rPr>
          <w:bCs/>
          <w:sz w:val="22"/>
          <w:szCs w:val="22"/>
        </w:rPr>
        <w:tab/>
        <w:t xml:space="preserve">Ja vairāku Pakalpojumu sniedzēju iesniegtie piedāvājumi būs vienādi, Pasūtītājs izvēlēsies to Pakalpojumu sniedzēju, </w:t>
      </w:r>
      <w:r w:rsidRPr="001D2A4D">
        <w:rPr>
          <w:sz w:val="22"/>
          <w:szCs w:val="22"/>
        </w:rPr>
        <w:t>kurš pirmais būs atsūtījis piedāvājumu.</w:t>
      </w:r>
    </w:p>
    <w:p w:rsidR="003852C9" w:rsidRPr="001D2A4D" w:rsidRDefault="003852C9" w:rsidP="003852C9">
      <w:pPr>
        <w:ind w:left="357" w:hanging="357"/>
        <w:rPr>
          <w:bCs/>
          <w:sz w:val="22"/>
          <w:szCs w:val="22"/>
        </w:rPr>
      </w:pPr>
    </w:p>
    <w:p w:rsidR="003852C9" w:rsidRPr="001D2A4D" w:rsidRDefault="003852C9" w:rsidP="003852C9">
      <w:pPr>
        <w:jc w:val="center"/>
        <w:rPr>
          <w:b/>
          <w:bCs/>
          <w:sz w:val="22"/>
          <w:szCs w:val="22"/>
        </w:rPr>
      </w:pPr>
      <w:r w:rsidRPr="001D2A4D">
        <w:rPr>
          <w:b/>
          <w:bCs/>
          <w:sz w:val="22"/>
          <w:szCs w:val="22"/>
        </w:rPr>
        <w:t>5. Pakalpojumu sniegšanas kārtība</w:t>
      </w:r>
    </w:p>
    <w:p w:rsidR="003852C9" w:rsidRPr="001D2A4D" w:rsidRDefault="003852C9" w:rsidP="003852C9">
      <w:pPr>
        <w:numPr>
          <w:ilvl w:val="1"/>
          <w:numId w:val="10"/>
        </w:numPr>
        <w:tabs>
          <w:tab w:val="clear" w:pos="360"/>
          <w:tab w:val="num" w:pos="426"/>
        </w:tabs>
        <w:ind w:left="426" w:hanging="426"/>
        <w:rPr>
          <w:sz w:val="22"/>
          <w:szCs w:val="22"/>
        </w:rPr>
      </w:pPr>
      <w:r w:rsidRPr="001D2A4D">
        <w:rPr>
          <w:sz w:val="22"/>
          <w:szCs w:val="22"/>
        </w:rPr>
        <w:t xml:space="preserve">Pakalpojumus sniedz konkrētas Pasūtījuma piešķiršanas procedūras rezultātā Pasūtītāja izraudzītais Pakalpojumu sniedzējs. </w:t>
      </w:r>
    </w:p>
    <w:p w:rsidR="003852C9" w:rsidRPr="001D2A4D" w:rsidRDefault="003852C9" w:rsidP="003852C9">
      <w:pPr>
        <w:numPr>
          <w:ilvl w:val="1"/>
          <w:numId w:val="10"/>
        </w:numPr>
        <w:tabs>
          <w:tab w:val="clear" w:pos="360"/>
          <w:tab w:val="num" w:pos="426"/>
        </w:tabs>
        <w:ind w:left="426" w:hanging="426"/>
        <w:rPr>
          <w:sz w:val="22"/>
          <w:szCs w:val="22"/>
        </w:rPr>
      </w:pPr>
      <w:r w:rsidRPr="001D2A4D">
        <w:rPr>
          <w:sz w:val="22"/>
          <w:szCs w:val="22"/>
        </w:rPr>
        <w:t xml:space="preserve">Pakalpojumu sniedzējs nodrošina kvalitatīvus un Darba uzdevumam atbilstošus Pakalpojumus saskaņā ar Vienošanās noteikumiem. </w:t>
      </w:r>
    </w:p>
    <w:p w:rsidR="003852C9" w:rsidRPr="001D2A4D" w:rsidRDefault="003852C9" w:rsidP="003852C9">
      <w:pPr>
        <w:numPr>
          <w:ilvl w:val="1"/>
          <w:numId w:val="10"/>
        </w:numPr>
        <w:tabs>
          <w:tab w:val="clear" w:pos="360"/>
          <w:tab w:val="num" w:pos="426"/>
        </w:tabs>
        <w:ind w:left="426" w:hanging="426"/>
        <w:rPr>
          <w:sz w:val="22"/>
          <w:szCs w:val="22"/>
        </w:rPr>
      </w:pPr>
      <w:r w:rsidRPr="001D2A4D">
        <w:rPr>
          <w:sz w:val="22"/>
          <w:szCs w:val="22"/>
        </w:rPr>
        <w:t xml:space="preserve">Pakalpojumu sniedzējs nodrošina, ka Pakalpojums tiek sniegts atbilstoši Darba uzdevumā izvirzītajām prasībām. </w:t>
      </w:r>
    </w:p>
    <w:p w:rsidR="003852C9" w:rsidRPr="001D2A4D" w:rsidRDefault="003852C9" w:rsidP="003852C9">
      <w:pPr>
        <w:numPr>
          <w:ilvl w:val="1"/>
          <w:numId w:val="10"/>
        </w:numPr>
        <w:tabs>
          <w:tab w:val="clear" w:pos="360"/>
          <w:tab w:val="num" w:pos="426"/>
        </w:tabs>
        <w:ind w:left="426" w:hanging="426"/>
        <w:rPr>
          <w:sz w:val="22"/>
          <w:szCs w:val="22"/>
        </w:rPr>
      </w:pPr>
      <w:r w:rsidRPr="001D2A4D">
        <w:rPr>
          <w:sz w:val="22"/>
          <w:szCs w:val="22"/>
        </w:rPr>
        <w:t>Pakalpojumu sniedzējs piegādā Pasūtītājam ceļojuma dokumentus (pasi, vīzu, biļetes, ceļazīmes un citus dokumentus, kas satur finansiālu un citu būtisku informāciju Pakalpojumu izmantošanai) Darba uzdevumā noteiktajā termiņā un kārtībā.</w:t>
      </w:r>
    </w:p>
    <w:p w:rsidR="003852C9" w:rsidRPr="001D2A4D" w:rsidRDefault="003852C9" w:rsidP="003852C9">
      <w:pPr>
        <w:numPr>
          <w:ilvl w:val="1"/>
          <w:numId w:val="10"/>
        </w:numPr>
        <w:tabs>
          <w:tab w:val="clear" w:pos="360"/>
          <w:tab w:val="num" w:pos="426"/>
        </w:tabs>
        <w:ind w:left="426" w:hanging="426"/>
        <w:rPr>
          <w:sz w:val="22"/>
          <w:szCs w:val="22"/>
        </w:rPr>
      </w:pPr>
      <w:r w:rsidRPr="001D2A4D">
        <w:rPr>
          <w:sz w:val="22"/>
          <w:szCs w:val="22"/>
        </w:rPr>
        <w:t>Pakalpojumu sniedzējs operatīvi informē un konsultē Pasūtītāju par būtiskiem apstākļiem, kas varētu ietekmēt vai ietekmē Pasūtītāja darbinieku komandējumu vai darba braucienu netraucētu norisi.</w:t>
      </w:r>
    </w:p>
    <w:p w:rsidR="003852C9" w:rsidRDefault="003852C9" w:rsidP="003852C9">
      <w:pPr>
        <w:numPr>
          <w:ilvl w:val="1"/>
          <w:numId w:val="10"/>
        </w:numPr>
        <w:tabs>
          <w:tab w:val="clear" w:pos="360"/>
          <w:tab w:val="num" w:pos="426"/>
        </w:tabs>
        <w:ind w:left="426" w:hanging="426"/>
        <w:rPr>
          <w:sz w:val="22"/>
          <w:szCs w:val="22"/>
        </w:rPr>
      </w:pPr>
      <w:r w:rsidRPr="001D2A4D">
        <w:rPr>
          <w:sz w:val="22"/>
          <w:szCs w:val="22"/>
        </w:rPr>
        <w:t>Pakalpojumu sniedzējs bez maksas nosūta Pasūtītājam statistiku par Pasūtījumiem un izmantotajiem finanšu līdzekļiem.</w:t>
      </w:r>
    </w:p>
    <w:p w:rsidR="003852C9" w:rsidRPr="001D2A4D" w:rsidRDefault="003852C9" w:rsidP="003852C9">
      <w:pPr>
        <w:tabs>
          <w:tab w:val="left" w:pos="0"/>
        </w:tabs>
        <w:jc w:val="center"/>
        <w:rPr>
          <w:b/>
          <w:sz w:val="22"/>
          <w:szCs w:val="22"/>
        </w:rPr>
      </w:pPr>
      <w:r w:rsidRPr="001D2A4D">
        <w:rPr>
          <w:b/>
          <w:sz w:val="22"/>
          <w:szCs w:val="22"/>
        </w:rPr>
        <w:t>6.Pušu tiesības un pienākumi</w:t>
      </w:r>
    </w:p>
    <w:p w:rsidR="003852C9" w:rsidRPr="001D2A4D" w:rsidRDefault="003852C9" w:rsidP="003852C9">
      <w:pPr>
        <w:numPr>
          <w:ilvl w:val="1"/>
          <w:numId w:val="11"/>
        </w:numPr>
        <w:tabs>
          <w:tab w:val="clear" w:pos="360"/>
          <w:tab w:val="left" w:pos="0"/>
        </w:tabs>
        <w:ind w:left="357" w:hanging="357"/>
        <w:rPr>
          <w:sz w:val="22"/>
          <w:szCs w:val="22"/>
        </w:rPr>
      </w:pPr>
      <w:r w:rsidRPr="001D2A4D">
        <w:rPr>
          <w:sz w:val="22"/>
          <w:szCs w:val="22"/>
        </w:rPr>
        <w:t xml:space="preserve">Vienošanās noteikto saistību izpildei Puses nozīmē vienu vai vairākas kontaktpersonas </w:t>
      </w:r>
      <w:r w:rsidRPr="001D2A4D">
        <w:rPr>
          <w:i/>
          <w:sz w:val="22"/>
          <w:szCs w:val="22"/>
        </w:rPr>
        <w:t>(Pielikums Nr.1 Pušu kontaktpersonu informācijas lapa)</w:t>
      </w:r>
      <w:r w:rsidRPr="001D2A4D">
        <w:rPr>
          <w:sz w:val="22"/>
          <w:szCs w:val="22"/>
        </w:rPr>
        <w:t xml:space="preserve">. </w:t>
      </w:r>
    </w:p>
    <w:p w:rsidR="003852C9" w:rsidRPr="001D2A4D" w:rsidRDefault="003852C9" w:rsidP="003852C9">
      <w:pPr>
        <w:numPr>
          <w:ilvl w:val="1"/>
          <w:numId w:val="11"/>
        </w:numPr>
        <w:tabs>
          <w:tab w:val="clear" w:pos="360"/>
          <w:tab w:val="left" w:pos="0"/>
        </w:tabs>
        <w:ind w:left="357" w:hanging="357"/>
        <w:rPr>
          <w:sz w:val="22"/>
          <w:szCs w:val="22"/>
        </w:rPr>
      </w:pPr>
      <w:r w:rsidRPr="001D2A4D">
        <w:rPr>
          <w:sz w:val="22"/>
          <w:szCs w:val="22"/>
        </w:rPr>
        <w:t>Ja Pakalpojumu sniedzēju norādītās kontaktpersonas nekompetenti vai nolaidīgi sniedz Pakalpojumus, Pasūtītājam ir tiesības pieprasīt nomainīt šīs kontaktpersonas ar citām.</w:t>
      </w:r>
    </w:p>
    <w:p w:rsidR="003852C9" w:rsidRPr="001D2A4D" w:rsidRDefault="003852C9" w:rsidP="003852C9">
      <w:pPr>
        <w:numPr>
          <w:ilvl w:val="1"/>
          <w:numId w:val="11"/>
        </w:numPr>
        <w:tabs>
          <w:tab w:val="clear" w:pos="360"/>
          <w:tab w:val="left" w:pos="0"/>
        </w:tabs>
        <w:ind w:left="357" w:hanging="357"/>
        <w:rPr>
          <w:sz w:val="22"/>
          <w:szCs w:val="22"/>
        </w:rPr>
      </w:pPr>
      <w:r w:rsidRPr="001D2A4D">
        <w:rPr>
          <w:sz w:val="22"/>
          <w:szCs w:val="22"/>
        </w:rPr>
        <w:t xml:space="preserve">Pakalpojumu sniedzējs var veikt izmaiņas Pasūtījumā, balstoties tikai uz Pasūtītāja kontaktpersonas norādēm. </w:t>
      </w:r>
    </w:p>
    <w:p w:rsidR="003852C9" w:rsidRPr="001D2A4D" w:rsidRDefault="003852C9" w:rsidP="003852C9">
      <w:pPr>
        <w:numPr>
          <w:ilvl w:val="1"/>
          <w:numId w:val="11"/>
        </w:numPr>
        <w:tabs>
          <w:tab w:val="clear" w:pos="360"/>
          <w:tab w:val="left" w:pos="0"/>
        </w:tabs>
        <w:ind w:left="357" w:hanging="357"/>
        <w:rPr>
          <w:sz w:val="22"/>
          <w:szCs w:val="22"/>
        </w:rPr>
      </w:pPr>
      <w:r w:rsidRPr="001D2A4D">
        <w:rPr>
          <w:sz w:val="22"/>
          <w:szCs w:val="22"/>
        </w:rPr>
        <w:lastRenderedPageBreak/>
        <w:t>Puse pilnā apmērā atbild par zaudējumiem, kas tās vainas dēļ radušies pārējām Pusēm. Zaudējumu pieprasīšana un to atlīdzība notiek normatīvajos aktos noteiktajā kārtībā, ja vien Puses nevienojas par citu zaudējumu atlīdzināšanas kārtību.</w:t>
      </w:r>
    </w:p>
    <w:p w:rsidR="003852C9" w:rsidRPr="001D2A4D" w:rsidRDefault="003852C9" w:rsidP="003852C9">
      <w:pPr>
        <w:numPr>
          <w:ilvl w:val="1"/>
          <w:numId w:val="11"/>
        </w:numPr>
        <w:tabs>
          <w:tab w:val="clear" w:pos="360"/>
          <w:tab w:val="left" w:pos="0"/>
        </w:tabs>
        <w:ind w:left="357" w:hanging="357"/>
        <w:rPr>
          <w:sz w:val="22"/>
          <w:szCs w:val="22"/>
        </w:rPr>
      </w:pPr>
      <w:r w:rsidRPr="001D2A4D">
        <w:rPr>
          <w:sz w:val="22"/>
          <w:szCs w:val="22"/>
        </w:rPr>
        <w:t>Pakalpojumu sniedzējs sedz visus ar Pasūtītājam jaunu ceļojuma dokumentu izdošanu un ar nepiegādāto ceļojuma dokumentu atcelšanu saistītos tiešos izdevumus, ja Pasūtītājs ceļojumu dokumentu Pakalpojumu sniedzēja vai tā izmantotā kurjera vainas dēļ nav saņēmis savlaicīgi (šajā Vienošanās noteiktajā termiņā) vai nav saņēmis vispār.</w:t>
      </w:r>
    </w:p>
    <w:p w:rsidR="003852C9" w:rsidRPr="001D2A4D" w:rsidRDefault="003852C9" w:rsidP="003852C9">
      <w:pPr>
        <w:numPr>
          <w:ilvl w:val="1"/>
          <w:numId w:val="11"/>
        </w:numPr>
        <w:tabs>
          <w:tab w:val="clear" w:pos="360"/>
          <w:tab w:val="left" w:pos="0"/>
        </w:tabs>
        <w:ind w:left="357" w:hanging="357"/>
        <w:rPr>
          <w:sz w:val="22"/>
          <w:szCs w:val="22"/>
        </w:rPr>
      </w:pPr>
      <w:r w:rsidRPr="001D2A4D">
        <w:rPr>
          <w:sz w:val="22"/>
          <w:szCs w:val="22"/>
        </w:rPr>
        <w:t xml:space="preserve">Pakalpojumu sniedzējs sedz Pasūtītājam ceļojuma dokumentu atcelšanas izdevumus, kā arī kompensē faktiskos tiešos izdevumus, kas radušies pases nozaudēšanas rezultātā vai ir saistīti ar jaunas pases saņemšanu, ja Pasūtītāja darbinieka pase ir nozaudēta laikā, kad tā atradusies Pakalpojumu sniedzēja rīcībā. </w:t>
      </w:r>
    </w:p>
    <w:p w:rsidR="003852C9" w:rsidRPr="001D2A4D" w:rsidRDefault="003852C9" w:rsidP="003852C9">
      <w:pPr>
        <w:numPr>
          <w:ilvl w:val="1"/>
          <w:numId w:val="11"/>
        </w:numPr>
        <w:tabs>
          <w:tab w:val="clear" w:pos="360"/>
          <w:tab w:val="left" w:pos="0"/>
        </w:tabs>
        <w:ind w:left="357" w:hanging="357"/>
        <w:rPr>
          <w:sz w:val="22"/>
          <w:szCs w:val="22"/>
        </w:rPr>
      </w:pPr>
      <w:r w:rsidRPr="001D2A4D">
        <w:rPr>
          <w:sz w:val="22"/>
          <w:szCs w:val="22"/>
        </w:rPr>
        <w:t xml:space="preserve">Par termiņā neapmaksātiem rēķiniem Pasūtītājs maksā līgumsodu 0.1% (nulle komats vienu) procentu no termiņā nenomaksātās rēķina summas par katru kavējuma dienu. Līgumsoda samaksa neatbrīvo Pasūtītāju no rēķina apmaksas pilnībā. </w:t>
      </w:r>
    </w:p>
    <w:p w:rsidR="003852C9" w:rsidRPr="001D2A4D" w:rsidRDefault="003852C9" w:rsidP="003852C9">
      <w:pPr>
        <w:numPr>
          <w:ilvl w:val="1"/>
          <w:numId w:val="11"/>
        </w:numPr>
        <w:tabs>
          <w:tab w:val="clear" w:pos="360"/>
          <w:tab w:val="left" w:pos="0"/>
        </w:tabs>
        <w:ind w:left="357" w:hanging="357"/>
        <w:rPr>
          <w:sz w:val="22"/>
          <w:szCs w:val="22"/>
        </w:rPr>
      </w:pPr>
      <w:r w:rsidRPr="001D2A4D">
        <w:rPr>
          <w:sz w:val="22"/>
          <w:szCs w:val="22"/>
        </w:rPr>
        <w:t xml:space="preserve">Pakalpojumu sniedzējs sniedz Pasūtītājam visu pieejamo informāciju un organizatorisko palīdzību dažādu neparedzētu izmaiņu ceļojumu organizācijā gadījumos. </w:t>
      </w:r>
    </w:p>
    <w:p w:rsidR="003852C9" w:rsidRPr="001D2A4D" w:rsidRDefault="003852C9" w:rsidP="003852C9">
      <w:pPr>
        <w:numPr>
          <w:ilvl w:val="1"/>
          <w:numId w:val="11"/>
        </w:numPr>
        <w:tabs>
          <w:tab w:val="clear" w:pos="360"/>
          <w:tab w:val="left" w:pos="0"/>
          <w:tab w:val="num" w:pos="567"/>
        </w:tabs>
        <w:ind w:left="357" w:hanging="357"/>
        <w:rPr>
          <w:sz w:val="22"/>
          <w:szCs w:val="22"/>
        </w:rPr>
      </w:pPr>
      <w:r w:rsidRPr="001D2A4D">
        <w:rPr>
          <w:sz w:val="22"/>
          <w:szCs w:val="22"/>
        </w:rPr>
        <w:t>Pakalpojumu sniedzēji sniedz Pasūtītājam bezmaksas konsultāciju (tai skaitā par ekonomiski izdevīgākiem ceļojuma maršrutiem), pēc Pasūtītāja lūguma nosūtot nepieciešamo informāciju arī tad, ja Pasūtītājs neveic pasūtījumu.</w:t>
      </w:r>
    </w:p>
    <w:p w:rsidR="003852C9" w:rsidRPr="001D2A4D" w:rsidRDefault="003852C9" w:rsidP="003852C9">
      <w:pPr>
        <w:pStyle w:val="BodyText"/>
        <w:numPr>
          <w:ilvl w:val="1"/>
          <w:numId w:val="11"/>
        </w:numPr>
        <w:tabs>
          <w:tab w:val="left" w:pos="0"/>
        </w:tabs>
        <w:suppressAutoHyphens/>
        <w:spacing w:before="0"/>
        <w:ind w:left="357" w:hanging="357"/>
        <w:jc w:val="both"/>
        <w:rPr>
          <w:sz w:val="22"/>
          <w:szCs w:val="22"/>
        </w:rPr>
      </w:pPr>
      <w:r w:rsidRPr="001D2A4D">
        <w:rPr>
          <w:sz w:val="22"/>
          <w:szCs w:val="22"/>
        </w:rPr>
        <w:t xml:space="preserve">Puses apņemas ar šīs Vienošanās saturu iepazīstināt to pilnvarotos pārstāvjus, kuri tiks iesaistīti šīs Vienošanās izpildē. </w:t>
      </w:r>
    </w:p>
    <w:p w:rsidR="003852C9" w:rsidRPr="001D2A4D" w:rsidRDefault="003852C9" w:rsidP="003852C9">
      <w:pPr>
        <w:numPr>
          <w:ilvl w:val="1"/>
          <w:numId w:val="11"/>
        </w:numPr>
        <w:rPr>
          <w:sz w:val="22"/>
          <w:szCs w:val="22"/>
        </w:rPr>
      </w:pPr>
      <w:r w:rsidRPr="001D2A4D">
        <w:rPr>
          <w:sz w:val="22"/>
          <w:szCs w:val="22"/>
        </w:rPr>
        <w:t xml:space="preserve">Izpildītājam visā Līguma darbības laikā ir jānodrošina, ka pakalpojuma izpildē tiek iesaistīti darbinieki, kuru pieredze un kvalifikācija atbilst iepirkuma nolikumā izvirzītajām prasībām. Izmaiņas darbinieku sarakstā  (3.pielikums), Puses izdara, noslēdzot vienošanos pie šī Vispārīgās vienošanās. </w:t>
      </w:r>
    </w:p>
    <w:p w:rsidR="003852C9" w:rsidRPr="001D2A4D" w:rsidRDefault="003852C9" w:rsidP="003852C9">
      <w:pPr>
        <w:pStyle w:val="BodyText"/>
        <w:tabs>
          <w:tab w:val="left" w:pos="0"/>
        </w:tabs>
        <w:suppressAutoHyphens/>
        <w:spacing w:before="0"/>
        <w:ind w:left="360"/>
        <w:jc w:val="both"/>
        <w:rPr>
          <w:sz w:val="22"/>
          <w:szCs w:val="22"/>
        </w:rPr>
      </w:pPr>
    </w:p>
    <w:p w:rsidR="003852C9" w:rsidRPr="001D2A4D" w:rsidRDefault="003852C9" w:rsidP="003852C9">
      <w:pPr>
        <w:pStyle w:val="BodyText"/>
        <w:numPr>
          <w:ilvl w:val="0"/>
          <w:numId w:val="11"/>
        </w:numPr>
        <w:tabs>
          <w:tab w:val="left" w:pos="0"/>
        </w:tabs>
        <w:suppressAutoHyphens/>
        <w:spacing w:before="0"/>
        <w:jc w:val="both"/>
        <w:rPr>
          <w:b/>
          <w:sz w:val="22"/>
          <w:szCs w:val="22"/>
        </w:rPr>
      </w:pPr>
      <w:r w:rsidRPr="001D2A4D">
        <w:rPr>
          <w:b/>
          <w:sz w:val="22"/>
          <w:szCs w:val="22"/>
        </w:rPr>
        <w:t>Pušu atbildība</w:t>
      </w:r>
    </w:p>
    <w:p w:rsidR="003852C9" w:rsidRPr="001D2A4D" w:rsidRDefault="003852C9" w:rsidP="003852C9">
      <w:pPr>
        <w:pStyle w:val="BodyText"/>
        <w:numPr>
          <w:ilvl w:val="1"/>
          <w:numId w:val="11"/>
        </w:numPr>
        <w:tabs>
          <w:tab w:val="left" w:pos="0"/>
        </w:tabs>
        <w:suppressAutoHyphens/>
        <w:jc w:val="both"/>
        <w:rPr>
          <w:sz w:val="22"/>
          <w:szCs w:val="22"/>
        </w:rPr>
      </w:pPr>
      <w:r w:rsidRPr="001D2A4D">
        <w:rPr>
          <w:sz w:val="22"/>
          <w:szCs w:val="22"/>
        </w:rPr>
        <w:t>Izpildītājs ir atbildīgs par Līgumā minēto pakalpojumu savlaicīgu un kvalitatīvu izpildi un par zaudējumiem, kuri ir radušies Pasūtītājam Izpildītāja pienākumu neizpildes dēļ.</w:t>
      </w:r>
    </w:p>
    <w:p w:rsidR="003852C9" w:rsidRPr="001D2A4D" w:rsidRDefault="003852C9" w:rsidP="003852C9">
      <w:pPr>
        <w:pStyle w:val="BodyText"/>
        <w:numPr>
          <w:ilvl w:val="1"/>
          <w:numId w:val="11"/>
        </w:numPr>
        <w:tabs>
          <w:tab w:val="left" w:pos="0"/>
        </w:tabs>
        <w:suppressAutoHyphens/>
        <w:jc w:val="both"/>
        <w:rPr>
          <w:sz w:val="22"/>
          <w:szCs w:val="22"/>
        </w:rPr>
      </w:pPr>
      <w:r w:rsidRPr="001D2A4D">
        <w:rPr>
          <w:sz w:val="22"/>
          <w:szCs w:val="22"/>
        </w:rPr>
        <w:t xml:space="preserve">Gadījumā, ja Izpildītājs neievēro tam Pakalpojuma izpildes noteikumus, tas  pēc Pasūtītāja pieprasījuma maksā tam līgumsodu 10% (viena procenta) apmērā no konkrētā Pasūtījuma summas. </w:t>
      </w:r>
    </w:p>
    <w:p w:rsidR="003852C9" w:rsidRPr="001D2A4D" w:rsidRDefault="003852C9" w:rsidP="003852C9">
      <w:pPr>
        <w:pStyle w:val="BodyText"/>
        <w:numPr>
          <w:ilvl w:val="1"/>
          <w:numId w:val="11"/>
        </w:numPr>
        <w:tabs>
          <w:tab w:val="left" w:pos="0"/>
        </w:tabs>
        <w:suppressAutoHyphens/>
        <w:jc w:val="both"/>
        <w:rPr>
          <w:sz w:val="22"/>
          <w:szCs w:val="22"/>
        </w:rPr>
      </w:pPr>
      <w:r w:rsidRPr="001D2A4D">
        <w:rPr>
          <w:sz w:val="22"/>
          <w:szCs w:val="22"/>
        </w:rPr>
        <w:t>Gadījumā, ja Pasūtītājs kavē Vienošanās  noteikto maksājumu termiņus, Izpildītājs ir tiesīgs prasīt līgumsodu 1% (viena procenta) apmērā no konkrētā rēķina summas par katru nokavēto dienu, bet ne vairāk kā 10 % (desmit procenti) no attiecīgās summas.</w:t>
      </w:r>
    </w:p>
    <w:p w:rsidR="003852C9" w:rsidRPr="001D2A4D" w:rsidRDefault="003852C9" w:rsidP="003852C9">
      <w:pPr>
        <w:pStyle w:val="BodyText"/>
        <w:numPr>
          <w:ilvl w:val="1"/>
          <w:numId w:val="11"/>
        </w:numPr>
        <w:tabs>
          <w:tab w:val="left" w:pos="0"/>
        </w:tabs>
        <w:suppressAutoHyphens/>
        <w:jc w:val="both"/>
        <w:rPr>
          <w:sz w:val="22"/>
          <w:szCs w:val="22"/>
        </w:rPr>
      </w:pPr>
      <w:r w:rsidRPr="001D2A4D">
        <w:rPr>
          <w:sz w:val="22"/>
          <w:szCs w:val="22"/>
        </w:rPr>
        <w:t>Līgumsoda samaksa neatbrīvo Līdzēju no Līguma saistību pilnīgas un pienācīgas izpildes.</w:t>
      </w:r>
    </w:p>
    <w:p w:rsidR="003852C9" w:rsidRPr="001D2A4D" w:rsidRDefault="003852C9" w:rsidP="003852C9">
      <w:pPr>
        <w:pStyle w:val="BodyText"/>
        <w:numPr>
          <w:ilvl w:val="1"/>
          <w:numId w:val="11"/>
        </w:numPr>
        <w:tabs>
          <w:tab w:val="left" w:pos="0"/>
        </w:tabs>
        <w:suppressAutoHyphens/>
        <w:jc w:val="both"/>
        <w:rPr>
          <w:sz w:val="22"/>
          <w:szCs w:val="22"/>
        </w:rPr>
      </w:pPr>
      <w:r w:rsidRPr="001D2A4D">
        <w:rPr>
          <w:sz w:val="22"/>
          <w:szCs w:val="22"/>
        </w:rPr>
        <w:t>Ja Izpildītāja nozīmētās kontaktpersonas nekompetenti vai nolaidīgi sniedz Pakalpojumus, Pasūtītājam ir tiesības pieprasīt nomainīt šīs kontaktpersonas ar citām.</w:t>
      </w:r>
    </w:p>
    <w:p w:rsidR="003852C9" w:rsidRPr="001D2A4D" w:rsidRDefault="003852C9" w:rsidP="003852C9">
      <w:pPr>
        <w:pStyle w:val="BodyText"/>
        <w:numPr>
          <w:ilvl w:val="1"/>
          <w:numId w:val="11"/>
        </w:numPr>
        <w:tabs>
          <w:tab w:val="left" w:pos="0"/>
        </w:tabs>
        <w:suppressAutoHyphens/>
        <w:jc w:val="both"/>
        <w:rPr>
          <w:sz w:val="22"/>
          <w:szCs w:val="22"/>
        </w:rPr>
      </w:pPr>
      <w:r w:rsidRPr="001D2A4D">
        <w:rPr>
          <w:sz w:val="22"/>
          <w:szCs w:val="22"/>
        </w:rPr>
        <w:t xml:space="preserve">Izpildītājs pilnā apmērā atbild par zaudējumiem, kas tā vainas dēļ radušies Pasūtītājam. Zaudējumu pieprasīšana un to atlīdzība notiek normatīvajos aktos noteiktajā kārtībā, ja vien Līdzēji nevienojas par citu zaudējumu atlīdzināšanas kārtību. </w:t>
      </w:r>
    </w:p>
    <w:p w:rsidR="003852C9" w:rsidRPr="001D2A4D" w:rsidRDefault="003852C9" w:rsidP="003852C9">
      <w:pPr>
        <w:pStyle w:val="BodyText"/>
        <w:numPr>
          <w:ilvl w:val="1"/>
          <w:numId w:val="11"/>
        </w:numPr>
        <w:tabs>
          <w:tab w:val="left" w:pos="0"/>
        </w:tabs>
        <w:suppressAutoHyphens/>
        <w:jc w:val="both"/>
        <w:rPr>
          <w:sz w:val="22"/>
          <w:szCs w:val="22"/>
        </w:rPr>
      </w:pPr>
      <w:r w:rsidRPr="001D2A4D">
        <w:rPr>
          <w:sz w:val="22"/>
          <w:szCs w:val="22"/>
        </w:rPr>
        <w:t>Līdzēji apņemas ar šī Līguma saturu iepazīstināt to pilnvarotos pārstāvjus, kuri tiks iesaistīti Līguma izpildē.</w:t>
      </w:r>
    </w:p>
    <w:p w:rsidR="003852C9" w:rsidRPr="001D2A4D" w:rsidRDefault="003852C9" w:rsidP="003852C9">
      <w:pPr>
        <w:pStyle w:val="BodyText"/>
        <w:numPr>
          <w:ilvl w:val="1"/>
          <w:numId w:val="11"/>
        </w:numPr>
        <w:tabs>
          <w:tab w:val="left" w:pos="0"/>
        </w:tabs>
        <w:suppressAutoHyphens/>
        <w:jc w:val="both"/>
        <w:rPr>
          <w:sz w:val="22"/>
          <w:szCs w:val="22"/>
        </w:rPr>
      </w:pPr>
      <w:r w:rsidRPr="001D2A4D">
        <w:rPr>
          <w:sz w:val="22"/>
          <w:szCs w:val="22"/>
        </w:rPr>
        <w:t>Pasūtītājam ir tiesības pieprasīt izdrukas no elektroniskās rezervēšanas sistēmas, lai pārliecinātos par konkrētā pasūtījuma izmaksu patiesumu. Gadījumā, ka Izpildītājs nevar pierādīt konkrētā pasūtījuma izmaksu patiesumu, Izpildītāja pienākums ir iesniegt rēķinu, atbilstoši pakalpojumu izmaksām (saskaņā ar elektroniskās rezervēšanas sistēmas izdruku datiem).</w:t>
      </w:r>
    </w:p>
    <w:p w:rsidR="003852C9" w:rsidRPr="001D2A4D" w:rsidRDefault="003852C9" w:rsidP="003852C9">
      <w:pPr>
        <w:pStyle w:val="BodyText"/>
        <w:suppressAutoHyphens/>
        <w:spacing w:before="0"/>
        <w:rPr>
          <w:sz w:val="22"/>
          <w:szCs w:val="22"/>
        </w:rPr>
      </w:pPr>
    </w:p>
    <w:p w:rsidR="003852C9" w:rsidRPr="001D2A4D" w:rsidRDefault="003852C9" w:rsidP="003852C9">
      <w:pPr>
        <w:jc w:val="center"/>
        <w:rPr>
          <w:b/>
          <w:bCs/>
          <w:sz w:val="22"/>
          <w:szCs w:val="22"/>
        </w:rPr>
      </w:pPr>
      <w:r w:rsidRPr="001D2A4D">
        <w:rPr>
          <w:b/>
          <w:bCs/>
          <w:sz w:val="22"/>
          <w:szCs w:val="22"/>
        </w:rPr>
        <w:t>8. Vienošanās noteikumu grozīšana, tās darbības pārtraukšana</w:t>
      </w:r>
    </w:p>
    <w:p w:rsidR="003852C9" w:rsidRPr="001D2A4D" w:rsidRDefault="003852C9" w:rsidP="003852C9">
      <w:pPr>
        <w:numPr>
          <w:ilvl w:val="1"/>
          <w:numId w:val="26"/>
        </w:numPr>
        <w:rPr>
          <w:sz w:val="22"/>
          <w:szCs w:val="22"/>
        </w:rPr>
      </w:pPr>
      <w:r w:rsidRPr="001D2A4D">
        <w:rPr>
          <w:sz w:val="22"/>
          <w:szCs w:val="22"/>
        </w:rPr>
        <w:lastRenderedPageBreak/>
        <w:t>Vienošanos var papildināt, grozīt vai izbeigt, Pusēm savstarpēji vienojoties. Jebkuras Vienošanās izmaiņas vai papildinājumi tiek noformēti rakstveidā un kļūst par šīs Vienošanās neatņemamām sastāvdaļām.</w:t>
      </w:r>
    </w:p>
    <w:p w:rsidR="003852C9" w:rsidRPr="001D2A4D" w:rsidRDefault="003852C9" w:rsidP="003852C9">
      <w:pPr>
        <w:numPr>
          <w:ilvl w:val="1"/>
          <w:numId w:val="26"/>
        </w:numPr>
        <w:rPr>
          <w:sz w:val="22"/>
          <w:szCs w:val="22"/>
        </w:rPr>
      </w:pPr>
      <w:r w:rsidRPr="001D2A4D">
        <w:rPr>
          <w:sz w:val="22"/>
          <w:szCs w:val="22"/>
        </w:rPr>
        <w:t xml:space="preserve">Līgumu var grozīt Līdzējiem savstarpēji vienojoties, ievērojot Publisko iepirkuma likuma 67.un 67.1 panta nosacījumus. Jebkuras Vispārīgās vienošanās  izmaiņas vai papildinājumi tiek noformēti rakstveidā un kļūst par Vispārīgās vienošanās neatņemamu sastāvdaļu. </w:t>
      </w:r>
    </w:p>
    <w:p w:rsidR="003852C9" w:rsidRPr="001D2A4D" w:rsidRDefault="003852C9" w:rsidP="003852C9">
      <w:pPr>
        <w:ind w:left="360"/>
        <w:rPr>
          <w:sz w:val="22"/>
          <w:szCs w:val="22"/>
        </w:rPr>
      </w:pPr>
    </w:p>
    <w:p w:rsidR="003852C9" w:rsidRPr="001D2A4D" w:rsidRDefault="003852C9" w:rsidP="003852C9">
      <w:pPr>
        <w:numPr>
          <w:ilvl w:val="1"/>
          <w:numId w:val="26"/>
        </w:numPr>
        <w:rPr>
          <w:sz w:val="22"/>
          <w:szCs w:val="22"/>
        </w:rPr>
      </w:pPr>
      <w:r w:rsidRPr="001D2A4D">
        <w:rPr>
          <w:sz w:val="22"/>
          <w:szCs w:val="22"/>
        </w:rPr>
        <w:t xml:space="preserve">Ja Pakalpojumu sniedzējs atkārtoti neatbild uz Pasūtītāja uzaicinājumiem iesniegt piedāvājumus konkrēta Pasūtījuma izpildei vai atkārtoti atsakās no tam piešķirtā Pasūtījuma izpildes, Pasūtītājam ir tiesības pārtraukt vienpusēji Vienošanos. Šādā gadījumā Pasūtītājs nosūta paziņojumu par Vienošanās izbeigšanu ar Pakalpojuma sniedzēju un Vienošanās uzskatāma par izbeigtu sestajā dienā pēc paziņojuma nosūtīšanas. Vienošanās paliek spēkā attiecībā uz pārējiem Pakalpojumu sniedzējiem. </w:t>
      </w:r>
    </w:p>
    <w:p w:rsidR="003852C9" w:rsidRPr="001D2A4D" w:rsidRDefault="003852C9" w:rsidP="003852C9">
      <w:pPr>
        <w:numPr>
          <w:ilvl w:val="1"/>
          <w:numId w:val="26"/>
        </w:numPr>
        <w:rPr>
          <w:sz w:val="22"/>
          <w:szCs w:val="22"/>
        </w:rPr>
      </w:pPr>
      <w:r w:rsidRPr="001D2A4D">
        <w:rPr>
          <w:sz w:val="22"/>
          <w:szCs w:val="22"/>
        </w:rPr>
        <w:t>Pakalpojumu sniedzējs var vienpusēji lauzt Vienošanos par to rakstveidā brīdinot pārējās puses 30 (trīsdesmit) dienas iepriekš. Ja Pakalpojumu sniedzējs vienpusēji lauž Vienošanos saskaņā ar šī punkta noteikumiem, tas zaudē visas ar šo Vienošanos pielīgtās tiesības, Vienošanās paliek spēkā attiecībā pret pārējām Pusēm.</w:t>
      </w:r>
    </w:p>
    <w:p w:rsidR="003852C9" w:rsidRPr="001D2A4D" w:rsidRDefault="003852C9" w:rsidP="003852C9">
      <w:pPr>
        <w:numPr>
          <w:ilvl w:val="1"/>
          <w:numId w:val="26"/>
        </w:numPr>
        <w:rPr>
          <w:sz w:val="22"/>
          <w:szCs w:val="22"/>
        </w:rPr>
      </w:pPr>
      <w:r w:rsidRPr="001D2A4D">
        <w:rPr>
          <w:bCs/>
          <w:color w:val="000000"/>
          <w:sz w:val="22"/>
          <w:szCs w:val="22"/>
        </w:rPr>
        <w:t>Vienošanās 8.3.punktā minētajā gadījumā Pasūtītājs samaksā Pakalpojumu sniedzējam par saņemtajiem Pakalpojumiem līdz Vienošanās laušanas brīdim.</w:t>
      </w:r>
    </w:p>
    <w:p w:rsidR="003852C9" w:rsidRPr="001D2A4D" w:rsidRDefault="003852C9" w:rsidP="003852C9">
      <w:pPr>
        <w:numPr>
          <w:ilvl w:val="1"/>
          <w:numId w:val="26"/>
        </w:numPr>
        <w:rPr>
          <w:sz w:val="22"/>
          <w:szCs w:val="22"/>
        </w:rPr>
      </w:pPr>
      <w:r w:rsidRPr="001D2A4D">
        <w:rPr>
          <w:sz w:val="22"/>
          <w:szCs w:val="22"/>
        </w:rPr>
        <w:t>Visas domstarpības un strīdus Puses normatīvajos aktos noteiktajā kārtībā.</w:t>
      </w:r>
    </w:p>
    <w:p w:rsidR="003852C9" w:rsidRPr="001D2A4D" w:rsidRDefault="003852C9" w:rsidP="003852C9">
      <w:pPr>
        <w:numPr>
          <w:ilvl w:val="1"/>
          <w:numId w:val="26"/>
        </w:numPr>
        <w:rPr>
          <w:sz w:val="22"/>
          <w:szCs w:val="22"/>
        </w:rPr>
      </w:pPr>
      <w:r w:rsidRPr="001D2A4D">
        <w:rPr>
          <w:sz w:val="22"/>
          <w:szCs w:val="22"/>
        </w:rPr>
        <w:t>Vienošanās sastādīta un parakstīta latviešu valodā, 4 (četros) eksemplāros. Vienošanās izpildes, piemērošanas un strīdus gadījumos ir spēkā Latvijas Republikas normatīvie akti.</w:t>
      </w:r>
    </w:p>
    <w:p w:rsidR="003852C9" w:rsidRPr="001D2A4D" w:rsidRDefault="003852C9" w:rsidP="003852C9">
      <w:pPr>
        <w:pStyle w:val="Heading2"/>
        <w:numPr>
          <w:ilvl w:val="0"/>
          <w:numId w:val="0"/>
        </w:numPr>
        <w:spacing w:after="0"/>
        <w:ind w:left="284"/>
        <w:jc w:val="both"/>
        <w:rPr>
          <w:rFonts w:ascii="Times New Roman" w:hAnsi="Times New Roman"/>
          <w:sz w:val="22"/>
          <w:szCs w:val="22"/>
        </w:rPr>
      </w:pPr>
    </w:p>
    <w:p w:rsidR="003852C9" w:rsidRPr="00056A03" w:rsidRDefault="003852C9" w:rsidP="003852C9">
      <w:pPr>
        <w:rPr>
          <w:sz w:val="22"/>
          <w:szCs w:val="22"/>
        </w:rPr>
      </w:pPr>
      <w:r w:rsidRPr="00056A03">
        <w:rPr>
          <w:sz w:val="22"/>
          <w:szCs w:val="22"/>
        </w:rPr>
        <w:br w:type="page"/>
      </w:r>
      <w:r w:rsidRPr="00056A03">
        <w:rPr>
          <w:sz w:val="22"/>
          <w:szCs w:val="22"/>
        </w:rPr>
        <w:lastRenderedPageBreak/>
        <w:t xml:space="preserve">       </w:t>
      </w:r>
    </w:p>
    <w:p w:rsidR="003852C9" w:rsidRPr="00056A03" w:rsidRDefault="003852C9" w:rsidP="003852C9">
      <w:pPr>
        <w:autoSpaceDE w:val="0"/>
        <w:autoSpaceDN w:val="0"/>
        <w:adjustRightInd w:val="0"/>
        <w:jc w:val="center"/>
        <w:rPr>
          <w:rFonts w:eastAsia="Calibri"/>
          <w:b/>
          <w:bCs/>
          <w:color w:val="000000"/>
          <w:sz w:val="22"/>
          <w:szCs w:val="22"/>
          <w:lang w:eastAsia="lv-LV"/>
        </w:rPr>
      </w:pPr>
    </w:p>
    <w:p w:rsidR="003852C9" w:rsidRPr="00056A03" w:rsidRDefault="003852C9" w:rsidP="003852C9">
      <w:pPr>
        <w:autoSpaceDE w:val="0"/>
        <w:autoSpaceDN w:val="0"/>
        <w:adjustRightInd w:val="0"/>
        <w:jc w:val="center"/>
        <w:rPr>
          <w:rFonts w:eastAsia="Calibri"/>
          <w:b/>
          <w:bCs/>
          <w:color w:val="000000"/>
          <w:sz w:val="22"/>
          <w:szCs w:val="22"/>
          <w:lang w:eastAsia="lv-LV"/>
        </w:rPr>
      </w:pPr>
      <w:r w:rsidRPr="00056A03">
        <w:rPr>
          <w:rFonts w:eastAsia="Calibri"/>
          <w:b/>
          <w:bCs/>
          <w:color w:val="000000"/>
          <w:sz w:val="22"/>
          <w:szCs w:val="22"/>
          <w:lang w:eastAsia="lv-LV"/>
        </w:rPr>
        <w:t>LĪGUMS</w:t>
      </w:r>
    </w:p>
    <w:tbl>
      <w:tblPr>
        <w:tblW w:w="0" w:type="auto"/>
        <w:tblLook w:val="04A0" w:firstRow="1" w:lastRow="0" w:firstColumn="1" w:lastColumn="0" w:noHBand="0" w:noVBand="1"/>
      </w:tblPr>
      <w:tblGrid>
        <w:gridCol w:w="4134"/>
        <w:gridCol w:w="4172"/>
      </w:tblGrid>
      <w:tr w:rsidR="003852C9" w:rsidRPr="00056A03" w:rsidTr="00183FF5">
        <w:tc>
          <w:tcPr>
            <w:tcW w:w="4785" w:type="dxa"/>
            <w:shd w:val="clear" w:color="auto" w:fill="auto"/>
          </w:tcPr>
          <w:p w:rsidR="003852C9" w:rsidRPr="00056A03" w:rsidRDefault="003852C9" w:rsidP="00183FF5">
            <w:pPr>
              <w:autoSpaceDE w:val="0"/>
              <w:autoSpaceDN w:val="0"/>
              <w:adjustRightInd w:val="0"/>
              <w:jc w:val="left"/>
              <w:rPr>
                <w:rFonts w:eastAsia="Calibri"/>
                <w:bCs/>
                <w:color w:val="000000"/>
                <w:sz w:val="22"/>
                <w:szCs w:val="22"/>
                <w:lang w:eastAsia="lv-LV"/>
              </w:rPr>
            </w:pPr>
            <w:r w:rsidRPr="00056A03">
              <w:rPr>
                <w:rFonts w:eastAsia="Calibri"/>
                <w:bCs/>
                <w:color w:val="000000"/>
                <w:sz w:val="22"/>
                <w:szCs w:val="22"/>
                <w:lang w:eastAsia="lv-LV"/>
              </w:rPr>
              <w:t>Rīgā</w:t>
            </w:r>
          </w:p>
        </w:tc>
        <w:tc>
          <w:tcPr>
            <w:tcW w:w="4785" w:type="dxa"/>
            <w:shd w:val="clear" w:color="auto" w:fill="auto"/>
          </w:tcPr>
          <w:p w:rsidR="003852C9" w:rsidRPr="00056A03" w:rsidRDefault="003852C9" w:rsidP="00183FF5">
            <w:pPr>
              <w:autoSpaceDE w:val="0"/>
              <w:autoSpaceDN w:val="0"/>
              <w:adjustRightInd w:val="0"/>
              <w:jc w:val="right"/>
              <w:rPr>
                <w:rFonts w:eastAsia="Calibri"/>
                <w:bCs/>
                <w:color w:val="000000"/>
                <w:sz w:val="22"/>
                <w:szCs w:val="22"/>
                <w:lang w:eastAsia="lv-LV"/>
              </w:rPr>
            </w:pPr>
            <w:r w:rsidRPr="00056A03">
              <w:rPr>
                <w:rFonts w:eastAsia="Calibri"/>
                <w:color w:val="000000"/>
                <w:sz w:val="22"/>
                <w:szCs w:val="22"/>
                <w:lang w:eastAsia="lv-LV"/>
              </w:rPr>
              <w:t>2017. gada ______</w:t>
            </w:r>
          </w:p>
        </w:tc>
      </w:tr>
    </w:tbl>
    <w:p w:rsidR="003852C9" w:rsidRPr="00056A03" w:rsidRDefault="003852C9" w:rsidP="003852C9">
      <w:pPr>
        <w:autoSpaceDE w:val="0"/>
        <w:autoSpaceDN w:val="0"/>
        <w:adjustRightInd w:val="0"/>
        <w:jc w:val="left"/>
        <w:rPr>
          <w:rFonts w:eastAsia="Calibri"/>
          <w:color w:val="000000"/>
          <w:sz w:val="22"/>
          <w:szCs w:val="22"/>
          <w:lang w:eastAsia="lv-LV"/>
        </w:rPr>
      </w:pPr>
    </w:p>
    <w:p w:rsidR="003852C9" w:rsidRPr="00056A03" w:rsidRDefault="003852C9" w:rsidP="003852C9">
      <w:pPr>
        <w:ind w:firstLine="851"/>
        <w:rPr>
          <w:sz w:val="22"/>
          <w:szCs w:val="22"/>
        </w:rPr>
      </w:pPr>
      <w:r w:rsidRPr="00056A03">
        <w:rPr>
          <w:rFonts w:eastAsia="Arial Unicode MS"/>
          <w:b/>
          <w:sz w:val="22"/>
          <w:szCs w:val="22"/>
        </w:rPr>
        <w:t>Valsts prezidenta kanceleja</w:t>
      </w:r>
      <w:r w:rsidRPr="00056A03">
        <w:rPr>
          <w:rFonts w:eastAsia="Arial Unicode MS"/>
          <w:sz w:val="22"/>
          <w:szCs w:val="22"/>
        </w:rPr>
        <w:t>, reģistrācijas Nr. 90000038578, tās _____ personā</w:t>
      </w:r>
      <w:r w:rsidRPr="00056A03">
        <w:rPr>
          <w:sz w:val="22"/>
          <w:szCs w:val="22"/>
        </w:rPr>
        <w:t xml:space="preserve">, kurš rīkojas saskaņā ar nolikumu, turpmāk – Pasūtītājs, no vienas puses, </w:t>
      </w:r>
      <w:r w:rsidRPr="00056A03">
        <w:rPr>
          <w:rFonts w:eastAsia="Calibri"/>
          <w:color w:val="000000"/>
          <w:sz w:val="22"/>
          <w:szCs w:val="22"/>
          <w:lang w:eastAsia="lv-LV"/>
        </w:rPr>
        <w:t xml:space="preserve">un </w:t>
      </w:r>
    </w:p>
    <w:p w:rsidR="003852C9" w:rsidRPr="00056A03" w:rsidRDefault="003852C9" w:rsidP="003852C9">
      <w:pPr>
        <w:tabs>
          <w:tab w:val="left" w:pos="6435"/>
        </w:tabs>
        <w:ind w:firstLine="851"/>
        <w:rPr>
          <w:sz w:val="22"/>
          <w:szCs w:val="22"/>
        </w:rPr>
      </w:pPr>
      <w:r w:rsidRPr="00056A03">
        <w:rPr>
          <w:sz w:val="22"/>
          <w:szCs w:val="22"/>
        </w:rPr>
        <w:t xml:space="preserve">_______, turpmāk – Izpildītājs, no otras puses, abi kopā saukti - Līdzēji, pamatojoties uz iepirkuma </w:t>
      </w:r>
      <w:r w:rsidRPr="00056A03">
        <w:rPr>
          <w:sz w:val="22"/>
          <w:szCs w:val="22"/>
        </w:rPr>
        <w:softHyphen/>
      </w:r>
      <w:r w:rsidRPr="00056A03">
        <w:rPr>
          <w:sz w:val="22"/>
          <w:szCs w:val="22"/>
        </w:rPr>
        <w:softHyphen/>
      </w:r>
      <w:r w:rsidRPr="00056A03">
        <w:rPr>
          <w:sz w:val="22"/>
          <w:szCs w:val="22"/>
        </w:rPr>
        <w:softHyphen/>
      </w:r>
      <w:r w:rsidRPr="00056A03">
        <w:rPr>
          <w:sz w:val="22"/>
          <w:szCs w:val="22"/>
        </w:rPr>
        <w:softHyphen/>
        <w:t xml:space="preserve">___ rezultātiem, noslēdz šādu Līgumu (turpmāk – Līgums): </w:t>
      </w:r>
    </w:p>
    <w:p w:rsidR="003852C9" w:rsidRPr="00056A03" w:rsidRDefault="003852C9" w:rsidP="003852C9">
      <w:pPr>
        <w:ind w:firstLine="720"/>
        <w:rPr>
          <w:sz w:val="22"/>
          <w:szCs w:val="22"/>
        </w:rPr>
      </w:pPr>
    </w:p>
    <w:p w:rsidR="003852C9" w:rsidRPr="00056A03" w:rsidRDefault="003852C9" w:rsidP="003852C9">
      <w:pPr>
        <w:numPr>
          <w:ilvl w:val="0"/>
          <w:numId w:val="24"/>
        </w:numPr>
        <w:autoSpaceDE w:val="0"/>
        <w:autoSpaceDN w:val="0"/>
        <w:adjustRightInd w:val="0"/>
        <w:spacing w:after="200" w:line="276" w:lineRule="auto"/>
        <w:jc w:val="center"/>
        <w:rPr>
          <w:rFonts w:eastAsia="Calibri"/>
          <w:b/>
          <w:bCs/>
          <w:color w:val="000000"/>
          <w:sz w:val="22"/>
          <w:szCs w:val="22"/>
          <w:lang w:eastAsia="lv-LV"/>
        </w:rPr>
      </w:pPr>
      <w:r w:rsidRPr="00056A03">
        <w:rPr>
          <w:rFonts w:eastAsia="Calibri"/>
          <w:b/>
          <w:bCs/>
          <w:color w:val="000000"/>
          <w:sz w:val="22"/>
          <w:szCs w:val="22"/>
          <w:lang w:eastAsia="lv-LV"/>
        </w:rPr>
        <w:t>Līguma priekšmets</w:t>
      </w:r>
    </w:p>
    <w:p w:rsidR="003852C9" w:rsidRPr="00056A03" w:rsidRDefault="003852C9" w:rsidP="003852C9">
      <w:pPr>
        <w:autoSpaceDE w:val="0"/>
        <w:autoSpaceDN w:val="0"/>
        <w:adjustRightInd w:val="0"/>
        <w:jc w:val="left"/>
        <w:rPr>
          <w:rFonts w:eastAsia="Calibri"/>
          <w:color w:val="000000"/>
          <w:sz w:val="22"/>
          <w:szCs w:val="22"/>
          <w:lang w:eastAsia="lv-LV"/>
        </w:rPr>
      </w:pPr>
    </w:p>
    <w:p w:rsidR="003852C9" w:rsidRPr="00056A03" w:rsidRDefault="003852C9" w:rsidP="003852C9">
      <w:pPr>
        <w:widowControl w:val="0"/>
        <w:autoSpaceDE w:val="0"/>
        <w:autoSpaceDN w:val="0"/>
        <w:adjustRightInd w:val="0"/>
        <w:ind w:firstLine="708"/>
        <w:outlineLvl w:val="0"/>
        <w:rPr>
          <w:bCs/>
          <w:sz w:val="22"/>
          <w:szCs w:val="22"/>
          <w:lang w:eastAsia="lv-LV"/>
        </w:rPr>
      </w:pPr>
      <w:r w:rsidRPr="00056A03">
        <w:rPr>
          <w:sz w:val="22"/>
          <w:szCs w:val="22"/>
          <w:lang w:eastAsia="lv-LV"/>
        </w:rPr>
        <w:t xml:space="preserve">1.1. Izpildītājs sniedz Pasūtītājam komandējumu nodrošināšanas pakalpojumus uz atsevišķu pasūtījumu pamata (turpmāk – Pakalpojumi), bet </w:t>
      </w:r>
      <w:r w:rsidRPr="00056A03">
        <w:rPr>
          <w:bCs/>
          <w:sz w:val="22"/>
          <w:szCs w:val="22"/>
          <w:lang w:eastAsia="lv-LV"/>
        </w:rPr>
        <w:t xml:space="preserve">Pasūtītājs pieņem Līgumam un pasūtījumam atbilstošu Pakalpojumu un veic samaksu. </w:t>
      </w:r>
    </w:p>
    <w:p w:rsidR="003852C9" w:rsidRPr="00056A03" w:rsidRDefault="003852C9" w:rsidP="003852C9">
      <w:pPr>
        <w:widowControl w:val="0"/>
        <w:autoSpaceDE w:val="0"/>
        <w:autoSpaceDN w:val="0"/>
        <w:adjustRightInd w:val="0"/>
        <w:ind w:firstLine="720"/>
        <w:rPr>
          <w:sz w:val="22"/>
          <w:szCs w:val="22"/>
          <w:lang w:eastAsia="lv-LV"/>
        </w:rPr>
      </w:pPr>
      <w:r w:rsidRPr="00056A03">
        <w:rPr>
          <w:sz w:val="22"/>
          <w:szCs w:val="22"/>
          <w:lang w:eastAsia="lv-LV"/>
        </w:rPr>
        <w:t>1.2. Pakalpojums tiek sniegts saskaņā ar Līguma 1. pielikumu - Tehniskā specifikācija, kas ir Līguma neatņemama sastāvdaļa.</w:t>
      </w:r>
    </w:p>
    <w:p w:rsidR="003852C9" w:rsidRPr="00056A03" w:rsidRDefault="003852C9" w:rsidP="003852C9">
      <w:pPr>
        <w:widowControl w:val="0"/>
        <w:autoSpaceDE w:val="0"/>
        <w:autoSpaceDN w:val="0"/>
        <w:adjustRightInd w:val="0"/>
        <w:ind w:firstLine="708"/>
        <w:outlineLvl w:val="0"/>
        <w:rPr>
          <w:bCs/>
          <w:sz w:val="22"/>
          <w:szCs w:val="22"/>
          <w:lang w:eastAsia="lv-LV"/>
        </w:rPr>
      </w:pPr>
      <w:r w:rsidRPr="00056A03">
        <w:rPr>
          <w:bCs/>
          <w:sz w:val="22"/>
          <w:szCs w:val="22"/>
          <w:lang w:eastAsia="lv-LV"/>
        </w:rPr>
        <w:t xml:space="preserve">1.3. Pakalpojumu sniegšanas cenas noteiktas Līguma 2. pielikumā - Finanšu piedāvājums, kas ir Līguma neatņemama sastāvdaļa. </w:t>
      </w:r>
    </w:p>
    <w:p w:rsidR="003852C9" w:rsidRPr="00056A03" w:rsidRDefault="003852C9" w:rsidP="003852C9">
      <w:pPr>
        <w:autoSpaceDE w:val="0"/>
        <w:autoSpaceDN w:val="0"/>
        <w:adjustRightInd w:val="0"/>
        <w:jc w:val="left"/>
        <w:rPr>
          <w:rFonts w:eastAsia="Calibri"/>
          <w:color w:val="000000"/>
          <w:sz w:val="22"/>
          <w:szCs w:val="22"/>
          <w:lang w:eastAsia="lv-LV"/>
        </w:rPr>
      </w:pPr>
    </w:p>
    <w:p w:rsidR="003852C9" w:rsidRPr="00056A03" w:rsidRDefault="003852C9" w:rsidP="003852C9">
      <w:pPr>
        <w:widowControl w:val="0"/>
        <w:numPr>
          <w:ilvl w:val="0"/>
          <w:numId w:val="24"/>
        </w:numPr>
        <w:autoSpaceDE w:val="0"/>
        <w:autoSpaceDN w:val="0"/>
        <w:adjustRightInd w:val="0"/>
        <w:spacing w:after="200" w:line="276" w:lineRule="auto"/>
        <w:jc w:val="center"/>
        <w:rPr>
          <w:b/>
          <w:sz w:val="22"/>
          <w:szCs w:val="22"/>
          <w:lang w:eastAsia="lv-LV"/>
        </w:rPr>
      </w:pPr>
      <w:r w:rsidRPr="00056A03">
        <w:rPr>
          <w:b/>
          <w:sz w:val="22"/>
          <w:szCs w:val="22"/>
          <w:lang w:eastAsia="lv-LV"/>
        </w:rPr>
        <w:t>Līguma summa un samaksas kārtība</w:t>
      </w:r>
    </w:p>
    <w:p w:rsidR="003852C9" w:rsidRPr="00056A03" w:rsidRDefault="003852C9" w:rsidP="003852C9">
      <w:pPr>
        <w:widowControl w:val="0"/>
        <w:autoSpaceDE w:val="0"/>
        <w:autoSpaceDN w:val="0"/>
        <w:adjustRightInd w:val="0"/>
        <w:ind w:left="720"/>
        <w:jc w:val="left"/>
        <w:rPr>
          <w:b/>
          <w:sz w:val="22"/>
          <w:szCs w:val="22"/>
          <w:lang w:eastAsia="lv-LV"/>
        </w:rPr>
      </w:pPr>
    </w:p>
    <w:p w:rsidR="003852C9" w:rsidRPr="00056A03" w:rsidRDefault="003852C9" w:rsidP="003852C9">
      <w:pPr>
        <w:widowControl w:val="0"/>
        <w:autoSpaceDE w:val="0"/>
        <w:autoSpaceDN w:val="0"/>
        <w:adjustRightInd w:val="0"/>
        <w:ind w:firstLine="720"/>
        <w:rPr>
          <w:bCs/>
          <w:sz w:val="22"/>
          <w:szCs w:val="22"/>
          <w:lang w:eastAsia="lv-LV"/>
        </w:rPr>
      </w:pPr>
      <w:r w:rsidRPr="00056A03">
        <w:rPr>
          <w:bCs/>
          <w:sz w:val="22"/>
          <w:szCs w:val="22"/>
          <w:lang w:eastAsia="lv-LV"/>
        </w:rPr>
        <w:t>2.1. Līguma summa bez pievienotās vērtības nodokļa ir līdz EUR _______ un pievienotās vērtības nodoklis, ja tāds piemērojams saskaņā ar normatīvo aktu noteikumiem</w:t>
      </w:r>
    </w:p>
    <w:p w:rsidR="003852C9" w:rsidRPr="00056A03" w:rsidRDefault="003852C9" w:rsidP="003852C9">
      <w:pPr>
        <w:autoSpaceDE w:val="0"/>
        <w:autoSpaceDN w:val="0"/>
        <w:adjustRightInd w:val="0"/>
        <w:ind w:firstLine="720"/>
        <w:rPr>
          <w:color w:val="000000"/>
          <w:sz w:val="22"/>
          <w:szCs w:val="22"/>
          <w:lang w:eastAsia="lv-LV"/>
        </w:rPr>
      </w:pPr>
      <w:r w:rsidRPr="00056A03">
        <w:rPr>
          <w:bCs/>
          <w:color w:val="000000"/>
          <w:sz w:val="22"/>
          <w:szCs w:val="22"/>
          <w:lang w:eastAsia="lv-LV"/>
        </w:rPr>
        <w:t xml:space="preserve">2.2. </w:t>
      </w:r>
      <w:r w:rsidRPr="00056A03">
        <w:rPr>
          <w:color w:val="000000"/>
          <w:sz w:val="22"/>
          <w:szCs w:val="22"/>
          <w:lang w:eastAsia="lv-LV"/>
        </w:rPr>
        <w:t>Izpildītājs sniedz Pasūtītājam Pakalpojumu par maksu, ko veido:</w:t>
      </w:r>
    </w:p>
    <w:p w:rsidR="003852C9" w:rsidRPr="00056A03" w:rsidRDefault="003852C9" w:rsidP="003852C9">
      <w:pPr>
        <w:autoSpaceDE w:val="0"/>
        <w:autoSpaceDN w:val="0"/>
        <w:adjustRightInd w:val="0"/>
        <w:ind w:firstLine="720"/>
        <w:rPr>
          <w:color w:val="000000"/>
          <w:sz w:val="22"/>
          <w:szCs w:val="22"/>
          <w:lang w:eastAsia="lv-LV"/>
        </w:rPr>
      </w:pPr>
      <w:r w:rsidRPr="00056A03">
        <w:rPr>
          <w:bCs/>
          <w:color w:val="000000"/>
          <w:sz w:val="22"/>
          <w:szCs w:val="22"/>
          <w:lang w:eastAsia="lv-LV"/>
        </w:rPr>
        <w:t xml:space="preserve">2.2.1. </w:t>
      </w:r>
      <w:r w:rsidRPr="00056A03">
        <w:rPr>
          <w:color w:val="000000"/>
          <w:sz w:val="22"/>
          <w:szCs w:val="22"/>
          <w:lang w:eastAsia="lv-LV"/>
        </w:rPr>
        <w:t>Līguma 2. pielikumā noteiktās starpniecības pakalpojumu maksas;</w:t>
      </w:r>
    </w:p>
    <w:p w:rsidR="003852C9" w:rsidRPr="00056A03" w:rsidRDefault="003852C9" w:rsidP="003852C9">
      <w:pPr>
        <w:autoSpaceDE w:val="0"/>
        <w:autoSpaceDN w:val="0"/>
        <w:adjustRightInd w:val="0"/>
        <w:ind w:firstLine="720"/>
        <w:rPr>
          <w:color w:val="000000"/>
          <w:sz w:val="22"/>
          <w:szCs w:val="22"/>
          <w:lang w:eastAsia="lv-LV"/>
        </w:rPr>
      </w:pPr>
      <w:r w:rsidRPr="00056A03">
        <w:rPr>
          <w:color w:val="000000"/>
          <w:sz w:val="22"/>
          <w:szCs w:val="22"/>
          <w:lang w:eastAsia="lv-LV"/>
        </w:rPr>
        <w:t xml:space="preserve">2.2.2. tiešo pakalpojumu sniedzēju noteiktās cenas, piemērojot iespējamās atlaides un Izpildītājam pieejamos atvieglojumus. </w:t>
      </w:r>
    </w:p>
    <w:p w:rsidR="003852C9" w:rsidRPr="00056A03" w:rsidRDefault="003852C9" w:rsidP="003852C9">
      <w:pPr>
        <w:widowControl w:val="0"/>
        <w:autoSpaceDE w:val="0"/>
        <w:autoSpaceDN w:val="0"/>
        <w:adjustRightInd w:val="0"/>
        <w:ind w:firstLine="720"/>
        <w:rPr>
          <w:sz w:val="22"/>
          <w:szCs w:val="22"/>
          <w:lang w:eastAsia="lv-LV"/>
        </w:rPr>
      </w:pPr>
      <w:r w:rsidRPr="00056A03">
        <w:rPr>
          <w:sz w:val="22"/>
          <w:szCs w:val="22"/>
          <w:lang w:eastAsia="lv-LV"/>
        </w:rPr>
        <w:t>2.3. Pasūtītājs garantē Izpildītājam apmaksāt rēķinus par saņemtajiem Pakalpojumiem ar pēcapmaksu 15 (piecpadsmit) darba dienu laikā pēc rēķina saņemšanas Līguma 3.nodaļas noteiktajā kārtībā.</w:t>
      </w:r>
    </w:p>
    <w:p w:rsidR="003852C9" w:rsidRPr="00056A03" w:rsidRDefault="003852C9" w:rsidP="003852C9">
      <w:pPr>
        <w:widowControl w:val="0"/>
        <w:autoSpaceDE w:val="0"/>
        <w:autoSpaceDN w:val="0"/>
        <w:adjustRightInd w:val="0"/>
        <w:ind w:firstLine="720"/>
        <w:rPr>
          <w:sz w:val="22"/>
          <w:szCs w:val="22"/>
          <w:lang w:eastAsia="lv-LV"/>
        </w:rPr>
      </w:pPr>
      <w:r w:rsidRPr="00056A03">
        <w:rPr>
          <w:bCs/>
          <w:sz w:val="22"/>
          <w:szCs w:val="22"/>
          <w:lang w:eastAsia="lv-LV"/>
        </w:rPr>
        <w:t xml:space="preserve">2.4. </w:t>
      </w:r>
      <w:r w:rsidRPr="00056A03">
        <w:rPr>
          <w:sz w:val="22"/>
          <w:szCs w:val="22"/>
          <w:lang w:eastAsia="lv-LV"/>
        </w:rPr>
        <w:t>Pakalpojuma apmaksa notiek veicot maksājumus bezskaidras naudas norēķinos.</w:t>
      </w:r>
      <w:r w:rsidRPr="00056A03">
        <w:rPr>
          <w:bCs/>
          <w:sz w:val="22"/>
          <w:szCs w:val="22"/>
          <w:lang w:eastAsia="lv-LV"/>
        </w:rPr>
        <w:t xml:space="preserve"> </w:t>
      </w:r>
    </w:p>
    <w:p w:rsidR="003852C9" w:rsidRPr="00056A03" w:rsidRDefault="003852C9" w:rsidP="003852C9">
      <w:pPr>
        <w:widowControl w:val="0"/>
        <w:autoSpaceDE w:val="0"/>
        <w:autoSpaceDN w:val="0"/>
        <w:adjustRightInd w:val="0"/>
        <w:ind w:firstLine="720"/>
        <w:rPr>
          <w:sz w:val="22"/>
          <w:szCs w:val="22"/>
          <w:lang w:eastAsia="lv-LV"/>
        </w:rPr>
      </w:pPr>
      <w:r w:rsidRPr="00056A03">
        <w:rPr>
          <w:sz w:val="22"/>
          <w:szCs w:val="22"/>
          <w:lang w:eastAsia="lv-LV"/>
        </w:rPr>
        <w:t xml:space="preserve">2.5. Iesniedzot rēķinu, Izpildītājs apmaksas summu tajā norāda </w:t>
      </w:r>
      <w:r w:rsidRPr="00056A03">
        <w:rPr>
          <w:i/>
          <w:sz w:val="22"/>
          <w:szCs w:val="22"/>
          <w:lang w:eastAsia="lv-LV"/>
        </w:rPr>
        <w:t>euro</w:t>
      </w:r>
      <w:r w:rsidRPr="00056A03">
        <w:rPr>
          <w:sz w:val="22"/>
          <w:szCs w:val="22"/>
          <w:lang w:eastAsia="lv-LV"/>
        </w:rPr>
        <w:t>.</w:t>
      </w:r>
    </w:p>
    <w:p w:rsidR="003852C9" w:rsidRPr="00056A03" w:rsidRDefault="003852C9" w:rsidP="003852C9">
      <w:pPr>
        <w:widowControl w:val="0"/>
        <w:autoSpaceDE w:val="0"/>
        <w:autoSpaceDN w:val="0"/>
        <w:adjustRightInd w:val="0"/>
        <w:ind w:firstLine="720"/>
        <w:rPr>
          <w:sz w:val="22"/>
          <w:szCs w:val="22"/>
        </w:rPr>
      </w:pPr>
      <w:r w:rsidRPr="00056A03">
        <w:rPr>
          <w:sz w:val="22"/>
          <w:szCs w:val="22"/>
          <w:lang w:eastAsia="lv-LV"/>
        </w:rPr>
        <w:t xml:space="preserve">2.6. </w:t>
      </w:r>
      <w:r w:rsidRPr="00056A03">
        <w:rPr>
          <w:sz w:val="22"/>
          <w:szCs w:val="22"/>
        </w:rPr>
        <w:t>Izpildītājs iesniedz rēķinu ne vēlāk 5 (piecu) dienu laikā no katra pasūtījuma izpildes dienas. Samaksā par Pakalpojumu ir iekļauti visi normatīvajos aktos paredzētie nodokļi un nodevas (t.sk. darba devēja sociālais nodoklis), kā arī citas izmaksas, kas var rasties un kuras saskaņā ar Iepirkuma nolikuma prasībām ir apņēmies nodrošināt Pasūtītājs.</w:t>
      </w:r>
    </w:p>
    <w:p w:rsidR="003852C9" w:rsidRPr="00056A03" w:rsidRDefault="003852C9" w:rsidP="003852C9">
      <w:pPr>
        <w:widowControl w:val="0"/>
        <w:autoSpaceDE w:val="0"/>
        <w:autoSpaceDN w:val="0"/>
        <w:adjustRightInd w:val="0"/>
        <w:ind w:firstLine="720"/>
        <w:rPr>
          <w:sz w:val="22"/>
          <w:szCs w:val="22"/>
        </w:rPr>
      </w:pPr>
      <w:r w:rsidRPr="00056A03">
        <w:rPr>
          <w:sz w:val="22"/>
          <w:szCs w:val="22"/>
        </w:rPr>
        <w:t xml:space="preserve">2.7. Pasūtītājam ir tiesības neveikt apmaksu par to Pakalpojumu daļu, kuru maksu Pasūtītājs uzskata par nepamatotu, ja par to rakstveidā ir informējis Izpildītāju 5 (piecu) darba dienu laikā pēc pasūtījuma izpildes dienas un nav saņēmis no Izpildītāja paskaidrojumu. Pasūtītājam ir pienākums veikt apmaksu par to Pakalpojumu daļu, par kuru nepastāv domstarpības. </w:t>
      </w:r>
    </w:p>
    <w:p w:rsidR="003852C9" w:rsidRPr="00056A03" w:rsidRDefault="003852C9" w:rsidP="003852C9">
      <w:pPr>
        <w:autoSpaceDE w:val="0"/>
        <w:autoSpaceDN w:val="0"/>
        <w:adjustRightInd w:val="0"/>
        <w:rPr>
          <w:b/>
          <w:bCs/>
          <w:color w:val="000000"/>
          <w:sz w:val="22"/>
          <w:szCs w:val="22"/>
          <w:lang w:eastAsia="lv-LV"/>
        </w:rPr>
      </w:pPr>
    </w:p>
    <w:p w:rsidR="003852C9" w:rsidRPr="00056A03" w:rsidRDefault="003852C9" w:rsidP="003852C9">
      <w:pPr>
        <w:widowControl w:val="0"/>
        <w:numPr>
          <w:ilvl w:val="0"/>
          <w:numId w:val="24"/>
        </w:numPr>
        <w:autoSpaceDE w:val="0"/>
        <w:autoSpaceDN w:val="0"/>
        <w:adjustRightInd w:val="0"/>
        <w:spacing w:after="200" w:line="276" w:lineRule="auto"/>
        <w:jc w:val="center"/>
        <w:rPr>
          <w:b/>
          <w:sz w:val="22"/>
          <w:szCs w:val="22"/>
          <w:lang w:eastAsia="lv-LV"/>
        </w:rPr>
      </w:pPr>
      <w:r w:rsidRPr="00056A03">
        <w:rPr>
          <w:b/>
          <w:bCs/>
          <w:sz w:val="22"/>
          <w:szCs w:val="22"/>
          <w:lang w:eastAsia="lv-LV"/>
        </w:rPr>
        <w:t>Rēķina formāts un iesniegšanas kārtība</w:t>
      </w:r>
    </w:p>
    <w:p w:rsidR="003852C9" w:rsidRPr="00056A03" w:rsidRDefault="003852C9" w:rsidP="003852C9">
      <w:pPr>
        <w:autoSpaceDE w:val="0"/>
        <w:autoSpaceDN w:val="0"/>
        <w:adjustRightInd w:val="0"/>
        <w:rPr>
          <w:b/>
          <w:bCs/>
          <w:color w:val="000000"/>
          <w:sz w:val="22"/>
          <w:szCs w:val="22"/>
          <w:lang w:eastAsia="lv-LV"/>
        </w:rPr>
      </w:pPr>
    </w:p>
    <w:p w:rsidR="003852C9" w:rsidRPr="00056A03" w:rsidRDefault="003852C9" w:rsidP="003852C9">
      <w:pPr>
        <w:numPr>
          <w:ilvl w:val="1"/>
          <w:numId w:val="24"/>
        </w:numPr>
        <w:tabs>
          <w:tab w:val="left" w:pos="993"/>
        </w:tabs>
        <w:overflowPunct w:val="0"/>
        <w:autoSpaceDE w:val="0"/>
        <w:autoSpaceDN w:val="0"/>
        <w:adjustRightInd w:val="0"/>
        <w:spacing w:after="200" w:line="276" w:lineRule="auto"/>
        <w:ind w:left="0" w:firstLine="567"/>
        <w:contextualSpacing/>
        <w:jc w:val="left"/>
        <w:textAlignment w:val="baseline"/>
        <w:rPr>
          <w:sz w:val="22"/>
          <w:szCs w:val="22"/>
          <w:lang w:eastAsia="lv-LV"/>
        </w:rPr>
      </w:pPr>
      <w:r w:rsidRPr="00056A03">
        <w:rPr>
          <w:sz w:val="22"/>
          <w:szCs w:val="22"/>
          <w:lang w:eastAsia="lv-LV"/>
        </w:rPr>
        <w:t>Izpildītājs sagatavo grāmatvedības attaisnojuma dokumentus.</w:t>
      </w:r>
    </w:p>
    <w:p w:rsidR="003852C9" w:rsidRPr="00056A03" w:rsidRDefault="003852C9" w:rsidP="003852C9">
      <w:pPr>
        <w:numPr>
          <w:ilvl w:val="1"/>
          <w:numId w:val="24"/>
        </w:numPr>
        <w:tabs>
          <w:tab w:val="left" w:pos="993"/>
        </w:tabs>
        <w:overflowPunct w:val="0"/>
        <w:autoSpaceDE w:val="0"/>
        <w:autoSpaceDN w:val="0"/>
        <w:adjustRightInd w:val="0"/>
        <w:spacing w:after="200" w:line="276" w:lineRule="auto"/>
        <w:ind w:left="0" w:firstLine="567"/>
        <w:contextualSpacing/>
        <w:jc w:val="left"/>
        <w:textAlignment w:val="baseline"/>
        <w:rPr>
          <w:sz w:val="22"/>
          <w:szCs w:val="22"/>
          <w:lang w:eastAsia="lv-LV"/>
        </w:rPr>
      </w:pPr>
      <w:r w:rsidRPr="00056A03">
        <w:rPr>
          <w:sz w:val="22"/>
          <w:szCs w:val="22"/>
          <w:lang w:eastAsia="lv-LV"/>
        </w:rPr>
        <w:t>Rēķina apmaksas termiņš ir 15 (piecpadsmit) darba dienu laikā no dienas, kad Izpildītājs iesniedzis Pasūtītājam rēķinu.</w:t>
      </w:r>
    </w:p>
    <w:p w:rsidR="003852C9" w:rsidRPr="00056A03" w:rsidRDefault="003852C9" w:rsidP="003852C9">
      <w:pPr>
        <w:numPr>
          <w:ilvl w:val="1"/>
          <w:numId w:val="24"/>
        </w:numPr>
        <w:tabs>
          <w:tab w:val="left" w:pos="993"/>
        </w:tabs>
        <w:overflowPunct w:val="0"/>
        <w:autoSpaceDE w:val="0"/>
        <w:autoSpaceDN w:val="0"/>
        <w:adjustRightInd w:val="0"/>
        <w:spacing w:after="200" w:line="276" w:lineRule="auto"/>
        <w:ind w:left="0" w:firstLine="567"/>
        <w:contextualSpacing/>
        <w:jc w:val="left"/>
        <w:textAlignment w:val="baseline"/>
        <w:rPr>
          <w:sz w:val="22"/>
          <w:szCs w:val="22"/>
          <w:lang w:eastAsia="lv-LV"/>
        </w:rPr>
      </w:pPr>
      <w:r w:rsidRPr="00056A03">
        <w:rPr>
          <w:sz w:val="22"/>
          <w:szCs w:val="22"/>
          <w:lang w:eastAsia="lv-LV"/>
        </w:rPr>
        <w:t xml:space="preserve">Ja Izpildītājs ir iesniedzis nepareizi aizpildītu un/vai Līguma nosacījumiem neatbilstošu rēķinu, Pasūtītājs šādu rēķinu apmaksai neapmaksā. Izpildītājam ir pienākums </w:t>
      </w:r>
      <w:r w:rsidRPr="00056A03">
        <w:rPr>
          <w:sz w:val="22"/>
          <w:szCs w:val="22"/>
          <w:lang w:eastAsia="lv-LV"/>
        </w:rPr>
        <w:lastRenderedPageBreak/>
        <w:t>iesniegt atkārtoti pareizi un Līguma nosacījumiem atbilstoši sagatavotu rēķinu. Šādā situācijā, rēķina apmaksas termiņu skaita no dienas, kad Izpildītājs ir iesniedzis atkārtoto rēķinu.</w:t>
      </w:r>
    </w:p>
    <w:p w:rsidR="003852C9" w:rsidRPr="00056A03" w:rsidRDefault="003852C9" w:rsidP="003852C9">
      <w:pPr>
        <w:autoSpaceDE w:val="0"/>
        <w:autoSpaceDN w:val="0"/>
        <w:adjustRightInd w:val="0"/>
        <w:jc w:val="left"/>
        <w:rPr>
          <w:rFonts w:eastAsia="Calibri"/>
          <w:color w:val="000000"/>
          <w:sz w:val="22"/>
          <w:szCs w:val="22"/>
          <w:lang w:eastAsia="lv-LV"/>
        </w:rPr>
      </w:pPr>
    </w:p>
    <w:p w:rsidR="003852C9" w:rsidRPr="00056A03" w:rsidRDefault="003852C9" w:rsidP="003852C9">
      <w:pPr>
        <w:numPr>
          <w:ilvl w:val="0"/>
          <w:numId w:val="24"/>
        </w:numPr>
        <w:autoSpaceDE w:val="0"/>
        <w:autoSpaceDN w:val="0"/>
        <w:adjustRightInd w:val="0"/>
        <w:spacing w:after="200" w:line="276" w:lineRule="auto"/>
        <w:jc w:val="center"/>
        <w:rPr>
          <w:b/>
          <w:bCs/>
          <w:color w:val="000000"/>
          <w:sz w:val="22"/>
          <w:szCs w:val="22"/>
          <w:lang w:eastAsia="lv-LV"/>
        </w:rPr>
      </w:pPr>
      <w:r w:rsidRPr="00056A03">
        <w:rPr>
          <w:b/>
          <w:bCs/>
          <w:color w:val="000000"/>
          <w:sz w:val="22"/>
          <w:szCs w:val="22"/>
          <w:lang w:eastAsia="lv-LV"/>
        </w:rPr>
        <w:t>Pasūtījuma noformēšanas kārtība</w:t>
      </w:r>
    </w:p>
    <w:p w:rsidR="003852C9" w:rsidRPr="00056A03" w:rsidRDefault="003852C9" w:rsidP="003852C9">
      <w:pPr>
        <w:autoSpaceDE w:val="0"/>
        <w:autoSpaceDN w:val="0"/>
        <w:adjustRightInd w:val="0"/>
        <w:ind w:left="786"/>
        <w:jc w:val="left"/>
        <w:rPr>
          <w:b/>
          <w:bCs/>
          <w:color w:val="000000"/>
          <w:sz w:val="22"/>
          <w:szCs w:val="22"/>
          <w:lang w:eastAsia="lv-LV"/>
        </w:rPr>
      </w:pPr>
    </w:p>
    <w:p w:rsidR="003852C9" w:rsidRPr="00056A03" w:rsidRDefault="003852C9" w:rsidP="003852C9">
      <w:pPr>
        <w:autoSpaceDE w:val="0"/>
        <w:autoSpaceDN w:val="0"/>
        <w:adjustRightInd w:val="0"/>
        <w:ind w:firstLine="680"/>
        <w:rPr>
          <w:color w:val="000000"/>
          <w:sz w:val="22"/>
          <w:szCs w:val="22"/>
          <w:lang w:eastAsia="lv-LV"/>
        </w:rPr>
      </w:pPr>
      <w:r w:rsidRPr="00056A03">
        <w:rPr>
          <w:b/>
          <w:bCs/>
          <w:color w:val="000000"/>
          <w:sz w:val="22"/>
          <w:szCs w:val="22"/>
          <w:lang w:eastAsia="lv-LV"/>
        </w:rPr>
        <w:t xml:space="preserve"> </w:t>
      </w:r>
      <w:r w:rsidRPr="00056A03">
        <w:rPr>
          <w:bCs/>
          <w:color w:val="000000"/>
          <w:sz w:val="22"/>
          <w:szCs w:val="22"/>
          <w:lang w:eastAsia="lv-LV"/>
        </w:rPr>
        <w:t xml:space="preserve">4.1. </w:t>
      </w:r>
      <w:r w:rsidRPr="00056A03">
        <w:rPr>
          <w:color w:val="000000"/>
          <w:sz w:val="22"/>
          <w:szCs w:val="22"/>
          <w:lang w:eastAsia="lv-LV"/>
        </w:rPr>
        <w:t xml:space="preserve">Pasūtītāja pilnvarotais darbinieks piesaka Izpildītāja pilnvarotajam darbiniekam Pakalpojumu (pasūtījumu), norādot personu skaitu, pasākuma norises vietu, datumu un laiku, vai ir nepieciešama viesnīca, apdrošināšana, vai ir paredzēta nododamā bagāža u.c. ceļojuma (komandējuma) nodrošināšanai nepieciešamo informāciju. Izpildītāja pilnvarotajam darbiniekam ir jāņem vērā </w:t>
      </w:r>
      <w:r w:rsidRPr="00056A03">
        <w:rPr>
          <w:bCs/>
          <w:color w:val="000000"/>
          <w:sz w:val="22"/>
          <w:szCs w:val="22"/>
          <w:lang w:eastAsia="lv-LV"/>
        </w:rPr>
        <w:t>konkrētā viesnīca vai transporta veids un reiss</w:t>
      </w:r>
      <w:r w:rsidRPr="00056A03">
        <w:rPr>
          <w:color w:val="000000"/>
          <w:sz w:val="22"/>
          <w:szCs w:val="22"/>
          <w:lang w:eastAsia="lv-LV"/>
        </w:rPr>
        <w:t xml:space="preserve"> gadījumā, ja Pasūtītāja pilnvarotais darbinieks</w:t>
      </w:r>
      <w:r w:rsidRPr="00056A03">
        <w:rPr>
          <w:bCs/>
          <w:color w:val="000000"/>
          <w:sz w:val="22"/>
          <w:szCs w:val="22"/>
          <w:lang w:eastAsia="lv-LV"/>
        </w:rPr>
        <w:t xml:space="preserve"> uz to norāda.</w:t>
      </w:r>
    </w:p>
    <w:p w:rsidR="003852C9" w:rsidRPr="00056A03" w:rsidRDefault="003852C9" w:rsidP="003852C9">
      <w:pPr>
        <w:autoSpaceDE w:val="0"/>
        <w:autoSpaceDN w:val="0"/>
        <w:adjustRightInd w:val="0"/>
        <w:ind w:firstLine="680"/>
        <w:rPr>
          <w:color w:val="000000"/>
          <w:sz w:val="22"/>
          <w:szCs w:val="22"/>
          <w:lang w:eastAsia="lv-LV"/>
        </w:rPr>
      </w:pPr>
      <w:r w:rsidRPr="00056A03">
        <w:rPr>
          <w:bCs/>
          <w:color w:val="000000"/>
          <w:sz w:val="22"/>
          <w:szCs w:val="22"/>
          <w:lang w:eastAsia="lv-LV"/>
        </w:rPr>
        <w:t xml:space="preserve">4.2. </w:t>
      </w:r>
      <w:r w:rsidRPr="00056A03">
        <w:rPr>
          <w:color w:val="000000"/>
          <w:sz w:val="22"/>
          <w:szCs w:val="22"/>
          <w:lang w:eastAsia="lv-LV"/>
        </w:rPr>
        <w:t xml:space="preserve">Izpildītāja pilnvarotais darbinieks veic pasūtījuma apstrādi un cenu izpēti un ne vēlāk kā 60 (sešdesmit) minūšu laikā no pasūtījuma saņemšanas brīža vai arī termiņā, par kuru abi Līdzēji vienojušies individuāli, uz savstarpēji saskaņotu e-pasta adresi nosūta Pasūtītāja pilnvarotajam darbiniekam informāciju par pasūtījumu. </w:t>
      </w:r>
    </w:p>
    <w:p w:rsidR="003852C9" w:rsidRPr="00056A03" w:rsidRDefault="003852C9" w:rsidP="003852C9">
      <w:pPr>
        <w:autoSpaceDE w:val="0"/>
        <w:autoSpaceDN w:val="0"/>
        <w:adjustRightInd w:val="0"/>
        <w:ind w:firstLine="680"/>
        <w:rPr>
          <w:color w:val="000000"/>
          <w:sz w:val="22"/>
          <w:szCs w:val="22"/>
          <w:lang w:eastAsia="lv-LV"/>
        </w:rPr>
      </w:pPr>
      <w:r w:rsidRPr="00056A03">
        <w:rPr>
          <w:color w:val="000000"/>
          <w:sz w:val="22"/>
          <w:szCs w:val="22"/>
          <w:lang w:eastAsia="lv-LV"/>
        </w:rPr>
        <w:t xml:space="preserve">4.3. Lai noteiktu izdevīgākos un lētākos ceļojuma (komandējuma) nodrošināšanai nepieciešamos pakalpojumus, Izpildītāja pilnvarotajai personai jāpiedāvā vairākus iespējamos rezervācijas variantus (vismaz trīs, ja tas iespējams), izbraukšanas datumus un laikus, atgriešanās datumus un laikus, vai paredzēts tiešais reiss vai ar pārsēšanos, aviokompāniju vai attiecīgi citu tiešo pakalpojumu sniedzēju biļešu cenas, biļešu maiņas noteikumus, pasažiera vārda un/vai uzvārda maiņas noteikumus, biļešu izpirkšanas, anulēšanas un nodošanas noteikumus, maksu par nododamo bagāžu, iespējamos viesnīcu variantus un cenas u.c. būtisku informāciju. </w:t>
      </w:r>
    </w:p>
    <w:p w:rsidR="003852C9" w:rsidRPr="00056A03" w:rsidRDefault="003852C9" w:rsidP="003852C9">
      <w:pPr>
        <w:autoSpaceDE w:val="0"/>
        <w:autoSpaceDN w:val="0"/>
        <w:adjustRightInd w:val="0"/>
        <w:ind w:firstLine="680"/>
        <w:rPr>
          <w:sz w:val="22"/>
          <w:szCs w:val="22"/>
          <w:lang w:eastAsia="lv-LV"/>
        </w:rPr>
      </w:pPr>
      <w:r w:rsidRPr="00056A03">
        <w:rPr>
          <w:sz w:val="22"/>
          <w:szCs w:val="22"/>
          <w:lang w:eastAsia="lv-LV"/>
        </w:rPr>
        <w:t>4.4. Ja Pasūtītāja pilnvarotais darbinieks, saņemot informāciju par pasūtījumu, konstatē tās neatbilstību pasūtījumam, Līguma noteikumiem, Latvijas Republikas normatīvajos aktos noteiktajām prasībām, piedāvāto cenu neatbilstību tiešā pakalpojuma sniedzēja uzrādītajām cenām, tad Pasūtītājs nesaskaņo Izpildītāja apstrādāto pasūtījumu un nosūta Izpildītāja pilnvarotajam darbiniekam pretenziju, kurā pieprasa ne vēlāk kā 30 (trīsdesmit) minūšu laikā sagatavot informāciju, kas atbilst pasūtījumam, Līguma noteikumiem, Latvijas Republikas normatīvajos aktos noteiktajām prasībām, cenu atbilstību tiešā pakalpojuma sniedzēja uzrādītajām cenām. Informācijas atbilstības gadījumā Pasūtītājs to akceptē.</w:t>
      </w:r>
    </w:p>
    <w:p w:rsidR="003852C9" w:rsidRPr="00056A03" w:rsidRDefault="003852C9" w:rsidP="003852C9">
      <w:pPr>
        <w:autoSpaceDE w:val="0"/>
        <w:autoSpaceDN w:val="0"/>
        <w:adjustRightInd w:val="0"/>
        <w:ind w:firstLine="680"/>
        <w:rPr>
          <w:color w:val="000000"/>
          <w:sz w:val="22"/>
          <w:szCs w:val="22"/>
          <w:lang w:eastAsia="lv-LV"/>
        </w:rPr>
      </w:pPr>
      <w:r w:rsidRPr="00056A03">
        <w:rPr>
          <w:bCs/>
          <w:color w:val="000000"/>
          <w:sz w:val="22"/>
          <w:szCs w:val="22"/>
          <w:lang w:eastAsia="lv-LV"/>
        </w:rPr>
        <w:t xml:space="preserve">4.5. Izpildītājs veic </w:t>
      </w:r>
      <w:r w:rsidRPr="00056A03">
        <w:rPr>
          <w:color w:val="000000"/>
          <w:sz w:val="22"/>
          <w:szCs w:val="22"/>
          <w:lang w:eastAsia="lv-LV"/>
        </w:rPr>
        <w:t>biļešu un citu pakalpojuma izpildi apliecinošo dokumentu piegādi elektroniski Pasūtītājam  kontaktpersonai vai uz adresi – Pils laukums 3, Rīga, savlaicīgi, bet ne vēlāk kā 2 (divas) darba dienas pirms biļetē norādītā komandējuma datuma, steidzamos gadījumos piegāde veicama 1 (vienas) stundas laikā vai pēc īpašiem Pasūtītāja norādījumiem.</w:t>
      </w:r>
    </w:p>
    <w:p w:rsidR="003852C9" w:rsidRPr="00056A03" w:rsidRDefault="003852C9" w:rsidP="003852C9">
      <w:pPr>
        <w:autoSpaceDE w:val="0"/>
        <w:autoSpaceDN w:val="0"/>
        <w:adjustRightInd w:val="0"/>
        <w:ind w:firstLine="680"/>
        <w:rPr>
          <w:color w:val="000000"/>
          <w:sz w:val="22"/>
          <w:szCs w:val="22"/>
          <w:lang w:eastAsia="lv-LV"/>
        </w:rPr>
      </w:pPr>
      <w:r w:rsidRPr="00056A03">
        <w:rPr>
          <w:color w:val="000000"/>
          <w:sz w:val="22"/>
          <w:szCs w:val="22"/>
          <w:lang w:eastAsia="lv-LV"/>
        </w:rPr>
        <w:t>4.7. Pasūtītāja pilnvarotais darbinieks, saņemot ceļojuma (komandējuma) dokumentus (biļetes, viesnīcu vaučerus, apdrošināšanas polises u.c.), pārliecinās un apstiprina Izpildītājam to atbilstību pieteiktajam pasūtījumam un piegādes termiņiem. Gadījumā, ja tiek konstatēta neatbilstība, Pasūtītāja darbinieks ir tiesīgs komandējuma dokumentus nepieņemt.</w:t>
      </w:r>
    </w:p>
    <w:p w:rsidR="003852C9" w:rsidRPr="00056A03" w:rsidRDefault="003852C9" w:rsidP="003852C9">
      <w:pPr>
        <w:autoSpaceDE w:val="0"/>
        <w:autoSpaceDN w:val="0"/>
        <w:adjustRightInd w:val="0"/>
        <w:ind w:firstLine="680"/>
        <w:rPr>
          <w:color w:val="000000"/>
          <w:sz w:val="22"/>
          <w:szCs w:val="22"/>
          <w:lang w:eastAsia="lv-LV"/>
        </w:rPr>
      </w:pPr>
      <w:r w:rsidRPr="00056A03">
        <w:rPr>
          <w:color w:val="000000"/>
          <w:sz w:val="22"/>
          <w:szCs w:val="22"/>
          <w:lang w:eastAsia="lv-LV"/>
        </w:rPr>
        <w:t xml:space="preserve">4.8. Līdzēji vienojas nosūtīt un saņemt Pakalpojumu sniegšanai nepieciešamos datus un informāciju, izmantojot elektroniskos saziņas līdzekļus (e-pastu). </w:t>
      </w:r>
    </w:p>
    <w:p w:rsidR="003852C9" w:rsidRPr="00056A03" w:rsidRDefault="003852C9" w:rsidP="003852C9">
      <w:pPr>
        <w:autoSpaceDE w:val="0"/>
        <w:autoSpaceDN w:val="0"/>
        <w:adjustRightInd w:val="0"/>
        <w:ind w:firstLine="680"/>
        <w:rPr>
          <w:bCs/>
          <w:strike/>
          <w:color w:val="000000"/>
          <w:sz w:val="22"/>
          <w:szCs w:val="22"/>
          <w:lang w:eastAsia="lv-LV"/>
        </w:rPr>
      </w:pPr>
    </w:p>
    <w:p w:rsidR="003852C9" w:rsidRPr="00056A03" w:rsidRDefault="003852C9" w:rsidP="003852C9">
      <w:pPr>
        <w:widowControl w:val="0"/>
        <w:numPr>
          <w:ilvl w:val="0"/>
          <w:numId w:val="24"/>
        </w:numPr>
        <w:autoSpaceDE w:val="0"/>
        <w:autoSpaceDN w:val="0"/>
        <w:adjustRightInd w:val="0"/>
        <w:spacing w:after="200" w:line="276" w:lineRule="auto"/>
        <w:jc w:val="center"/>
        <w:rPr>
          <w:b/>
          <w:sz w:val="22"/>
          <w:szCs w:val="22"/>
          <w:lang w:eastAsia="lv-LV"/>
        </w:rPr>
      </w:pPr>
      <w:r w:rsidRPr="00056A03">
        <w:rPr>
          <w:b/>
          <w:sz w:val="22"/>
          <w:szCs w:val="22"/>
          <w:lang w:eastAsia="lv-LV"/>
        </w:rPr>
        <w:t>Pasūtītāja tiesības un pienākumi</w:t>
      </w:r>
    </w:p>
    <w:p w:rsidR="003852C9" w:rsidRPr="00056A03" w:rsidRDefault="003852C9" w:rsidP="003852C9">
      <w:pPr>
        <w:widowControl w:val="0"/>
        <w:autoSpaceDE w:val="0"/>
        <w:autoSpaceDN w:val="0"/>
        <w:adjustRightInd w:val="0"/>
        <w:ind w:left="786"/>
        <w:jc w:val="left"/>
        <w:rPr>
          <w:b/>
          <w:sz w:val="22"/>
          <w:szCs w:val="22"/>
          <w:lang w:eastAsia="lv-LV"/>
        </w:rPr>
      </w:pPr>
    </w:p>
    <w:p w:rsidR="003852C9" w:rsidRPr="00056A03" w:rsidRDefault="003852C9" w:rsidP="003852C9">
      <w:pPr>
        <w:widowControl w:val="0"/>
        <w:autoSpaceDE w:val="0"/>
        <w:autoSpaceDN w:val="0"/>
        <w:adjustRightInd w:val="0"/>
        <w:ind w:firstLine="720"/>
        <w:rPr>
          <w:sz w:val="22"/>
          <w:szCs w:val="22"/>
          <w:lang w:eastAsia="lv-LV"/>
        </w:rPr>
      </w:pPr>
      <w:r w:rsidRPr="00056A03">
        <w:rPr>
          <w:sz w:val="22"/>
          <w:szCs w:val="22"/>
          <w:lang w:eastAsia="lv-LV"/>
        </w:rPr>
        <w:t>5.1. Pasūtītāja tiesības:</w:t>
      </w:r>
    </w:p>
    <w:p w:rsidR="003852C9" w:rsidRPr="00056A03" w:rsidRDefault="003852C9" w:rsidP="00AD647F">
      <w:pPr>
        <w:widowControl w:val="0"/>
        <w:autoSpaceDE w:val="0"/>
        <w:autoSpaceDN w:val="0"/>
        <w:adjustRightInd w:val="0"/>
        <w:ind w:firstLine="720"/>
        <w:rPr>
          <w:sz w:val="22"/>
          <w:szCs w:val="22"/>
          <w:lang w:eastAsia="lv-LV"/>
        </w:rPr>
      </w:pPr>
      <w:r w:rsidRPr="00056A03">
        <w:rPr>
          <w:sz w:val="22"/>
          <w:szCs w:val="22"/>
          <w:lang w:eastAsia="lv-LV"/>
        </w:rPr>
        <w:t>5.1.1. iepazīties ar Pakalpojuma izpildes gaitu;</w:t>
      </w:r>
    </w:p>
    <w:p w:rsidR="00AD647F" w:rsidRPr="00056A03" w:rsidRDefault="00AD647F" w:rsidP="00AD647F">
      <w:pPr>
        <w:ind w:firstLine="709"/>
        <w:rPr>
          <w:sz w:val="22"/>
          <w:szCs w:val="22"/>
        </w:rPr>
      </w:pPr>
      <w:r w:rsidRPr="00056A03">
        <w:rPr>
          <w:sz w:val="22"/>
          <w:szCs w:val="22"/>
          <w:lang w:eastAsia="lv-LV"/>
        </w:rPr>
        <w:t xml:space="preserve">5.1.2. </w:t>
      </w:r>
      <w:r w:rsidRPr="00056A03">
        <w:rPr>
          <w:color w:val="FF0000"/>
          <w:sz w:val="22"/>
          <w:szCs w:val="22"/>
        </w:rPr>
        <w:t xml:space="preserve">Pasūtītājam ir tiesības par jebkuru līguma ietvaros veiktu rezervāciju pieprasīt no Izpildītāja globālās rezervēšanas sistēmas uzturētāja apliecinājumu par rezervāciju, kurā norādīta biļetes cena un cita informācija par rezervāciju. </w:t>
      </w:r>
    </w:p>
    <w:p w:rsidR="003852C9" w:rsidRPr="00056A03" w:rsidRDefault="003852C9" w:rsidP="00AD647F">
      <w:pPr>
        <w:widowControl w:val="0"/>
        <w:autoSpaceDE w:val="0"/>
        <w:autoSpaceDN w:val="0"/>
        <w:adjustRightInd w:val="0"/>
        <w:ind w:firstLine="720"/>
        <w:rPr>
          <w:sz w:val="22"/>
          <w:szCs w:val="22"/>
          <w:lang w:eastAsia="lv-LV"/>
        </w:rPr>
      </w:pPr>
      <w:r w:rsidRPr="00056A03">
        <w:rPr>
          <w:sz w:val="22"/>
          <w:szCs w:val="22"/>
          <w:lang w:eastAsia="lv-LV"/>
        </w:rPr>
        <w:t>5.1.3. pieprasīt un saņemt informāciju par Līguma izpildē iesaistīto Izpildītāja darbinieku kvalifikāciju un pieredzi personāla nomaiņas gadījumā;</w:t>
      </w:r>
    </w:p>
    <w:p w:rsidR="003852C9" w:rsidRPr="00056A03" w:rsidRDefault="003852C9" w:rsidP="003852C9">
      <w:pPr>
        <w:widowControl w:val="0"/>
        <w:autoSpaceDE w:val="0"/>
        <w:autoSpaceDN w:val="0"/>
        <w:adjustRightInd w:val="0"/>
        <w:ind w:firstLine="720"/>
        <w:rPr>
          <w:sz w:val="22"/>
          <w:szCs w:val="22"/>
          <w:lang w:eastAsia="lv-LV"/>
        </w:rPr>
      </w:pPr>
      <w:r w:rsidRPr="00056A03">
        <w:rPr>
          <w:sz w:val="22"/>
          <w:szCs w:val="22"/>
          <w:lang w:eastAsia="lv-LV"/>
        </w:rPr>
        <w:t xml:space="preserve">5.1.4. piecu darba dienu laikā no fakta konstatācijas brīža izteikt pretenzijas par </w:t>
      </w:r>
      <w:r w:rsidRPr="00056A03">
        <w:rPr>
          <w:sz w:val="22"/>
          <w:szCs w:val="22"/>
          <w:lang w:eastAsia="lv-LV"/>
        </w:rPr>
        <w:lastRenderedPageBreak/>
        <w:t>Pakalpojuma kvalitāti.</w:t>
      </w:r>
    </w:p>
    <w:p w:rsidR="003852C9" w:rsidRPr="00056A03" w:rsidRDefault="003852C9" w:rsidP="003852C9">
      <w:pPr>
        <w:widowControl w:val="0"/>
        <w:autoSpaceDE w:val="0"/>
        <w:autoSpaceDN w:val="0"/>
        <w:adjustRightInd w:val="0"/>
        <w:ind w:firstLine="720"/>
        <w:rPr>
          <w:sz w:val="22"/>
          <w:szCs w:val="22"/>
          <w:lang w:eastAsia="lv-LV"/>
        </w:rPr>
      </w:pPr>
      <w:r w:rsidRPr="00056A03">
        <w:rPr>
          <w:sz w:val="22"/>
          <w:szCs w:val="22"/>
          <w:lang w:eastAsia="lv-LV"/>
        </w:rPr>
        <w:t>5.2. Pasūtītāja pienākums ir savlaicīgi apmaksāt Izpildītāja iesniegtos rēķinus par sniegto Pakalpojumu.</w:t>
      </w:r>
    </w:p>
    <w:p w:rsidR="003852C9" w:rsidRPr="00056A03" w:rsidRDefault="003852C9" w:rsidP="003852C9">
      <w:pPr>
        <w:widowControl w:val="0"/>
        <w:autoSpaceDE w:val="0"/>
        <w:autoSpaceDN w:val="0"/>
        <w:adjustRightInd w:val="0"/>
        <w:ind w:firstLine="720"/>
        <w:rPr>
          <w:sz w:val="22"/>
          <w:szCs w:val="22"/>
          <w:lang w:eastAsia="lv-LV"/>
        </w:rPr>
      </w:pPr>
      <w:r w:rsidRPr="00056A03">
        <w:rPr>
          <w:sz w:val="22"/>
          <w:szCs w:val="22"/>
          <w:lang w:eastAsia="lv-LV"/>
        </w:rPr>
        <w:t xml:space="preserve">5.3 Izpildītājam visā Līguma darbības laikā ir jānodrošina, ka pakalpojuma izpildē tiek iesaistīti darbinieki, kuru pieredze un kvalifikācija atbilst iepirkuma nolikumā izvirzītajām prasībām. Izmaiņas darbinieku sarakstā </w:t>
      </w:r>
      <w:r w:rsidRPr="00056A03">
        <w:rPr>
          <w:sz w:val="22"/>
          <w:szCs w:val="22"/>
        </w:rPr>
        <w:t xml:space="preserve"> (3.pielikums), Puses izdara, noslēdzot vienošanos pie šī līguma. </w:t>
      </w:r>
    </w:p>
    <w:p w:rsidR="003852C9" w:rsidRPr="00056A03" w:rsidRDefault="003852C9" w:rsidP="003852C9">
      <w:pPr>
        <w:autoSpaceDE w:val="0"/>
        <w:autoSpaceDN w:val="0"/>
        <w:adjustRightInd w:val="0"/>
        <w:jc w:val="left"/>
        <w:rPr>
          <w:rFonts w:eastAsia="Calibri"/>
          <w:color w:val="000000"/>
          <w:sz w:val="22"/>
          <w:szCs w:val="22"/>
          <w:lang w:eastAsia="lv-LV"/>
        </w:rPr>
      </w:pPr>
    </w:p>
    <w:p w:rsidR="003852C9" w:rsidRPr="00056A03" w:rsidRDefault="003852C9" w:rsidP="003852C9">
      <w:pPr>
        <w:numPr>
          <w:ilvl w:val="0"/>
          <w:numId w:val="24"/>
        </w:numPr>
        <w:autoSpaceDE w:val="0"/>
        <w:autoSpaceDN w:val="0"/>
        <w:adjustRightInd w:val="0"/>
        <w:spacing w:after="200" w:line="276" w:lineRule="auto"/>
        <w:jc w:val="center"/>
        <w:rPr>
          <w:rFonts w:eastAsia="Calibri"/>
          <w:b/>
          <w:bCs/>
          <w:color w:val="000000"/>
          <w:sz w:val="22"/>
          <w:szCs w:val="22"/>
          <w:lang w:eastAsia="lv-LV"/>
        </w:rPr>
      </w:pPr>
      <w:r w:rsidRPr="00056A03">
        <w:rPr>
          <w:rFonts w:eastAsia="Calibri"/>
          <w:b/>
          <w:bCs/>
          <w:color w:val="000000"/>
          <w:sz w:val="22"/>
          <w:szCs w:val="22"/>
          <w:lang w:eastAsia="lv-LV"/>
        </w:rPr>
        <w:t>Izpildītāja tiesības un pienākumi</w:t>
      </w:r>
    </w:p>
    <w:p w:rsidR="003852C9" w:rsidRPr="00056A03" w:rsidRDefault="003852C9" w:rsidP="003852C9">
      <w:pPr>
        <w:autoSpaceDE w:val="0"/>
        <w:autoSpaceDN w:val="0"/>
        <w:adjustRightInd w:val="0"/>
        <w:ind w:left="786"/>
        <w:jc w:val="left"/>
        <w:rPr>
          <w:rFonts w:eastAsia="Calibri"/>
          <w:b/>
          <w:bCs/>
          <w:color w:val="000000"/>
          <w:sz w:val="22"/>
          <w:szCs w:val="22"/>
          <w:lang w:eastAsia="lv-LV"/>
        </w:rPr>
      </w:pPr>
    </w:p>
    <w:p w:rsidR="003852C9" w:rsidRPr="00056A03" w:rsidRDefault="003852C9" w:rsidP="003852C9">
      <w:pPr>
        <w:widowControl w:val="0"/>
        <w:autoSpaceDE w:val="0"/>
        <w:autoSpaceDN w:val="0"/>
        <w:adjustRightInd w:val="0"/>
        <w:ind w:firstLine="720"/>
        <w:rPr>
          <w:sz w:val="22"/>
          <w:szCs w:val="22"/>
          <w:lang w:eastAsia="lv-LV"/>
        </w:rPr>
      </w:pPr>
      <w:r w:rsidRPr="00056A03">
        <w:rPr>
          <w:sz w:val="22"/>
          <w:szCs w:val="22"/>
          <w:lang w:eastAsia="lv-LV"/>
        </w:rPr>
        <w:t>6.1.  Izpildītāja tiesības:</w:t>
      </w:r>
    </w:p>
    <w:p w:rsidR="003852C9" w:rsidRPr="00056A03" w:rsidRDefault="003852C9" w:rsidP="003852C9">
      <w:pPr>
        <w:widowControl w:val="0"/>
        <w:autoSpaceDE w:val="0"/>
        <w:autoSpaceDN w:val="0"/>
        <w:adjustRightInd w:val="0"/>
        <w:ind w:firstLine="720"/>
        <w:rPr>
          <w:sz w:val="22"/>
          <w:szCs w:val="22"/>
          <w:lang w:eastAsia="lv-LV"/>
        </w:rPr>
      </w:pPr>
      <w:r w:rsidRPr="00056A03">
        <w:rPr>
          <w:sz w:val="22"/>
          <w:szCs w:val="22"/>
          <w:lang w:eastAsia="lv-LV"/>
        </w:rPr>
        <w:t>6.1.2. piesaistīt Līguma saistību izpildē trešās personas. Piesaistot pakalpojuma izpildes procesā trešās personas, Izpildītājs ir atbildīgs Pasūtītājam par Līguma saistību pienācīgu izpildi;</w:t>
      </w:r>
    </w:p>
    <w:p w:rsidR="003852C9" w:rsidRPr="00056A03" w:rsidRDefault="003852C9" w:rsidP="003852C9">
      <w:pPr>
        <w:widowControl w:val="0"/>
        <w:autoSpaceDE w:val="0"/>
        <w:autoSpaceDN w:val="0"/>
        <w:adjustRightInd w:val="0"/>
        <w:ind w:firstLine="720"/>
        <w:rPr>
          <w:sz w:val="22"/>
          <w:szCs w:val="22"/>
          <w:lang w:eastAsia="lv-LV"/>
        </w:rPr>
      </w:pPr>
      <w:r w:rsidRPr="00056A03">
        <w:rPr>
          <w:sz w:val="22"/>
          <w:szCs w:val="22"/>
          <w:lang w:eastAsia="lv-LV"/>
        </w:rPr>
        <w:t>6.1.3. pieprasīt un saņemt Pakalpojuma pieprasījumam nepieciešamo informāciju;</w:t>
      </w:r>
    </w:p>
    <w:p w:rsidR="003852C9" w:rsidRPr="00056A03" w:rsidRDefault="003852C9" w:rsidP="003852C9">
      <w:pPr>
        <w:widowControl w:val="0"/>
        <w:autoSpaceDE w:val="0"/>
        <w:autoSpaceDN w:val="0"/>
        <w:adjustRightInd w:val="0"/>
        <w:ind w:firstLine="720"/>
        <w:rPr>
          <w:sz w:val="22"/>
          <w:szCs w:val="22"/>
          <w:lang w:eastAsia="lv-LV"/>
        </w:rPr>
      </w:pPr>
      <w:r w:rsidRPr="00056A03">
        <w:rPr>
          <w:sz w:val="22"/>
          <w:szCs w:val="22"/>
          <w:lang w:eastAsia="lv-LV"/>
        </w:rPr>
        <w:t>6.1.4. sniegt priekšlikumus par Līdzēju sadarbības uzlabošanu un Pakalpojuma nodrošināšanas optimizāciju.</w:t>
      </w:r>
    </w:p>
    <w:p w:rsidR="003852C9" w:rsidRPr="00056A03" w:rsidRDefault="003852C9" w:rsidP="003852C9">
      <w:pPr>
        <w:widowControl w:val="0"/>
        <w:autoSpaceDE w:val="0"/>
        <w:autoSpaceDN w:val="0"/>
        <w:adjustRightInd w:val="0"/>
        <w:ind w:firstLine="720"/>
        <w:rPr>
          <w:sz w:val="22"/>
          <w:szCs w:val="22"/>
          <w:lang w:eastAsia="lv-LV"/>
        </w:rPr>
      </w:pPr>
      <w:r w:rsidRPr="00056A03">
        <w:rPr>
          <w:sz w:val="22"/>
          <w:szCs w:val="22"/>
          <w:lang w:eastAsia="lv-LV"/>
        </w:rPr>
        <w:t>6.2. Izpildītāja pienākumi:</w:t>
      </w:r>
    </w:p>
    <w:p w:rsidR="003852C9" w:rsidRPr="00056A03" w:rsidRDefault="003852C9" w:rsidP="003852C9">
      <w:pPr>
        <w:widowControl w:val="0"/>
        <w:autoSpaceDE w:val="0"/>
        <w:autoSpaceDN w:val="0"/>
        <w:adjustRightInd w:val="0"/>
        <w:ind w:firstLine="720"/>
        <w:rPr>
          <w:sz w:val="22"/>
          <w:szCs w:val="22"/>
          <w:lang w:eastAsia="lv-LV"/>
        </w:rPr>
      </w:pPr>
      <w:r w:rsidRPr="00056A03">
        <w:rPr>
          <w:sz w:val="22"/>
          <w:szCs w:val="22"/>
          <w:lang w:eastAsia="lv-LV"/>
        </w:rPr>
        <w:t>6.2.1. nodrošināt Pakalpojuma sniegšanu laikā, vietā un termiņā saskaņā ar Līguma nosacījumiem;</w:t>
      </w:r>
    </w:p>
    <w:p w:rsidR="003852C9" w:rsidRPr="00056A03" w:rsidRDefault="003852C9" w:rsidP="003852C9">
      <w:pPr>
        <w:widowControl w:val="0"/>
        <w:autoSpaceDE w:val="0"/>
        <w:autoSpaceDN w:val="0"/>
        <w:adjustRightInd w:val="0"/>
        <w:ind w:firstLine="720"/>
        <w:rPr>
          <w:sz w:val="22"/>
          <w:szCs w:val="22"/>
          <w:lang w:eastAsia="lv-LV"/>
        </w:rPr>
      </w:pPr>
      <w:r w:rsidRPr="00056A03">
        <w:rPr>
          <w:sz w:val="22"/>
          <w:szCs w:val="22"/>
          <w:lang w:eastAsia="lv-LV"/>
        </w:rPr>
        <w:t>6.2.2. nodrošināt sniegtā Pakalpojuma augstu kvalitāti;</w:t>
      </w:r>
    </w:p>
    <w:p w:rsidR="003852C9" w:rsidRPr="00056A03" w:rsidRDefault="003852C9" w:rsidP="003852C9">
      <w:pPr>
        <w:widowControl w:val="0"/>
        <w:autoSpaceDE w:val="0"/>
        <w:autoSpaceDN w:val="0"/>
        <w:adjustRightInd w:val="0"/>
        <w:ind w:firstLine="720"/>
        <w:rPr>
          <w:sz w:val="22"/>
          <w:szCs w:val="22"/>
          <w:lang w:eastAsia="lv-LV"/>
        </w:rPr>
      </w:pPr>
      <w:r w:rsidRPr="00056A03">
        <w:rPr>
          <w:sz w:val="22"/>
          <w:szCs w:val="22"/>
          <w:lang w:eastAsia="lv-LV"/>
        </w:rPr>
        <w:t>6.2.3. ar šo Līgumu uzņemto saistību izpildi nodrošināt ar profesionāli augsti kvalificētu un pieredzējušu personālu, kuru nomaiņu var veikt tikai ar līdzvērtīgu personālu, saskaņojot ar Pasūtītāju;</w:t>
      </w:r>
    </w:p>
    <w:p w:rsidR="003852C9" w:rsidRPr="00056A03" w:rsidRDefault="003852C9" w:rsidP="003852C9">
      <w:pPr>
        <w:widowControl w:val="0"/>
        <w:autoSpaceDE w:val="0"/>
        <w:autoSpaceDN w:val="0"/>
        <w:adjustRightInd w:val="0"/>
        <w:ind w:firstLine="720"/>
        <w:rPr>
          <w:sz w:val="22"/>
          <w:szCs w:val="22"/>
          <w:lang w:eastAsia="lv-LV"/>
        </w:rPr>
      </w:pPr>
      <w:r w:rsidRPr="00056A03">
        <w:rPr>
          <w:sz w:val="22"/>
          <w:szCs w:val="22"/>
          <w:lang w:eastAsia="lv-LV"/>
        </w:rPr>
        <w:t>6.2.4. nodrošināt  Pasūtītājam brīvu iespēju iepazīties ar Pakalpojuma izpildes gaitu;</w:t>
      </w:r>
    </w:p>
    <w:p w:rsidR="003852C9" w:rsidRPr="00056A03" w:rsidRDefault="003852C9" w:rsidP="003852C9">
      <w:pPr>
        <w:widowControl w:val="0"/>
        <w:autoSpaceDE w:val="0"/>
        <w:autoSpaceDN w:val="0"/>
        <w:adjustRightInd w:val="0"/>
        <w:ind w:firstLine="720"/>
        <w:rPr>
          <w:sz w:val="22"/>
          <w:szCs w:val="22"/>
          <w:lang w:eastAsia="lv-LV"/>
        </w:rPr>
      </w:pPr>
      <w:r w:rsidRPr="00056A03">
        <w:rPr>
          <w:sz w:val="22"/>
          <w:szCs w:val="22"/>
          <w:lang w:eastAsia="lv-LV"/>
        </w:rPr>
        <w:t>6.2.5. izskatīt Pasūtītāja pretenzijas, ja tādas rodas Līguma izpildes gaitā;</w:t>
      </w:r>
    </w:p>
    <w:p w:rsidR="003852C9" w:rsidRPr="00056A03" w:rsidRDefault="003852C9" w:rsidP="003852C9">
      <w:pPr>
        <w:widowControl w:val="0"/>
        <w:autoSpaceDE w:val="0"/>
        <w:autoSpaceDN w:val="0"/>
        <w:adjustRightInd w:val="0"/>
        <w:ind w:firstLine="720"/>
        <w:rPr>
          <w:sz w:val="22"/>
          <w:szCs w:val="22"/>
        </w:rPr>
      </w:pPr>
      <w:r w:rsidRPr="00056A03">
        <w:rPr>
          <w:sz w:val="22"/>
          <w:szCs w:val="22"/>
          <w:lang w:eastAsia="lv-LV"/>
        </w:rPr>
        <w:t>6.2.6.</w:t>
      </w:r>
      <w:r w:rsidRPr="00056A03">
        <w:rPr>
          <w:sz w:val="22"/>
          <w:szCs w:val="22"/>
        </w:rPr>
        <w:t xml:space="preserve"> nodrošināt Pasūtītājam pakalpojumu tirgū pieejamās atlaides un iesaka iespējamos finansiāli izdevīgākos maršrutus un pakalpojumus;</w:t>
      </w:r>
    </w:p>
    <w:p w:rsidR="003852C9" w:rsidRPr="00056A03" w:rsidRDefault="003852C9" w:rsidP="003852C9">
      <w:pPr>
        <w:widowControl w:val="0"/>
        <w:autoSpaceDE w:val="0"/>
        <w:autoSpaceDN w:val="0"/>
        <w:adjustRightInd w:val="0"/>
        <w:ind w:firstLine="720"/>
        <w:rPr>
          <w:sz w:val="22"/>
          <w:szCs w:val="22"/>
        </w:rPr>
      </w:pPr>
      <w:r w:rsidRPr="00056A03">
        <w:rPr>
          <w:sz w:val="22"/>
          <w:szCs w:val="22"/>
        </w:rPr>
        <w:t>6.2.7. sniegt Pasūtītājam visu pieejamo informāciju un organizatorisko palīdzību dažādu neparedzētu izmaiņu gadījumos, kā arī nodrošināt 24h palīdzības tālruni ārkārtas situāciju risināšanai;</w:t>
      </w:r>
    </w:p>
    <w:p w:rsidR="003852C9" w:rsidRPr="00056A03" w:rsidRDefault="003852C9" w:rsidP="003852C9">
      <w:pPr>
        <w:widowControl w:val="0"/>
        <w:autoSpaceDE w:val="0"/>
        <w:autoSpaceDN w:val="0"/>
        <w:adjustRightInd w:val="0"/>
        <w:ind w:firstLine="720"/>
        <w:rPr>
          <w:sz w:val="22"/>
          <w:szCs w:val="22"/>
        </w:rPr>
      </w:pPr>
      <w:r w:rsidRPr="00056A03">
        <w:rPr>
          <w:sz w:val="22"/>
          <w:szCs w:val="22"/>
        </w:rPr>
        <w:t xml:space="preserve">6.2.8. sniegt Pasūtītājam bezmaksas konsultāciju, pēc Pasūtītāja lūguma nosūtot nepieciešamo informāciju arī tad, ja Pasūtītājs neveic pasūtījumu. </w:t>
      </w:r>
    </w:p>
    <w:p w:rsidR="003852C9" w:rsidRPr="00056A03" w:rsidRDefault="003852C9" w:rsidP="003852C9">
      <w:pPr>
        <w:rPr>
          <w:sz w:val="22"/>
          <w:szCs w:val="22"/>
        </w:rPr>
      </w:pPr>
    </w:p>
    <w:p w:rsidR="003852C9" w:rsidRPr="00056A03" w:rsidRDefault="003852C9" w:rsidP="003852C9">
      <w:pPr>
        <w:widowControl w:val="0"/>
        <w:numPr>
          <w:ilvl w:val="0"/>
          <w:numId w:val="24"/>
        </w:numPr>
        <w:autoSpaceDE w:val="0"/>
        <w:autoSpaceDN w:val="0"/>
        <w:adjustRightInd w:val="0"/>
        <w:spacing w:after="200" w:line="276" w:lineRule="auto"/>
        <w:jc w:val="center"/>
        <w:rPr>
          <w:b/>
          <w:sz w:val="22"/>
          <w:szCs w:val="22"/>
        </w:rPr>
      </w:pPr>
      <w:r w:rsidRPr="00056A03">
        <w:rPr>
          <w:b/>
          <w:sz w:val="22"/>
          <w:szCs w:val="22"/>
        </w:rPr>
        <w:t>Līdzēju atbildība</w:t>
      </w:r>
    </w:p>
    <w:p w:rsidR="003852C9" w:rsidRPr="00056A03" w:rsidRDefault="003852C9" w:rsidP="003852C9">
      <w:pPr>
        <w:autoSpaceDE w:val="0"/>
        <w:autoSpaceDN w:val="0"/>
        <w:adjustRightInd w:val="0"/>
        <w:ind w:left="786"/>
        <w:jc w:val="center"/>
        <w:rPr>
          <w:sz w:val="22"/>
          <w:szCs w:val="22"/>
        </w:rPr>
      </w:pPr>
    </w:p>
    <w:p w:rsidR="003852C9" w:rsidRPr="00056A03" w:rsidRDefault="003852C9" w:rsidP="003852C9">
      <w:pPr>
        <w:numPr>
          <w:ilvl w:val="1"/>
          <w:numId w:val="25"/>
        </w:numPr>
        <w:tabs>
          <w:tab w:val="left" w:pos="1134"/>
        </w:tabs>
        <w:spacing w:after="200" w:line="276" w:lineRule="auto"/>
        <w:ind w:left="0" w:firstLine="567"/>
        <w:jc w:val="left"/>
        <w:rPr>
          <w:sz w:val="22"/>
          <w:szCs w:val="22"/>
        </w:rPr>
      </w:pPr>
      <w:r w:rsidRPr="00056A03">
        <w:rPr>
          <w:sz w:val="22"/>
          <w:szCs w:val="22"/>
        </w:rPr>
        <w:t>Izpildītājs ir atbildīgs par Līgumā minēto pakalpojumu savlaicīgu un kvalitatīvu izpildi un par zaudējumiem, kuri ir radušies Pasūtītājam Izpildītāja pienākumu neizpildes dēļ.</w:t>
      </w:r>
    </w:p>
    <w:p w:rsidR="003852C9" w:rsidRPr="00056A03" w:rsidRDefault="003852C9" w:rsidP="003852C9">
      <w:pPr>
        <w:numPr>
          <w:ilvl w:val="1"/>
          <w:numId w:val="25"/>
        </w:numPr>
        <w:tabs>
          <w:tab w:val="left" w:pos="1134"/>
        </w:tabs>
        <w:spacing w:after="200" w:line="276" w:lineRule="auto"/>
        <w:ind w:left="0" w:firstLine="567"/>
        <w:jc w:val="left"/>
        <w:rPr>
          <w:sz w:val="22"/>
          <w:szCs w:val="22"/>
        </w:rPr>
      </w:pPr>
      <w:r w:rsidRPr="00056A03">
        <w:rPr>
          <w:sz w:val="22"/>
          <w:szCs w:val="22"/>
        </w:rPr>
        <w:t xml:space="preserve">Gadījumā, ja Izpildītājs neievēro tam Līguma 4.2., 4.4. un 4.5. apakšpunktā noteiktos termiņus, Izpildītājs pēc Pasūtītāja pieprasījuma maksā tam līgumsodu 1% (viena procenta) apmērā no Pasūtītāja akceptētās konkrētā komandējuma izmaksu summas, bet ne vairāk kā 10% (desmit procenti) no šīs summas. </w:t>
      </w:r>
    </w:p>
    <w:p w:rsidR="003852C9" w:rsidRPr="00056A03" w:rsidRDefault="003852C9" w:rsidP="003852C9">
      <w:pPr>
        <w:numPr>
          <w:ilvl w:val="1"/>
          <w:numId w:val="25"/>
        </w:numPr>
        <w:tabs>
          <w:tab w:val="left" w:pos="1134"/>
        </w:tabs>
        <w:spacing w:after="200" w:line="276" w:lineRule="auto"/>
        <w:ind w:left="0" w:firstLine="567"/>
        <w:jc w:val="left"/>
        <w:rPr>
          <w:sz w:val="22"/>
          <w:szCs w:val="22"/>
        </w:rPr>
      </w:pPr>
      <w:r w:rsidRPr="00056A03">
        <w:rPr>
          <w:sz w:val="22"/>
          <w:szCs w:val="22"/>
        </w:rPr>
        <w:t>Gadījumā, ja Pasūtītājs kavē Līguma 2.3.punktā noteikto maksājumu termiņus, Izpildītājs ir tiesīgs prasīt līgumsodu 1% (viena procenta) apmērā no konkrētā rēķina summas par katru nokavēto dienu, bet ne vairāk kā 10 % (desmit procenti) no attiecīgās summas.</w:t>
      </w:r>
    </w:p>
    <w:p w:rsidR="003852C9" w:rsidRPr="00056A03" w:rsidRDefault="003852C9" w:rsidP="003852C9">
      <w:pPr>
        <w:numPr>
          <w:ilvl w:val="1"/>
          <w:numId w:val="25"/>
        </w:numPr>
        <w:tabs>
          <w:tab w:val="left" w:pos="1134"/>
        </w:tabs>
        <w:spacing w:after="200" w:line="276" w:lineRule="auto"/>
        <w:ind w:left="0" w:firstLine="567"/>
        <w:jc w:val="left"/>
        <w:rPr>
          <w:sz w:val="22"/>
          <w:szCs w:val="22"/>
        </w:rPr>
      </w:pPr>
      <w:r w:rsidRPr="00056A03">
        <w:rPr>
          <w:sz w:val="22"/>
          <w:szCs w:val="22"/>
        </w:rPr>
        <w:t>Līgumsoda samaksa neatbrīvo Līdzēju no Līguma saistību pilnīgas un pienācīgas izpildes.</w:t>
      </w:r>
    </w:p>
    <w:p w:rsidR="003852C9" w:rsidRPr="00056A03" w:rsidRDefault="003852C9" w:rsidP="003852C9">
      <w:pPr>
        <w:numPr>
          <w:ilvl w:val="1"/>
          <w:numId w:val="25"/>
        </w:numPr>
        <w:tabs>
          <w:tab w:val="left" w:pos="1134"/>
        </w:tabs>
        <w:spacing w:after="200" w:line="276" w:lineRule="auto"/>
        <w:ind w:left="0" w:firstLine="567"/>
        <w:jc w:val="left"/>
        <w:rPr>
          <w:sz w:val="22"/>
          <w:szCs w:val="22"/>
        </w:rPr>
      </w:pPr>
      <w:r w:rsidRPr="00056A03">
        <w:rPr>
          <w:sz w:val="22"/>
          <w:szCs w:val="22"/>
        </w:rPr>
        <w:lastRenderedPageBreak/>
        <w:t>Ja Izpildītāja nozīmētās kontaktpersonas nekompetenti vai nolaidīgi sniedz Pakalpojumus, Pasūtītājam ir tiesības pieprasīt nomainīt šīs kontaktpersonas ar citām.</w:t>
      </w:r>
    </w:p>
    <w:p w:rsidR="003852C9" w:rsidRPr="00056A03" w:rsidRDefault="003852C9" w:rsidP="003852C9">
      <w:pPr>
        <w:numPr>
          <w:ilvl w:val="1"/>
          <w:numId w:val="25"/>
        </w:numPr>
        <w:tabs>
          <w:tab w:val="left" w:pos="1134"/>
        </w:tabs>
        <w:spacing w:after="200" w:line="276" w:lineRule="auto"/>
        <w:ind w:left="0" w:firstLine="567"/>
        <w:jc w:val="left"/>
        <w:rPr>
          <w:sz w:val="22"/>
          <w:szCs w:val="22"/>
        </w:rPr>
      </w:pPr>
      <w:r w:rsidRPr="00056A03">
        <w:rPr>
          <w:sz w:val="22"/>
          <w:szCs w:val="22"/>
        </w:rPr>
        <w:t xml:space="preserve">Izpildītājs pilnā apmērā atbild par zaudējumiem, kas tā vainas dēļ radušies Pasūtītājam. Zaudējumu pieprasīšana un to atlīdzība notiek normatīvajos aktos noteiktajā kārtībā, ja vien Līdzēji nevienojas par citu zaudējumu atlīdzināšanas kārtību. </w:t>
      </w:r>
    </w:p>
    <w:p w:rsidR="003852C9" w:rsidRPr="00056A03" w:rsidRDefault="003852C9" w:rsidP="003852C9">
      <w:pPr>
        <w:numPr>
          <w:ilvl w:val="1"/>
          <w:numId w:val="25"/>
        </w:numPr>
        <w:tabs>
          <w:tab w:val="left" w:pos="1134"/>
        </w:tabs>
        <w:spacing w:after="200" w:line="276" w:lineRule="auto"/>
        <w:ind w:left="0" w:firstLine="567"/>
        <w:jc w:val="left"/>
        <w:rPr>
          <w:sz w:val="22"/>
          <w:szCs w:val="22"/>
        </w:rPr>
      </w:pPr>
      <w:r w:rsidRPr="00056A03">
        <w:rPr>
          <w:sz w:val="22"/>
          <w:szCs w:val="22"/>
        </w:rPr>
        <w:t>Līdzēji apņemas ar šī Līguma saturu iepazīstināt to pilnvarotos pārstāvjus, kuri tiks iesaistīti Līguma izpildē.</w:t>
      </w:r>
    </w:p>
    <w:p w:rsidR="003852C9" w:rsidRPr="00056A03" w:rsidRDefault="003852C9" w:rsidP="003852C9">
      <w:pPr>
        <w:numPr>
          <w:ilvl w:val="1"/>
          <w:numId w:val="25"/>
        </w:numPr>
        <w:tabs>
          <w:tab w:val="left" w:pos="1134"/>
        </w:tabs>
        <w:spacing w:after="200" w:line="276" w:lineRule="auto"/>
        <w:ind w:left="0" w:firstLine="567"/>
        <w:jc w:val="left"/>
        <w:rPr>
          <w:sz w:val="22"/>
          <w:szCs w:val="22"/>
        </w:rPr>
      </w:pPr>
      <w:r w:rsidRPr="00056A03">
        <w:rPr>
          <w:sz w:val="22"/>
          <w:szCs w:val="22"/>
        </w:rPr>
        <w:t>Pasūtītājam ir tiesības pieprasīt izdrukas no elektroniskās rezervēšanas sistēmas, lai pārliecinātos par konkrētā pasūtījuma izmaksu patiesumu. Gadījumā, ka Izpildītājs nevar pierādīt konkrētā pasūtījuma izmaksu patiesumu, Izpildītāja pienākums ir iesniegt rēķinu, atbilstoši pakalpojumu izmaksām (saskaņā ar elektroniskās rezervēšanas sistēmas izdruku datiem).</w:t>
      </w:r>
    </w:p>
    <w:p w:rsidR="003852C9" w:rsidRPr="00056A03" w:rsidRDefault="003852C9" w:rsidP="003852C9">
      <w:pPr>
        <w:tabs>
          <w:tab w:val="left" w:pos="1134"/>
        </w:tabs>
        <w:ind w:firstLine="567"/>
        <w:rPr>
          <w:b/>
          <w:sz w:val="22"/>
          <w:szCs w:val="22"/>
        </w:rPr>
      </w:pPr>
    </w:p>
    <w:p w:rsidR="003852C9" w:rsidRPr="00056A03" w:rsidRDefault="003852C9" w:rsidP="003852C9">
      <w:pPr>
        <w:numPr>
          <w:ilvl w:val="0"/>
          <w:numId w:val="25"/>
        </w:numPr>
        <w:autoSpaceDE w:val="0"/>
        <w:autoSpaceDN w:val="0"/>
        <w:adjustRightInd w:val="0"/>
        <w:spacing w:after="200" w:line="276" w:lineRule="auto"/>
        <w:jc w:val="center"/>
        <w:rPr>
          <w:b/>
          <w:sz w:val="22"/>
          <w:szCs w:val="22"/>
        </w:rPr>
      </w:pPr>
      <w:r w:rsidRPr="00056A03">
        <w:rPr>
          <w:b/>
          <w:sz w:val="22"/>
          <w:szCs w:val="22"/>
        </w:rPr>
        <w:t xml:space="preserve">Līguma spēkā stāšanās un darbības ilgums </w:t>
      </w:r>
    </w:p>
    <w:p w:rsidR="003852C9" w:rsidRPr="00056A03" w:rsidRDefault="003852C9" w:rsidP="003852C9">
      <w:pPr>
        <w:jc w:val="left"/>
        <w:rPr>
          <w:sz w:val="22"/>
          <w:szCs w:val="22"/>
        </w:rPr>
      </w:pPr>
    </w:p>
    <w:p w:rsidR="003852C9" w:rsidRPr="00056A03" w:rsidRDefault="003852C9" w:rsidP="003852C9">
      <w:pPr>
        <w:ind w:firstLine="851"/>
        <w:rPr>
          <w:sz w:val="22"/>
          <w:szCs w:val="22"/>
        </w:rPr>
      </w:pPr>
      <w:r w:rsidRPr="00056A03">
        <w:rPr>
          <w:sz w:val="22"/>
          <w:szCs w:val="22"/>
        </w:rPr>
        <w:t xml:space="preserve">Līgums stājas spēkā tā abpusējas parakstīšanas dienā un ir spēkā 24 (divdesmit četrus) mēnešus no līguma parakstīšanas dienas.  </w:t>
      </w:r>
    </w:p>
    <w:p w:rsidR="003852C9" w:rsidRPr="00056A03" w:rsidRDefault="003852C9" w:rsidP="003852C9">
      <w:pPr>
        <w:rPr>
          <w:sz w:val="22"/>
          <w:szCs w:val="22"/>
        </w:rPr>
      </w:pPr>
    </w:p>
    <w:p w:rsidR="003852C9" w:rsidRPr="00056A03" w:rsidRDefault="003852C9" w:rsidP="003852C9">
      <w:pPr>
        <w:numPr>
          <w:ilvl w:val="0"/>
          <w:numId w:val="25"/>
        </w:numPr>
        <w:autoSpaceDE w:val="0"/>
        <w:autoSpaceDN w:val="0"/>
        <w:adjustRightInd w:val="0"/>
        <w:spacing w:after="200" w:line="276" w:lineRule="auto"/>
        <w:jc w:val="center"/>
        <w:rPr>
          <w:rFonts w:eastAsia="Calibri"/>
          <w:b/>
          <w:bCs/>
          <w:color w:val="000000"/>
          <w:sz w:val="22"/>
          <w:szCs w:val="22"/>
          <w:lang w:eastAsia="lv-LV"/>
        </w:rPr>
      </w:pPr>
      <w:r w:rsidRPr="00056A03">
        <w:rPr>
          <w:rFonts w:eastAsia="Calibri"/>
          <w:b/>
          <w:bCs/>
          <w:color w:val="000000"/>
          <w:sz w:val="22"/>
          <w:szCs w:val="22"/>
          <w:lang w:eastAsia="lv-LV"/>
        </w:rPr>
        <w:t xml:space="preserve">Nepārvarama vara </w:t>
      </w:r>
    </w:p>
    <w:p w:rsidR="003852C9" w:rsidRPr="00056A03" w:rsidRDefault="003852C9" w:rsidP="003852C9">
      <w:pPr>
        <w:autoSpaceDE w:val="0"/>
        <w:autoSpaceDN w:val="0"/>
        <w:adjustRightInd w:val="0"/>
        <w:ind w:left="360"/>
        <w:jc w:val="left"/>
        <w:rPr>
          <w:rFonts w:eastAsia="Calibri"/>
          <w:color w:val="000000"/>
          <w:sz w:val="22"/>
          <w:szCs w:val="22"/>
          <w:lang w:eastAsia="lv-LV"/>
        </w:rPr>
      </w:pPr>
    </w:p>
    <w:p w:rsidR="003852C9" w:rsidRPr="00056A03" w:rsidRDefault="003852C9" w:rsidP="003852C9">
      <w:pPr>
        <w:numPr>
          <w:ilvl w:val="1"/>
          <w:numId w:val="25"/>
        </w:numPr>
        <w:spacing w:after="200" w:line="276" w:lineRule="auto"/>
        <w:ind w:left="0" w:firstLine="851"/>
        <w:jc w:val="left"/>
        <w:rPr>
          <w:sz w:val="22"/>
          <w:szCs w:val="22"/>
        </w:rPr>
      </w:pPr>
      <w:r w:rsidRPr="00056A03">
        <w:rPr>
          <w:sz w:val="22"/>
          <w:szCs w:val="22"/>
        </w:rPr>
        <w:t xml:space="preserve">Līdzēji tiek atbrīvoti no atbildības par Līguma pilnīgu vai daļēju neizpildi, ja šāda neizpilde radusies nepārvaramas varas vai ārkārtēja rakstura apstākļu rezultātā, kuru darbība sākusies pēc Līguma noslēgšanas un kurus nevarēja iepriekš ne paredzēt, ne novērst. Pie nepārvaramas varas vai ārkārtēja rakstura apstākļiem pieskaitāmi: stihiskas nelaimes, avārijas, katastrofas, epidēmijas un kara darbība, streiki, iekšējie nemieri, blokādes, valsts vai pašvaldību institūciju rīcība (lēmumi), normatīvo aktu, kas būtiski ierobežo un aizskar Līdzēju tiesības un ietekmē uzņemtās saistības, pieņemšanu un stāšanos spēkā, izņemot, ja šī valsts vai pašvaldību institūciju rīcība (lēmumi) ir kā sekas kāda Līdzēja darbībai vai bezdarbībai. </w:t>
      </w:r>
    </w:p>
    <w:p w:rsidR="003852C9" w:rsidRPr="00056A03" w:rsidRDefault="003852C9" w:rsidP="003852C9">
      <w:pPr>
        <w:numPr>
          <w:ilvl w:val="1"/>
          <w:numId w:val="25"/>
        </w:numPr>
        <w:spacing w:after="200" w:line="276" w:lineRule="auto"/>
        <w:ind w:left="0" w:firstLine="851"/>
        <w:jc w:val="left"/>
        <w:rPr>
          <w:sz w:val="22"/>
          <w:szCs w:val="22"/>
        </w:rPr>
      </w:pPr>
      <w:r w:rsidRPr="00056A03">
        <w:rPr>
          <w:sz w:val="22"/>
          <w:szCs w:val="22"/>
        </w:rPr>
        <w:t xml:space="preserve">Līdzējs, kas atsaucas uz nepārvaramas varas vai ārkārtēja rakstura apstākļu darbību, 3 (trīs) darba dienu laikā no šo apstākļu iestāšanās dienas par tiem rakstveidā jāziņo otram Līdzējam. Paziņojumā jānorāda, kādā termiņā pēc paziņojušā Līdzēja uzskatiem ir iespējama un paredzama paziņojušās Līdzēja Līgumā paredzēto saistību izpilde, un, pēc pieprasījuma, šādam paziņojumam ir jāpievieno izziņa, kuru izsniegusi kompetenta institūcija un kas satur ārkārtējo apstākļu darbības apstiprinājumu un to raksturojumu. Nesavlaicīga paziņojuma iesniegšana Līdzējiem liedz tiesības atsaukties uz nepārvaramas varas apstākļiem. </w:t>
      </w:r>
    </w:p>
    <w:p w:rsidR="003852C9" w:rsidRPr="00056A03" w:rsidRDefault="003852C9" w:rsidP="003852C9">
      <w:pPr>
        <w:numPr>
          <w:ilvl w:val="1"/>
          <w:numId w:val="25"/>
        </w:numPr>
        <w:spacing w:after="200" w:line="276" w:lineRule="auto"/>
        <w:ind w:left="0" w:firstLine="851"/>
        <w:jc w:val="left"/>
        <w:rPr>
          <w:sz w:val="22"/>
          <w:szCs w:val="22"/>
        </w:rPr>
      </w:pPr>
      <w:r w:rsidRPr="00056A03">
        <w:rPr>
          <w:sz w:val="22"/>
          <w:szCs w:val="22"/>
        </w:rPr>
        <w:t xml:space="preserve">Ja Līguma 9.1. punktā minētie apstākļi turpinās ilgāk par 2 (diviem) kalendārajiem mēnešiem, Līdzēji vienojas par saistību izpildes atlikšanu, izbeigšanu vai turpināšanas procedūru. </w:t>
      </w:r>
    </w:p>
    <w:p w:rsidR="003852C9" w:rsidRPr="00056A03" w:rsidRDefault="003852C9" w:rsidP="003852C9">
      <w:pPr>
        <w:ind w:left="851"/>
        <w:rPr>
          <w:sz w:val="22"/>
          <w:szCs w:val="22"/>
        </w:rPr>
      </w:pPr>
    </w:p>
    <w:p w:rsidR="003852C9" w:rsidRPr="00056A03" w:rsidRDefault="003852C9" w:rsidP="003852C9">
      <w:pPr>
        <w:numPr>
          <w:ilvl w:val="0"/>
          <w:numId w:val="25"/>
        </w:numPr>
        <w:autoSpaceDE w:val="0"/>
        <w:autoSpaceDN w:val="0"/>
        <w:adjustRightInd w:val="0"/>
        <w:spacing w:after="200" w:line="276" w:lineRule="auto"/>
        <w:jc w:val="center"/>
        <w:rPr>
          <w:b/>
          <w:sz w:val="22"/>
          <w:szCs w:val="22"/>
        </w:rPr>
      </w:pPr>
      <w:r w:rsidRPr="00056A03">
        <w:rPr>
          <w:b/>
          <w:sz w:val="22"/>
          <w:szCs w:val="22"/>
        </w:rPr>
        <w:t xml:space="preserve">Līguma noteikumu grozīšana, tā darbības pārtraukšana </w:t>
      </w:r>
    </w:p>
    <w:p w:rsidR="003852C9" w:rsidRPr="00056A03" w:rsidRDefault="003852C9" w:rsidP="003852C9">
      <w:pPr>
        <w:rPr>
          <w:sz w:val="22"/>
          <w:szCs w:val="22"/>
        </w:rPr>
      </w:pPr>
    </w:p>
    <w:p w:rsidR="003852C9" w:rsidRPr="00056A03" w:rsidRDefault="003852C9" w:rsidP="003852C9">
      <w:pPr>
        <w:numPr>
          <w:ilvl w:val="1"/>
          <w:numId w:val="25"/>
        </w:numPr>
        <w:spacing w:after="200" w:line="276" w:lineRule="auto"/>
        <w:ind w:left="0" w:firstLine="851"/>
        <w:rPr>
          <w:sz w:val="22"/>
          <w:szCs w:val="22"/>
        </w:rPr>
      </w:pPr>
      <w:r w:rsidRPr="00056A03">
        <w:rPr>
          <w:sz w:val="22"/>
          <w:szCs w:val="22"/>
        </w:rPr>
        <w:lastRenderedPageBreak/>
        <w:t>Līgumu var grozīt Līdzējiem savstarpēji vienojoties, ievērojot Publisko iepirkuma likuma 67.un 67.</w:t>
      </w:r>
      <w:r w:rsidRPr="00056A03">
        <w:rPr>
          <w:sz w:val="22"/>
          <w:szCs w:val="22"/>
          <w:vertAlign w:val="superscript"/>
        </w:rPr>
        <w:t xml:space="preserve">1 </w:t>
      </w:r>
      <w:r w:rsidRPr="00056A03">
        <w:rPr>
          <w:sz w:val="22"/>
          <w:szCs w:val="22"/>
        </w:rPr>
        <w:t xml:space="preserve">panta nosacījumus. Jebkuras Līguma izmaiņas vai papildinājumi tiek noformēti rakstveidā un kļūst par Līguma neatņemamu sastāvdaļu. </w:t>
      </w:r>
    </w:p>
    <w:p w:rsidR="003852C9" w:rsidRPr="00056A03" w:rsidRDefault="003852C9" w:rsidP="003852C9">
      <w:pPr>
        <w:numPr>
          <w:ilvl w:val="1"/>
          <w:numId w:val="25"/>
        </w:numPr>
        <w:spacing w:after="200" w:line="276" w:lineRule="auto"/>
        <w:ind w:left="0" w:firstLine="851"/>
        <w:rPr>
          <w:sz w:val="22"/>
          <w:szCs w:val="22"/>
        </w:rPr>
      </w:pPr>
      <w:r w:rsidRPr="00056A03">
        <w:rPr>
          <w:sz w:val="22"/>
          <w:szCs w:val="22"/>
        </w:rPr>
        <w:t>Pasūtītājs var vienpusēji izbeigt šo Līgumu, paziņojot par to Izpildītājam vismaz vienu mēnesi iepriekš, ja Izpildītājs ir pārkāpis Līguma nosacījumus, tajā skaitā pārkāpis Līguma 7.8.punktā noteikto divas vai vairāk reizes.</w:t>
      </w:r>
    </w:p>
    <w:p w:rsidR="003852C9" w:rsidRPr="00056A03" w:rsidRDefault="003852C9" w:rsidP="003852C9">
      <w:pPr>
        <w:numPr>
          <w:ilvl w:val="1"/>
          <w:numId w:val="25"/>
        </w:numPr>
        <w:spacing w:after="200" w:line="276" w:lineRule="auto"/>
        <w:ind w:left="0" w:firstLine="851"/>
        <w:rPr>
          <w:sz w:val="22"/>
          <w:szCs w:val="22"/>
        </w:rPr>
      </w:pPr>
      <w:r w:rsidRPr="00056A03">
        <w:rPr>
          <w:sz w:val="22"/>
          <w:szCs w:val="22"/>
        </w:rPr>
        <w:t xml:space="preserve">Izpildītājs var vienpusēji izbeigt šo Līgumu, paziņojot par to Pasūtītājam vismaz vienu mēnesi iepriekš, ja Pasūtītājs nav norēķinājies par saņemtajiem Pakalpojumiem ilgāk par vienu mēnesi.   </w:t>
      </w:r>
    </w:p>
    <w:p w:rsidR="003852C9" w:rsidRPr="00056A03" w:rsidRDefault="003852C9" w:rsidP="003852C9">
      <w:pPr>
        <w:numPr>
          <w:ilvl w:val="1"/>
          <w:numId w:val="25"/>
        </w:numPr>
        <w:spacing w:after="200" w:line="276" w:lineRule="auto"/>
        <w:ind w:left="0" w:firstLine="851"/>
        <w:rPr>
          <w:sz w:val="22"/>
          <w:szCs w:val="22"/>
        </w:rPr>
      </w:pPr>
      <w:r w:rsidRPr="00056A03">
        <w:rPr>
          <w:sz w:val="22"/>
          <w:szCs w:val="22"/>
        </w:rPr>
        <w:t xml:space="preserve">Līguma laušanas gadījumā Pasūtītājs samaksā Izpildītājam par faktiski saņemtajiem Pakalpojumiem. </w:t>
      </w:r>
    </w:p>
    <w:p w:rsidR="003852C9" w:rsidRPr="00056A03" w:rsidRDefault="003852C9" w:rsidP="003852C9">
      <w:pPr>
        <w:numPr>
          <w:ilvl w:val="1"/>
          <w:numId w:val="25"/>
        </w:numPr>
        <w:spacing w:after="200" w:line="276" w:lineRule="auto"/>
        <w:ind w:left="0" w:firstLine="851"/>
        <w:rPr>
          <w:sz w:val="22"/>
          <w:szCs w:val="22"/>
        </w:rPr>
      </w:pPr>
      <w:r w:rsidRPr="00056A03">
        <w:rPr>
          <w:sz w:val="22"/>
          <w:szCs w:val="22"/>
        </w:rPr>
        <w:t xml:space="preserve">Visas nesaskaņas, domstarpības vai strīdi tiks risināti savstarpēju sarunu ceļā, kas tiks attiecīgi protokolētas. Gadījumā, ja Līdzēji 30 (trīsdesmit) dienu laikā nespēs vienoties, strīds risināms Latvijas Republikas spēkā esošo normatīvo aktu noteiktajā kārtībā tiesā. </w:t>
      </w:r>
    </w:p>
    <w:p w:rsidR="003852C9" w:rsidRPr="00056A03" w:rsidRDefault="003852C9" w:rsidP="003852C9">
      <w:pPr>
        <w:numPr>
          <w:ilvl w:val="1"/>
          <w:numId w:val="25"/>
        </w:numPr>
        <w:spacing w:after="200" w:line="276" w:lineRule="auto"/>
        <w:ind w:left="0" w:firstLine="851"/>
        <w:rPr>
          <w:sz w:val="22"/>
          <w:szCs w:val="22"/>
        </w:rPr>
      </w:pPr>
      <w:r w:rsidRPr="00056A03">
        <w:rPr>
          <w:sz w:val="22"/>
          <w:szCs w:val="22"/>
        </w:rPr>
        <w:t>Līgums un visi tā pielikumi ir konfidenciāla informācija. Līdzēji nedrīkst izpaust Līguma saturu vai jebkādu ar to saistītu informāciju trešajām personām, izņemot gadījumus, kad šāds pienākums ir noteikts Latvijas Republikas normatīvajos aktos.</w:t>
      </w:r>
    </w:p>
    <w:p w:rsidR="003852C9" w:rsidRPr="00056A03" w:rsidRDefault="003852C9" w:rsidP="003852C9">
      <w:pPr>
        <w:numPr>
          <w:ilvl w:val="1"/>
          <w:numId w:val="25"/>
        </w:numPr>
        <w:spacing w:line="276" w:lineRule="auto"/>
        <w:ind w:left="0" w:firstLine="567"/>
        <w:contextualSpacing/>
        <w:rPr>
          <w:sz w:val="22"/>
          <w:szCs w:val="22"/>
        </w:rPr>
      </w:pPr>
      <w:r w:rsidRPr="00056A03">
        <w:rPr>
          <w:sz w:val="22"/>
          <w:szCs w:val="22"/>
        </w:rPr>
        <w:t>Visi Pasūtījumi un tajos iekļautie pakalpojumi ir konfidenciāli. Izpildītājs nedrīkst izpaust nekāda veida finansiālu, personisku vai citu informāciju trešajām personām, kā arī tiem nekavējoties jāinformē Pasūtītājs par trešo personu mēģinājumiem iegūt šādu informāciju no Izpildītāja, izņemot gadījumus, kad šāds pienākums ir noteikts Latvijas Republikas normatīvajos aktos.</w:t>
      </w:r>
    </w:p>
    <w:p w:rsidR="003852C9" w:rsidRPr="00056A03" w:rsidRDefault="003852C9" w:rsidP="003852C9">
      <w:pPr>
        <w:numPr>
          <w:ilvl w:val="1"/>
          <w:numId w:val="25"/>
        </w:numPr>
        <w:tabs>
          <w:tab w:val="left" w:pos="1701"/>
        </w:tabs>
        <w:spacing w:line="276" w:lineRule="auto"/>
        <w:ind w:left="0" w:firstLine="851"/>
        <w:contextualSpacing/>
        <w:jc w:val="left"/>
        <w:rPr>
          <w:sz w:val="22"/>
          <w:szCs w:val="22"/>
        </w:rPr>
      </w:pPr>
      <w:r w:rsidRPr="00056A03">
        <w:rPr>
          <w:sz w:val="22"/>
          <w:szCs w:val="22"/>
        </w:rPr>
        <w:t xml:space="preserve">Līgums sastādīts un parakstīts latviešu valodā, uz ______ lapām divos identiskos eksemplāros. Abiem Līguma eksemplāriem ir vienāds juridisks spēks. </w:t>
      </w:r>
      <w:r w:rsidRPr="00056A03">
        <w:rPr>
          <w:rFonts w:eastAsia="Calibri"/>
          <w:sz w:val="22"/>
          <w:szCs w:val="22"/>
        </w:rPr>
        <w:t>Līgumam ir šādi pielikumi, kas ir neatņemama Līguma sastāvdaļa:</w:t>
      </w:r>
    </w:p>
    <w:p w:rsidR="003852C9" w:rsidRPr="00056A03" w:rsidRDefault="003852C9" w:rsidP="003852C9">
      <w:pPr>
        <w:widowControl w:val="0"/>
        <w:numPr>
          <w:ilvl w:val="2"/>
          <w:numId w:val="25"/>
        </w:numPr>
        <w:tabs>
          <w:tab w:val="left" w:pos="1843"/>
        </w:tabs>
        <w:spacing w:line="276" w:lineRule="auto"/>
        <w:ind w:left="0" w:right="26" w:firstLine="851"/>
        <w:contextualSpacing/>
        <w:jc w:val="left"/>
        <w:rPr>
          <w:rFonts w:eastAsia="Calibri"/>
          <w:bCs/>
          <w:sz w:val="22"/>
          <w:szCs w:val="22"/>
          <w:lang w:eastAsia="lv-LV"/>
        </w:rPr>
      </w:pPr>
      <w:r w:rsidRPr="00056A03">
        <w:rPr>
          <w:rFonts w:eastAsia="Calibri"/>
          <w:sz w:val="22"/>
          <w:szCs w:val="22"/>
        </w:rPr>
        <w:t>1.pielikums - Tehniskā specifikācija uz ____ lapām.</w:t>
      </w:r>
    </w:p>
    <w:p w:rsidR="003852C9" w:rsidRPr="00056A03" w:rsidRDefault="003852C9" w:rsidP="003852C9">
      <w:pPr>
        <w:widowControl w:val="0"/>
        <w:numPr>
          <w:ilvl w:val="2"/>
          <w:numId w:val="25"/>
        </w:numPr>
        <w:tabs>
          <w:tab w:val="left" w:pos="1843"/>
        </w:tabs>
        <w:spacing w:line="276" w:lineRule="auto"/>
        <w:ind w:left="0" w:right="26" w:firstLine="851"/>
        <w:contextualSpacing/>
        <w:jc w:val="left"/>
        <w:rPr>
          <w:rFonts w:eastAsia="Calibri"/>
          <w:sz w:val="22"/>
          <w:szCs w:val="22"/>
        </w:rPr>
      </w:pPr>
      <w:r w:rsidRPr="00056A03">
        <w:rPr>
          <w:rFonts w:eastAsia="Calibri"/>
          <w:sz w:val="22"/>
          <w:szCs w:val="22"/>
        </w:rPr>
        <w:t>2.pielikums – Finanšu piedāvājums uz ____ lapām.</w:t>
      </w:r>
    </w:p>
    <w:p w:rsidR="003852C9" w:rsidRPr="00056A03" w:rsidRDefault="003852C9" w:rsidP="003852C9">
      <w:pPr>
        <w:widowControl w:val="0"/>
        <w:numPr>
          <w:ilvl w:val="2"/>
          <w:numId w:val="25"/>
        </w:numPr>
        <w:tabs>
          <w:tab w:val="left" w:pos="1843"/>
        </w:tabs>
        <w:spacing w:line="276" w:lineRule="auto"/>
        <w:ind w:left="0" w:right="26" w:firstLine="851"/>
        <w:contextualSpacing/>
        <w:jc w:val="left"/>
        <w:rPr>
          <w:rFonts w:eastAsia="Calibri"/>
          <w:sz w:val="22"/>
          <w:szCs w:val="22"/>
        </w:rPr>
      </w:pPr>
      <w:r w:rsidRPr="00056A03">
        <w:rPr>
          <w:rFonts w:eastAsia="Calibri"/>
          <w:sz w:val="22"/>
          <w:szCs w:val="22"/>
        </w:rPr>
        <w:t>3. pielikums - Kontaktpersonu saraksts uz ______ lapām.</w:t>
      </w:r>
    </w:p>
    <w:p w:rsidR="003852C9" w:rsidRPr="00056A03" w:rsidRDefault="003852C9" w:rsidP="003852C9">
      <w:pPr>
        <w:tabs>
          <w:tab w:val="left" w:pos="993"/>
        </w:tabs>
        <w:ind w:left="709"/>
        <w:contextualSpacing/>
        <w:rPr>
          <w:sz w:val="22"/>
          <w:szCs w:val="22"/>
        </w:rPr>
      </w:pPr>
    </w:p>
    <w:p w:rsidR="003852C9" w:rsidRPr="00056A03" w:rsidRDefault="003852C9" w:rsidP="003852C9">
      <w:pPr>
        <w:numPr>
          <w:ilvl w:val="0"/>
          <w:numId w:val="25"/>
        </w:numPr>
        <w:autoSpaceDE w:val="0"/>
        <w:autoSpaceDN w:val="0"/>
        <w:adjustRightInd w:val="0"/>
        <w:spacing w:line="276" w:lineRule="auto"/>
        <w:contextualSpacing/>
        <w:jc w:val="center"/>
        <w:rPr>
          <w:rFonts w:eastAsia="Calibri"/>
          <w:sz w:val="22"/>
          <w:szCs w:val="22"/>
          <w:lang w:eastAsia="lv-LV"/>
        </w:rPr>
      </w:pPr>
      <w:r w:rsidRPr="00056A03">
        <w:rPr>
          <w:rFonts w:eastAsia="Calibri"/>
          <w:b/>
          <w:bCs/>
          <w:sz w:val="22"/>
          <w:szCs w:val="22"/>
          <w:lang w:eastAsia="lv-LV"/>
        </w:rPr>
        <w:t>Līdzēju paraksti un rekvizīti</w:t>
      </w:r>
    </w:p>
    <w:p w:rsidR="003852C9" w:rsidRPr="00056A03" w:rsidRDefault="003852C9" w:rsidP="003852C9">
      <w:pPr>
        <w:pStyle w:val="Heading2"/>
        <w:numPr>
          <w:ilvl w:val="0"/>
          <w:numId w:val="0"/>
        </w:numPr>
        <w:spacing w:after="0"/>
        <w:ind w:left="284"/>
        <w:jc w:val="both"/>
        <w:rPr>
          <w:rFonts w:ascii="Times New Roman" w:hAnsi="Times New Roman"/>
          <w:sz w:val="22"/>
          <w:szCs w:val="22"/>
        </w:rPr>
      </w:pPr>
    </w:p>
    <w:p w:rsidR="004B3C23" w:rsidRDefault="004B3C23"/>
    <w:sectPr w:rsidR="004B3C2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3004" w:rsidRDefault="00073004">
      <w:r>
        <w:separator/>
      </w:r>
    </w:p>
  </w:endnote>
  <w:endnote w:type="continuationSeparator" w:id="0">
    <w:p w:rsidR="00073004" w:rsidRDefault="00073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BaltTimes">
    <w:altName w:val="Times New Roman"/>
    <w:charset w:val="00"/>
    <w:family w:val="auto"/>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Times-Bold">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606" w:rsidRPr="00033CC3" w:rsidRDefault="005E0606">
    <w:pPr>
      <w:pStyle w:val="Footer"/>
      <w:jc w:val="right"/>
      <w:rPr>
        <w:sz w:val="20"/>
      </w:rPr>
    </w:pPr>
    <w:r w:rsidRPr="00033CC3">
      <w:rPr>
        <w:sz w:val="20"/>
      </w:rPr>
      <w:fldChar w:fldCharType="begin"/>
    </w:r>
    <w:r w:rsidRPr="00033CC3">
      <w:rPr>
        <w:sz w:val="20"/>
      </w:rPr>
      <w:instrText xml:space="preserve"> PAGE   \* MERGEFORMAT </w:instrText>
    </w:r>
    <w:r w:rsidRPr="00033CC3">
      <w:rPr>
        <w:sz w:val="20"/>
      </w:rPr>
      <w:fldChar w:fldCharType="separate"/>
    </w:r>
    <w:r w:rsidR="00DE03EA">
      <w:rPr>
        <w:noProof/>
        <w:sz w:val="20"/>
      </w:rPr>
      <w:t>1</w:t>
    </w:r>
    <w:r w:rsidRPr="00033CC3">
      <w:rPr>
        <w:noProof/>
        <w:sz w:val="20"/>
      </w:rPr>
      <w:fldChar w:fldCharType="end"/>
    </w:r>
  </w:p>
  <w:p w:rsidR="005E0606" w:rsidRDefault="005E0606">
    <w:pPr>
      <w:pStyle w:val="Footer"/>
      <w:tabs>
        <w:tab w:val="clear" w:pos="4153"/>
        <w:tab w:val="clear" w:pos="8306"/>
      </w:tabs>
      <w:jc w:val="center"/>
      <w:rPr>
        <w:rFonts w:ascii="Arial Narrow" w:hAnsi="Arial Narrow"/>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606" w:rsidRDefault="005E0606">
    <w:pPr>
      <w:jc w:val="center"/>
      <w:rPr>
        <w:rStyle w:val="PageNumber"/>
        <w:rFonts w:ascii="Arial Narrow" w:hAnsi="Arial Narrow"/>
        <w:sz w:val="18"/>
      </w:rPr>
    </w:pPr>
    <w:r>
      <w:rPr>
        <w:rStyle w:val="PageNumber"/>
        <w:rFonts w:ascii="Arial Narrow" w:hAnsi="Arial Narrow"/>
        <w:sz w:val="18"/>
      </w:rPr>
      <w:t>______________________________________________________________________________________________________________</w:t>
    </w:r>
  </w:p>
  <w:p w:rsidR="005E0606" w:rsidRDefault="005E0606">
    <w:pPr>
      <w:pStyle w:val="Footer"/>
      <w:tabs>
        <w:tab w:val="clear" w:pos="4153"/>
        <w:tab w:val="clear" w:pos="8306"/>
      </w:tabs>
      <w:jc w:val="center"/>
    </w:pPr>
    <w:r>
      <w:rPr>
        <w:rStyle w:val="PageNumber"/>
        <w:rFonts w:ascii="Arial Narrow" w:hAnsi="Arial Narrow"/>
        <w:sz w:val="18"/>
      </w:rPr>
      <w:fldChar w:fldCharType="begin"/>
    </w:r>
    <w:r>
      <w:rPr>
        <w:rStyle w:val="PageNumber"/>
        <w:rFonts w:ascii="Arial Narrow" w:hAnsi="Arial Narrow"/>
        <w:sz w:val="18"/>
      </w:rPr>
      <w:instrText xml:space="preserve"> PAGE </w:instrText>
    </w:r>
    <w:r>
      <w:rPr>
        <w:rStyle w:val="PageNumber"/>
        <w:rFonts w:ascii="Arial Narrow" w:hAnsi="Arial Narrow"/>
        <w:sz w:val="18"/>
      </w:rPr>
      <w:fldChar w:fldCharType="separate"/>
    </w:r>
    <w:r>
      <w:rPr>
        <w:rStyle w:val="PageNumber"/>
        <w:rFonts w:ascii="Arial Narrow" w:hAnsi="Arial Narrow"/>
        <w:noProof/>
        <w:sz w:val="18"/>
      </w:rPr>
      <w:t>2</w:t>
    </w:r>
    <w:r>
      <w:rPr>
        <w:rStyle w:val="PageNumber"/>
        <w:rFonts w:ascii="Arial Narrow" w:hAnsi="Arial Narrow"/>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3004" w:rsidRDefault="00073004">
      <w:r>
        <w:separator/>
      </w:r>
    </w:p>
  </w:footnote>
  <w:footnote w:type="continuationSeparator" w:id="0">
    <w:p w:rsidR="00073004" w:rsidRDefault="000730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606" w:rsidRDefault="005E0606">
    <w:pPr>
      <w:pBdr>
        <w:bottom w:val="single" w:sz="6" w:space="1" w:color="auto"/>
      </w:pBdr>
      <w:tabs>
        <w:tab w:val="right" w:pos="9063"/>
      </w:tabs>
      <w:jc w:val="center"/>
      <w:rPr>
        <w:rFonts w:ascii="Arial Narrow" w:hAnsi="Arial Narrow" w:cs="Arial"/>
        <w:sz w:val="18"/>
      </w:rPr>
    </w:pPr>
    <w:r>
      <w:rPr>
        <w:rFonts w:ascii="Arial Narrow" w:hAnsi="Arial Narrow" w:cs="Arial"/>
        <w:sz w:val="18"/>
      </w:rPr>
      <w:t>SATURS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606" w:rsidRPr="00F72192" w:rsidRDefault="005E0606" w:rsidP="00183F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606" w:rsidRDefault="005E0606">
    <w:pPr>
      <w:pBdr>
        <w:bottom w:val="single" w:sz="6" w:space="1" w:color="auto"/>
      </w:pBdr>
      <w:tabs>
        <w:tab w:val="right" w:pos="9063"/>
      </w:tabs>
      <w:jc w:val="center"/>
      <w:rPr>
        <w:rFonts w:ascii="Arial Narrow" w:hAnsi="Arial Narrow" w:cs="Arial"/>
        <w:sz w:val="18"/>
      </w:rPr>
    </w:pPr>
    <w:r>
      <w:rPr>
        <w:rFonts w:ascii="Arial Narrow" w:hAnsi="Arial Narrow" w:cs="Arial"/>
        <w:sz w:val="18"/>
      </w:rPr>
      <w:t>I nodaļa. INSTRUKCIJAS PRETENDENTIEM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606" w:rsidRPr="00F72192" w:rsidRDefault="005E0606" w:rsidP="00183F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33263"/>
    <w:multiLevelType w:val="multilevel"/>
    <w:tmpl w:val="B372D380"/>
    <w:lvl w:ilvl="0">
      <w:start w:val="1"/>
      <w:numFmt w:val="decimal"/>
      <w:lvlText w:val="%1."/>
      <w:lvlJc w:val="left"/>
      <w:pPr>
        <w:ind w:left="720" w:hanging="360"/>
      </w:pPr>
      <w:rPr>
        <w:rFonts w:ascii="Times New Roman" w:eastAsia="Times New Roman" w:hAnsi="Times New Roman" w:cs="Times New Roman"/>
      </w:rPr>
    </w:lvl>
    <w:lvl w:ilvl="1">
      <w:numFmt w:val="bullet"/>
      <w:lvlText w:val=""/>
      <w:lvlJc w:val="left"/>
      <w:pPr>
        <w:ind w:left="1440" w:hanging="360"/>
      </w:pPr>
      <w:rPr>
        <w:rFonts w:ascii="Symbol" w:hAnsi="Symbol"/>
        <w:sz w:val="16"/>
      </w:rPr>
    </w:lvl>
    <w:lvl w:ilvl="2">
      <w:start w:val="1"/>
      <w:numFmt w:val="decimal"/>
      <w:lvlText w:val="%3)"/>
      <w:lvlJc w:val="left"/>
      <w:pPr>
        <w:ind w:left="862" w:hanging="72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695BD2"/>
    <w:multiLevelType w:val="hybridMultilevel"/>
    <w:tmpl w:val="85AA61CE"/>
    <w:lvl w:ilvl="0" w:tplc="57586162">
      <w:start w:val="1"/>
      <w:numFmt w:val="decimal"/>
      <w:lvlText w:val="%1."/>
      <w:lvlJc w:val="left"/>
      <w:pPr>
        <w:tabs>
          <w:tab w:val="num" w:pos="720"/>
        </w:tabs>
        <w:ind w:left="720" w:hanging="360"/>
      </w:pPr>
      <w:rPr>
        <w:rFonts w:ascii="Times New Roman" w:eastAsia="Times New Roman" w:hAnsi="Times New Roman" w:cs="Times New Roman"/>
      </w:rPr>
    </w:lvl>
    <w:lvl w:ilvl="1" w:tplc="751AF854">
      <w:start w:val="1"/>
      <w:numFmt w:val="bullet"/>
      <w:lvlText w:val=""/>
      <w:lvlJc w:val="left"/>
      <w:pPr>
        <w:tabs>
          <w:tab w:val="num" w:pos="1440"/>
        </w:tabs>
        <w:ind w:left="1440" w:hanging="360"/>
      </w:pPr>
      <w:rPr>
        <w:rFonts w:ascii="Symbol" w:hAnsi="Symbol" w:hint="default"/>
        <w:sz w:val="16"/>
      </w:rPr>
    </w:lvl>
    <w:lvl w:ilvl="2" w:tplc="C92085E6">
      <w:start w:val="1"/>
      <w:numFmt w:val="decimal"/>
      <w:lvlText w:val="%3)"/>
      <w:lvlJc w:val="left"/>
      <w:pPr>
        <w:tabs>
          <w:tab w:val="num" w:pos="2700"/>
        </w:tabs>
        <w:ind w:left="2700" w:hanging="720"/>
      </w:pPr>
      <w:rPr>
        <w:rFonts w:hint="default"/>
      </w:r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14E01B48"/>
    <w:multiLevelType w:val="multilevel"/>
    <w:tmpl w:val="E46CC4B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5D71441"/>
    <w:multiLevelType w:val="hybridMultilevel"/>
    <w:tmpl w:val="90F6B12C"/>
    <w:lvl w:ilvl="0" w:tplc="35D6B220">
      <w:start w:val="5"/>
      <w:numFmt w:val="bullet"/>
      <w:pStyle w:val="Style1"/>
      <w:lvlText w:val="-"/>
      <w:lvlJc w:val="left"/>
      <w:pPr>
        <w:tabs>
          <w:tab w:val="num" w:pos="720"/>
        </w:tabs>
        <w:ind w:left="720" w:hanging="360"/>
      </w:pPr>
      <w:rPr>
        <w:rFonts w:ascii="Times New Roman" w:eastAsia="Times New Roman" w:hAnsi="Times New Roman" w:cs="Times New Roman" w:hint="default"/>
      </w:rPr>
    </w:lvl>
    <w:lvl w:ilvl="1" w:tplc="751AF854">
      <w:start w:val="1"/>
      <w:numFmt w:val="bullet"/>
      <w:lvlText w:val=""/>
      <w:lvlJc w:val="left"/>
      <w:pPr>
        <w:tabs>
          <w:tab w:val="num" w:pos="1440"/>
        </w:tabs>
        <w:ind w:left="1440" w:hanging="360"/>
      </w:pPr>
      <w:rPr>
        <w:rFonts w:ascii="Symbol" w:hAnsi="Symbol" w:hint="default"/>
        <w:sz w:val="16"/>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 w15:restartNumberingAfterBreak="0">
    <w:nsid w:val="18AD52F8"/>
    <w:multiLevelType w:val="multilevel"/>
    <w:tmpl w:val="C6CACC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C43E68"/>
    <w:multiLevelType w:val="hybridMultilevel"/>
    <w:tmpl w:val="605662EC"/>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87245FA"/>
    <w:multiLevelType w:val="hybridMultilevel"/>
    <w:tmpl w:val="CE9E3370"/>
    <w:lvl w:ilvl="0" w:tplc="57586162">
      <w:start w:val="1"/>
      <w:numFmt w:val="decimal"/>
      <w:lvlText w:val="%1."/>
      <w:lvlJc w:val="left"/>
      <w:pPr>
        <w:tabs>
          <w:tab w:val="num" w:pos="360"/>
        </w:tabs>
        <w:ind w:left="360" w:hanging="360"/>
      </w:pPr>
      <w:rPr>
        <w:rFonts w:ascii="Times New Roman" w:eastAsia="Times New Roman" w:hAnsi="Times New Roman" w:cs="Times New Roman"/>
      </w:rPr>
    </w:lvl>
    <w:lvl w:ilvl="1" w:tplc="751AF854">
      <w:start w:val="1"/>
      <w:numFmt w:val="bullet"/>
      <w:lvlText w:val=""/>
      <w:lvlJc w:val="left"/>
      <w:pPr>
        <w:tabs>
          <w:tab w:val="num" w:pos="1080"/>
        </w:tabs>
        <w:ind w:left="1080" w:hanging="360"/>
      </w:pPr>
      <w:rPr>
        <w:rFonts w:ascii="Symbol" w:hAnsi="Symbol" w:hint="default"/>
        <w:sz w:val="16"/>
      </w:rPr>
    </w:lvl>
    <w:lvl w:ilvl="2" w:tplc="C92085E6">
      <w:start w:val="1"/>
      <w:numFmt w:val="decimal"/>
      <w:lvlText w:val="%3)"/>
      <w:lvlJc w:val="left"/>
      <w:pPr>
        <w:tabs>
          <w:tab w:val="num" w:pos="2340"/>
        </w:tabs>
        <w:ind w:left="2340" w:hanging="720"/>
      </w:pPr>
      <w:rPr>
        <w:rFonts w:hint="default"/>
      </w:r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7" w15:restartNumberingAfterBreak="0">
    <w:nsid w:val="28725514"/>
    <w:multiLevelType w:val="multilevel"/>
    <w:tmpl w:val="E46CC4B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A6108D3"/>
    <w:multiLevelType w:val="hybridMultilevel"/>
    <w:tmpl w:val="4D6480DC"/>
    <w:lvl w:ilvl="0" w:tplc="8708E7F8">
      <w:start w:val="1"/>
      <w:numFmt w:val="decimal"/>
      <w:lvlText w:val="A%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0D061FF"/>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36E3642"/>
    <w:multiLevelType w:val="multilevel"/>
    <w:tmpl w:val="8662F4F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7F31E13"/>
    <w:multiLevelType w:val="multilevel"/>
    <w:tmpl w:val="E46CC4B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3B0774A"/>
    <w:multiLevelType w:val="multilevel"/>
    <w:tmpl w:val="E3886D1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30C432A"/>
    <w:multiLevelType w:val="hybridMultilevel"/>
    <w:tmpl w:val="DF52D2A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BB5916"/>
    <w:multiLevelType w:val="multilevel"/>
    <w:tmpl w:val="6B82B882"/>
    <w:lvl w:ilvl="0">
      <w:start w:val="1"/>
      <w:numFmt w:val="decimal"/>
      <w:lvlText w:val="%1."/>
      <w:lvlJc w:val="left"/>
      <w:pPr>
        <w:ind w:left="360" w:hanging="360"/>
      </w:pPr>
      <w:rPr>
        <w:rFonts w:ascii="Times New Roman Bold" w:hAnsi="Times New Roman Bold" w:hint="default"/>
        <w:b/>
        <w:i w:val="0"/>
        <w:caps w:val="0"/>
        <w:strike w:val="0"/>
        <w:dstrike w:val="0"/>
        <w:outline w:val="0"/>
        <w:shadow w:val="0"/>
        <w:emboss w:val="0"/>
        <w:imprint w:val="0"/>
        <w:vanish w:val="0"/>
        <w:spacing w:val="0"/>
        <w:w w:val="100"/>
        <w:kern w:val="0"/>
        <w:position w:val="0"/>
        <w:sz w:val="28"/>
        <w:vertAlign w:val="baseline"/>
      </w:rPr>
    </w:lvl>
    <w:lvl w:ilvl="1">
      <w:start w:val="1"/>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3162" w:hanging="720"/>
      </w:pPr>
      <w:rPr>
        <w:rFonts w:hint="default"/>
      </w:rPr>
    </w:lvl>
    <w:lvl w:ilvl="4">
      <w:start w:val="1"/>
      <w:numFmt w:val="decimal"/>
      <w:isLgl/>
      <w:lvlText w:val="%1.%2.%3.%4.%5."/>
      <w:lvlJc w:val="left"/>
      <w:pPr>
        <w:ind w:left="4336" w:hanging="1080"/>
      </w:pPr>
      <w:rPr>
        <w:rFonts w:hint="default"/>
      </w:rPr>
    </w:lvl>
    <w:lvl w:ilvl="5">
      <w:start w:val="1"/>
      <w:numFmt w:val="decimal"/>
      <w:isLgl/>
      <w:lvlText w:val="%1.%2.%3.%4.%5.%6."/>
      <w:lvlJc w:val="left"/>
      <w:pPr>
        <w:ind w:left="5150" w:hanging="1080"/>
      </w:pPr>
      <w:rPr>
        <w:rFonts w:hint="default"/>
      </w:rPr>
    </w:lvl>
    <w:lvl w:ilvl="6">
      <w:start w:val="1"/>
      <w:numFmt w:val="decimal"/>
      <w:isLgl/>
      <w:lvlText w:val="%1.%2.%3.%4.%5.%6.%7."/>
      <w:lvlJc w:val="left"/>
      <w:pPr>
        <w:ind w:left="6324" w:hanging="1440"/>
      </w:pPr>
      <w:rPr>
        <w:rFonts w:hint="default"/>
      </w:rPr>
    </w:lvl>
    <w:lvl w:ilvl="7">
      <w:start w:val="1"/>
      <w:numFmt w:val="decimal"/>
      <w:isLgl/>
      <w:lvlText w:val="%1.%2.%3.%4.%5.%6.%7.%8."/>
      <w:lvlJc w:val="left"/>
      <w:pPr>
        <w:ind w:left="7138" w:hanging="1440"/>
      </w:pPr>
      <w:rPr>
        <w:rFonts w:hint="default"/>
      </w:rPr>
    </w:lvl>
    <w:lvl w:ilvl="8">
      <w:start w:val="1"/>
      <w:numFmt w:val="decimal"/>
      <w:isLgl/>
      <w:lvlText w:val="%1.%2.%3.%4.%5.%6.%7.%8.%9."/>
      <w:lvlJc w:val="left"/>
      <w:pPr>
        <w:ind w:left="8312" w:hanging="1800"/>
      </w:pPr>
      <w:rPr>
        <w:rFonts w:hint="default"/>
      </w:rPr>
    </w:lvl>
  </w:abstractNum>
  <w:abstractNum w:abstractNumId="15" w15:restartNumberingAfterBreak="0">
    <w:nsid w:val="58CF4663"/>
    <w:multiLevelType w:val="multilevel"/>
    <w:tmpl w:val="6B82B882"/>
    <w:lvl w:ilvl="0">
      <w:start w:val="1"/>
      <w:numFmt w:val="decimal"/>
      <w:pStyle w:val="Heading2"/>
      <w:lvlText w:val="%1."/>
      <w:lvlJc w:val="left"/>
      <w:pPr>
        <w:ind w:left="360" w:hanging="360"/>
      </w:pPr>
      <w:rPr>
        <w:rFonts w:ascii="Times New Roman Bold" w:hAnsi="Times New Roman Bold" w:hint="default"/>
        <w:b/>
        <w:i w:val="0"/>
        <w:caps w:val="0"/>
        <w:strike w:val="0"/>
        <w:dstrike w:val="0"/>
        <w:outline w:val="0"/>
        <w:shadow w:val="0"/>
        <w:emboss w:val="0"/>
        <w:imprint w:val="0"/>
        <w:vanish w:val="0"/>
        <w:spacing w:val="0"/>
        <w:w w:val="100"/>
        <w:kern w:val="0"/>
        <w:position w:val="0"/>
        <w:sz w:val="28"/>
        <w:vertAlign w:val="baseline"/>
      </w:rPr>
    </w:lvl>
    <w:lvl w:ilvl="1">
      <w:start w:val="1"/>
      <w:numFmt w:val="decimal"/>
      <w:pStyle w:val="Heading3"/>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3162" w:hanging="720"/>
      </w:pPr>
      <w:rPr>
        <w:rFonts w:hint="default"/>
      </w:rPr>
    </w:lvl>
    <w:lvl w:ilvl="4">
      <w:start w:val="1"/>
      <w:numFmt w:val="decimal"/>
      <w:isLgl/>
      <w:lvlText w:val="%1.%2.%3.%4.%5."/>
      <w:lvlJc w:val="left"/>
      <w:pPr>
        <w:ind w:left="4336" w:hanging="1080"/>
      </w:pPr>
      <w:rPr>
        <w:rFonts w:hint="default"/>
      </w:rPr>
    </w:lvl>
    <w:lvl w:ilvl="5">
      <w:start w:val="1"/>
      <w:numFmt w:val="decimal"/>
      <w:isLgl/>
      <w:lvlText w:val="%1.%2.%3.%4.%5.%6."/>
      <w:lvlJc w:val="left"/>
      <w:pPr>
        <w:ind w:left="5150" w:hanging="1080"/>
      </w:pPr>
      <w:rPr>
        <w:rFonts w:hint="default"/>
      </w:rPr>
    </w:lvl>
    <w:lvl w:ilvl="6">
      <w:start w:val="1"/>
      <w:numFmt w:val="decimal"/>
      <w:isLgl/>
      <w:lvlText w:val="%1.%2.%3.%4.%5.%6.%7."/>
      <w:lvlJc w:val="left"/>
      <w:pPr>
        <w:ind w:left="6324" w:hanging="1440"/>
      </w:pPr>
      <w:rPr>
        <w:rFonts w:hint="default"/>
      </w:rPr>
    </w:lvl>
    <w:lvl w:ilvl="7">
      <w:start w:val="1"/>
      <w:numFmt w:val="decimal"/>
      <w:isLgl/>
      <w:lvlText w:val="%1.%2.%3.%4.%5.%6.%7.%8."/>
      <w:lvlJc w:val="left"/>
      <w:pPr>
        <w:ind w:left="7138" w:hanging="1440"/>
      </w:pPr>
      <w:rPr>
        <w:rFonts w:hint="default"/>
      </w:rPr>
    </w:lvl>
    <w:lvl w:ilvl="8">
      <w:start w:val="1"/>
      <w:numFmt w:val="decimal"/>
      <w:isLgl/>
      <w:lvlText w:val="%1.%2.%3.%4.%5.%6.%7.%8.%9."/>
      <w:lvlJc w:val="left"/>
      <w:pPr>
        <w:ind w:left="8312" w:hanging="1800"/>
      </w:pPr>
      <w:rPr>
        <w:rFonts w:hint="default"/>
      </w:rPr>
    </w:lvl>
  </w:abstractNum>
  <w:abstractNum w:abstractNumId="16" w15:restartNumberingAfterBreak="0">
    <w:nsid w:val="5E97149B"/>
    <w:multiLevelType w:val="multilevel"/>
    <w:tmpl w:val="CF46477E"/>
    <w:lvl w:ilvl="0">
      <w:start w:val="7"/>
      <w:numFmt w:val="decimal"/>
      <w:lvlText w:val="%1."/>
      <w:lvlJc w:val="left"/>
      <w:pPr>
        <w:ind w:left="390" w:hanging="390"/>
      </w:pPr>
      <w:rPr>
        <w:rFonts w:hint="default"/>
        <w:b/>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60E16D83"/>
    <w:multiLevelType w:val="hybridMultilevel"/>
    <w:tmpl w:val="605662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3963352"/>
    <w:multiLevelType w:val="hybridMultilevel"/>
    <w:tmpl w:val="02AA87A0"/>
    <w:lvl w:ilvl="0" w:tplc="82C66F5A">
      <w:start w:val="1"/>
      <w:numFmt w:val="decimal"/>
      <w:lvlText w:val="%1."/>
      <w:lvlJc w:val="left"/>
      <w:pPr>
        <w:tabs>
          <w:tab w:val="num" w:pos="2070"/>
        </w:tabs>
        <w:ind w:left="2070" w:hanging="1170"/>
      </w:pPr>
      <w:rPr>
        <w:rFonts w:hint="default"/>
      </w:rPr>
    </w:lvl>
    <w:lvl w:ilvl="1" w:tplc="6EC052A6">
      <w:numFmt w:val="none"/>
      <w:lvlText w:val=""/>
      <w:lvlJc w:val="left"/>
      <w:pPr>
        <w:tabs>
          <w:tab w:val="num" w:pos="360"/>
        </w:tabs>
      </w:pPr>
    </w:lvl>
    <w:lvl w:ilvl="2" w:tplc="1CF4260C">
      <w:numFmt w:val="none"/>
      <w:lvlText w:val=""/>
      <w:lvlJc w:val="left"/>
      <w:pPr>
        <w:tabs>
          <w:tab w:val="num" w:pos="360"/>
        </w:tabs>
      </w:pPr>
    </w:lvl>
    <w:lvl w:ilvl="3" w:tplc="2662CC26">
      <w:numFmt w:val="none"/>
      <w:lvlText w:val=""/>
      <w:lvlJc w:val="left"/>
      <w:pPr>
        <w:tabs>
          <w:tab w:val="num" w:pos="360"/>
        </w:tabs>
      </w:pPr>
    </w:lvl>
    <w:lvl w:ilvl="4" w:tplc="727C5A6E">
      <w:numFmt w:val="none"/>
      <w:lvlText w:val=""/>
      <w:lvlJc w:val="left"/>
      <w:pPr>
        <w:tabs>
          <w:tab w:val="num" w:pos="360"/>
        </w:tabs>
      </w:pPr>
    </w:lvl>
    <w:lvl w:ilvl="5" w:tplc="96CECE22">
      <w:numFmt w:val="none"/>
      <w:lvlText w:val=""/>
      <w:lvlJc w:val="left"/>
      <w:pPr>
        <w:tabs>
          <w:tab w:val="num" w:pos="360"/>
        </w:tabs>
      </w:pPr>
    </w:lvl>
    <w:lvl w:ilvl="6" w:tplc="8974A7FA">
      <w:numFmt w:val="none"/>
      <w:lvlText w:val=""/>
      <w:lvlJc w:val="left"/>
      <w:pPr>
        <w:tabs>
          <w:tab w:val="num" w:pos="360"/>
        </w:tabs>
      </w:pPr>
    </w:lvl>
    <w:lvl w:ilvl="7" w:tplc="C27CBF76">
      <w:numFmt w:val="none"/>
      <w:lvlText w:val=""/>
      <w:lvlJc w:val="left"/>
      <w:pPr>
        <w:tabs>
          <w:tab w:val="num" w:pos="360"/>
        </w:tabs>
      </w:pPr>
    </w:lvl>
    <w:lvl w:ilvl="8" w:tplc="A0F8EDBE">
      <w:numFmt w:val="none"/>
      <w:lvlText w:val=""/>
      <w:lvlJc w:val="left"/>
      <w:pPr>
        <w:tabs>
          <w:tab w:val="num" w:pos="360"/>
        </w:tabs>
      </w:pPr>
    </w:lvl>
  </w:abstractNum>
  <w:abstractNum w:abstractNumId="19" w15:restartNumberingAfterBreak="0">
    <w:nsid w:val="6B2828F5"/>
    <w:multiLevelType w:val="hybridMultilevel"/>
    <w:tmpl w:val="85AA61CE"/>
    <w:lvl w:ilvl="0" w:tplc="57586162">
      <w:start w:val="1"/>
      <w:numFmt w:val="decimal"/>
      <w:lvlText w:val="%1."/>
      <w:lvlJc w:val="left"/>
      <w:pPr>
        <w:tabs>
          <w:tab w:val="num" w:pos="720"/>
        </w:tabs>
        <w:ind w:left="720" w:hanging="360"/>
      </w:pPr>
      <w:rPr>
        <w:rFonts w:ascii="Times New Roman" w:eastAsia="Times New Roman" w:hAnsi="Times New Roman" w:cs="Times New Roman"/>
      </w:rPr>
    </w:lvl>
    <w:lvl w:ilvl="1" w:tplc="751AF854">
      <w:start w:val="1"/>
      <w:numFmt w:val="bullet"/>
      <w:lvlText w:val=""/>
      <w:lvlJc w:val="left"/>
      <w:pPr>
        <w:tabs>
          <w:tab w:val="num" w:pos="1440"/>
        </w:tabs>
        <w:ind w:left="1440" w:hanging="360"/>
      </w:pPr>
      <w:rPr>
        <w:rFonts w:ascii="Symbol" w:hAnsi="Symbol" w:hint="default"/>
        <w:sz w:val="16"/>
      </w:rPr>
    </w:lvl>
    <w:lvl w:ilvl="2" w:tplc="C92085E6">
      <w:start w:val="1"/>
      <w:numFmt w:val="decimal"/>
      <w:lvlText w:val="%3)"/>
      <w:lvlJc w:val="left"/>
      <w:pPr>
        <w:tabs>
          <w:tab w:val="num" w:pos="2700"/>
        </w:tabs>
        <w:ind w:left="2700" w:hanging="720"/>
      </w:pPr>
      <w:rPr>
        <w:rFonts w:hint="default"/>
      </w:r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0" w15:restartNumberingAfterBreak="0">
    <w:nsid w:val="779E467E"/>
    <w:multiLevelType w:val="multilevel"/>
    <w:tmpl w:val="BED47470"/>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B94379B"/>
    <w:multiLevelType w:val="multilevel"/>
    <w:tmpl w:val="E46CC4B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5"/>
  </w:num>
  <w:num w:numId="3">
    <w:abstractNumId w:val="1"/>
  </w:num>
  <w:num w:numId="4">
    <w:abstractNumId w:val="8"/>
  </w:num>
  <w:num w:numId="5">
    <w:abstractNumId w:val="13"/>
  </w:num>
  <w:num w:numId="6">
    <w:abstractNumId w:val="18"/>
  </w:num>
  <w:num w:numId="7">
    <w:abstractNumId w:val="9"/>
  </w:num>
  <w:num w:numId="8">
    <w:abstractNumId w:val="10"/>
  </w:num>
  <w:num w:numId="9">
    <w:abstractNumId w:val="11"/>
  </w:num>
  <w:num w:numId="10">
    <w:abstractNumId w:val="2"/>
  </w:num>
  <w:num w:numId="11">
    <w:abstractNumId w:val="7"/>
  </w:num>
  <w:num w:numId="12">
    <w:abstractNumId w:val="21"/>
  </w:num>
  <w:num w:numId="13">
    <w:abstractNumId w:val="4"/>
  </w:num>
  <w:num w:numId="14">
    <w:abstractNumId w:val="17"/>
  </w:num>
  <w:num w:numId="1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5"/>
    <w:lvlOverride w:ilvl="0">
      <w:startOverride w:val="6"/>
    </w:lvlOverride>
    <w:lvlOverride w:ilvl="1">
      <w:startOverride w:val="1"/>
    </w:lvlOverride>
  </w:num>
  <w:num w:numId="18">
    <w:abstractNumId w:val="15"/>
    <w:lvlOverride w:ilvl="0">
      <w:startOverride w:val="6"/>
    </w:lvlOverride>
    <w:lvlOverride w:ilvl="1">
      <w:startOverride w:val="1"/>
    </w:lvlOverride>
  </w:num>
  <w:num w:numId="19">
    <w:abstractNumId w:val="15"/>
    <w:lvlOverride w:ilvl="0">
      <w:startOverride w:val="6"/>
    </w:lvlOverride>
    <w:lvlOverride w:ilvl="1">
      <w:startOverride w:val="2"/>
    </w:lvlOverride>
    <w:lvlOverride w:ilvl="2">
      <w:startOverride w:val="1"/>
    </w:lvlOverride>
  </w:num>
  <w:num w:numId="20">
    <w:abstractNumId w:val="14"/>
  </w:num>
  <w:num w:numId="21">
    <w:abstractNumId w:val="15"/>
    <w:lvlOverride w:ilvl="0">
      <w:startOverride w:val="6"/>
    </w:lvlOverride>
    <w:lvlOverride w:ilvl="1">
      <w:startOverride w:val="2"/>
    </w:lvlOverride>
    <w:lvlOverride w:ilvl="2">
      <w:startOverride w:val="1"/>
    </w:lvlOverride>
  </w:num>
  <w:num w:numId="22">
    <w:abstractNumId w:val="19"/>
  </w:num>
  <w:num w:numId="23">
    <w:abstractNumId w:val="0"/>
  </w:num>
  <w:num w:numId="24">
    <w:abstractNumId w:val="20"/>
  </w:num>
  <w:num w:numId="25">
    <w:abstractNumId w:val="16"/>
  </w:num>
  <w:num w:numId="26">
    <w:abstractNumId w:val="12"/>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2C9"/>
    <w:rsid w:val="00056A03"/>
    <w:rsid w:val="00073004"/>
    <w:rsid w:val="00183FF5"/>
    <w:rsid w:val="001F4806"/>
    <w:rsid w:val="00202943"/>
    <w:rsid w:val="00232050"/>
    <w:rsid w:val="002F47F4"/>
    <w:rsid w:val="003852C9"/>
    <w:rsid w:val="004B3C23"/>
    <w:rsid w:val="005E0606"/>
    <w:rsid w:val="006511C3"/>
    <w:rsid w:val="00663668"/>
    <w:rsid w:val="007653A3"/>
    <w:rsid w:val="008476DD"/>
    <w:rsid w:val="0090173C"/>
    <w:rsid w:val="00A21C27"/>
    <w:rsid w:val="00AD647F"/>
    <w:rsid w:val="00B74709"/>
    <w:rsid w:val="00B82CB6"/>
    <w:rsid w:val="00C929A6"/>
    <w:rsid w:val="00D504F5"/>
    <w:rsid w:val="00D844D0"/>
    <w:rsid w:val="00DC0318"/>
    <w:rsid w:val="00DE03EA"/>
    <w:rsid w:val="00E77F00"/>
    <w:rsid w:val="00ED5003"/>
    <w:rsid w:val="00F066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C1D14A-998F-4D75-B929-ED9809C2F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852C9"/>
    <w:pPr>
      <w:spacing w:after="0" w:line="240" w:lineRule="auto"/>
      <w:jc w:val="both"/>
    </w:pPr>
    <w:rPr>
      <w:rFonts w:ascii="Times New Roman" w:eastAsia="Times New Roman" w:hAnsi="Times New Roman" w:cs="Times New Roman"/>
      <w:sz w:val="24"/>
      <w:szCs w:val="20"/>
    </w:rPr>
  </w:style>
  <w:style w:type="paragraph" w:styleId="Heading1">
    <w:name w:val="heading 1"/>
    <w:aliases w:val="H1"/>
    <w:basedOn w:val="Normal"/>
    <w:next w:val="Heading2"/>
    <w:link w:val="Heading1Char"/>
    <w:qFormat/>
    <w:rsid w:val="003852C9"/>
    <w:pPr>
      <w:keepNext/>
      <w:spacing w:after="120"/>
      <w:jc w:val="center"/>
      <w:outlineLvl w:val="0"/>
    </w:pPr>
    <w:rPr>
      <w:rFonts w:ascii="Times New Roman Bold" w:hAnsi="Times New Roman Bold"/>
      <w:b/>
      <w:sz w:val="36"/>
    </w:rPr>
  </w:style>
  <w:style w:type="paragraph" w:styleId="Heading2">
    <w:name w:val="heading 2"/>
    <w:aliases w:val="H2"/>
    <w:basedOn w:val="Normal"/>
    <w:next w:val="Heading3"/>
    <w:link w:val="Heading2Char"/>
    <w:qFormat/>
    <w:rsid w:val="003852C9"/>
    <w:pPr>
      <w:keepNext/>
      <w:numPr>
        <w:numId w:val="2"/>
      </w:numPr>
      <w:tabs>
        <w:tab w:val="left" w:pos="284"/>
      </w:tabs>
      <w:spacing w:after="120"/>
      <w:jc w:val="center"/>
      <w:outlineLvl w:val="1"/>
    </w:pPr>
    <w:rPr>
      <w:rFonts w:ascii="Times New Roman Bold" w:hAnsi="Times New Roman Bold"/>
      <w:b/>
      <w:caps/>
      <w:sz w:val="28"/>
    </w:rPr>
  </w:style>
  <w:style w:type="paragraph" w:styleId="Heading3">
    <w:name w:val="heading 3"/>
    <w:aliases w:val="H3"/>
    <w:basedOn w:val="Normal"/>
    <w:next w:val="Heading4"/>
    <w:link w:val="Heading3Char"/>
    <w:qFormat/>
    <w:rsid w:val="003852C9"/>
    <w:pPr>
      <w:keepNext/>
      <w:numPr>
        <w:ilvl w:val="1"/>
        <w:numId w:val="2"/>
      </w:numPr>
      <w:tabs>
        <w:tab w:val="left" w:pos="482"/>
      </w:tabs>
      <w:spacing w:after="120"/>
      <w:jc w:val="left"/>
      <w:outlineLvl w:val="2"/>
    </w:pPr>
    <w:rPr>
      <w:rFonts w:ascii="Times New Roman Bold" w:hAnsi="Times New Roman Bold"/>
      <w:b/>
      <w:sz w:val="22"/>
      <w:szCs w:val="22"/>
    </w:rPr>
  </w:style>
  <w:style w:type="paragraph" w:styleId="Heading4">
    <w:name w:val="heading 4"/>
    <w:basedOn w:val="Normal"/>
    <w:next w:val="Normal"/>
    <w:link w:val="Heading4Char"/>
    <w:qFormat/>
    <w:rsid w:val="003852C9"/>
    <w:pPr>
      <w:keepNext/>
      <w:outlineLvl w:val="3"/>
    </w:pPr>
    <w:rPr>
      <w:b/>
      <w:sz w:val="26"/>
      <w:u w:val="single"/>
      <w:lang w:val="en-AU"/>
    </w:rPr>
  </w:style>
  <w:style w:type="paragraph" w:styleId="Heading5">
    <w:name w:val="heading 5"/>
    <w:basedOn w:val="Normal"/>
    <w:next w:val="Normal"/>
    <w:link w:val="Heading5Char"/>
    <w:qFormat/>
    <w:rsid w:val="003852C9"/>
    <w:pPr>
      <w:keepNext/>
      <w:outlineLvl w:val="4"/>
    </w:pPr>
    <w:rPr>
      <w:b/>
    </w:rPr>
  </w:style>
  <w:style w:type="paragraph" w:styleId="Heading6">
    <w:name w:val="heading 6"/>
    <w:basedOn w:val="Normal"/>
    <w:next w:val="Normal"/>
    <w:link w:val="Heading6Char"/>
    <w:qFormat/>
    <w:rsid w:val="003852C9"/>
    <w:pPr>
      <w:keepNext/>
      <w:jc w:val="center"/>
      <w:outlineLvl w:val="5"/>
    </w:pPr>
    <w:rPr>
      <w:b/>
    </w:rPr>
  </w:style>
  <w:style w:type="paragraph" w:styleId="Heading7">
    <w:name w:val="heading 7"/>
    <w:basedOn w:val="Normal"/>
    <w:next w:val="Normal"/>
    <w:link w:val="Heading7Char"/>
    <w:qFormat/>
    <w:rsid w:val="003852C9"/>
    <w:pPr>
      <w:keepNext/>
      <w:outlineLvl w:val="6"/>
    </w:pPr>
    <w:rPr>
      <w:b/>
      <w:bCs/>
    </w:rPr>
  </w:style>
  <w:style w:type="paragraph" w:styleId="Heading8">
    <w:name w:val="heading 8"/>
    <w:basedOn w:val="Normal"/>
    <w:next w:val="Normal"/>
    <w:link w:val="Heading8Char"/>
    <w:qFormat/>
    <w:rsid w:val="003852C9"/>
    <w:pPr>
      <w:keepNext/>
      <w:jc w:val="center"/>
      <w:outlineLvl w:val="7"/>
    </w:pPr>
  </w:style>
  <w:style w:type="paragraph" w:styleId="Heading9">
    <w:name w:val="heading 9"/>
    <w:basedOn w:val="Normal"/>
    <w:next w:val="Normal"/>
    <w:link w:val="Heading9Char"/>
    <w:qFormat/>
    <w:rsid w:val="003852C9"/>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3852C9"/>
    <w:rPr>
      <w:rFonts w:ascii="Times New Roman Bold" w:eastAsia="Times New Roman" w:hAnsi="Times New Roman Bold" w:cs="Times New Roman"/>
      <w:b/>
      <w:sz w:val="36"/>
      <w:szCs w:val="20"/>
    </w:rPr>
  </w:style>
  <w:style w:type="character" w:customStyle="1" w:styleId="Heading2Char">
    <w:name w:val="Heading 2 Char"/>
    <w:aliases w:val="H2 Char"/>
    <w:basedOn w:val="DefaultParagraphFont"/>
    <w:link w:val="Heading2"/>
    <w:rsid w:val="003852C9"/>
    <w:rPr>
      <w:rFonts w:ascii="Times New Roman Bold" w:eastAsia="Times New Roman" w:hAnsi="Times New Roman Bold" w:cs="Times New Roman"/>
      <w:b/>
      <w:caps/>
      <w:sz w:val="28"/>
      <w:szCs w:val="20"/>
    </w:rPr>
  </w:style>
  <w:style w:type="character" w:customStyle="1" w:styleId="Heading3Char">
    <w:name w:val="Heading 3 Char"/>
    <w:aliases w:val="H3 Char"/>
    <w:basedOn w:val="DefaultParagraphFont"/>
    <w:link w:val="Heading3"/>
    <w:rsid w:val="003852C9"/>
    <w:rPr>
      <w:rFonts w:ascii="Times New Roman Bold" w:eastAsia="Times New Roman" w:hAnsi="Times New Roman Bold" w:cs="Times New Roman"/>
      <w:b/>
    </w:rPr>
  </w:style>
  <w:style w:type="character" w:customStyle="1" w:styleId="Heading4Char">
    <w:name w:val="Heading 4 Char"/>
    <w:basedOn w:val="DefaultParagraphFont"/>
    <w:link w:val="Heading4"/>
    <w:rsid w:val="003852C9"/>
    <w:rPr>
      <w:rFonts w:ascii="Times New Roman" w:eastAsia="Times New Roman" w:hAnsi="Times New Roman" w:cs="Times New Roman"/>
      <w:b/>
      <w:sz w:val="26"/>
      <w:szCs w:val="20"/>
      <w:u w:val="single"/>
      <w:lang w:val="en-AU"/>
    </w:rPr>
  </w:style>
  <w:style w:type="character" w:customStyle="1" w:styleId="Heading5Char">
    <w:name w:val="Heading 5 Char"/>
    <w:basedOn w:val="DefaultParagraphFont"/>
    <w:link w:val="Heading5"/>
    <w:rsid w:val="003852C9"/>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3852C9"/>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3852C9"/>
    <w:rPr>
      <w:rFonts w:ascii="Times New Roman" w:eastAsia="Times New Roman" w:hAnsi="Times New Roman" w:cs="Times New Roman"/>
      <w:b/>
      <w:bCs/>
      <w:sz w:val="24"/>
      <w:szCs w:val="20"/>
    </w:rPr>
  </w:style>
  <w:style w:type="character" w:customStyle="1" w:styleId="Heading8Char">
    <w:name w:val="Heading 8 Char"/>
    <w:basedOn w:val="DefaultParagraphFont"/>
    <w:link w:val="Heading8"/>
    <w:rsid w:val="003852C9"/>
    <w:rPr>
      <w:rFonts w:ascii="Times New Roman" w:eastAsia="Times New Roman" w:hAnsi="Times New Roman" w:cs="Times New Roman"/>
      <w:sz w:val="24"/>
      <w:szCs w:val="20"/>
    </w:rPr>
  </w:style>
  <w:style w:type="character" w:customStyle="1" w:styleId="Heading9Char">
    <w:name w:val="Heading 9 Char"/>
    <w:basedOn w:val="DefaultParagraphFont"/>
    <w:link w:val="Heading9"/>
    <w:rsid w:val="003852C9"/>
    <w:rPr>
      <w:rFonts w:ascii="Times New Roman" w:eastAsia="Times New Roman" w:hAnsi="Times New Roman" w:cs="Times New Roman"/>
      <w:b/>
      <w:bCs/>
      <w:sz w:val="24"/>
      <w:szCs w:val="20"/>
    </w:rPr>
  </w:style>
  <w:style w:type="character" w:styleId="PageNumber">
    <w:name w:val="page number"/>
    <w:basedOn w:val="DefaultParagraphFont"/>
    <w:semiHidden/>
    <w:rsid w:val="003852C9"/>
  </w:style>
  <w:style w:type="paragraph" w:styleId="Title">
    <w:name w:val="Title"/>
    <w:basedOn w:val="Normal"/>
    <w:link w:val="TitleChar"/>
    <w:qFormat/>
    <w:rsid w:val="003852C9"/>
    <w:pPr>
      <w:spacing w:after="120"/>
      <w:jc w:val="center"/>
    </w:pPr>
    <w:rPr>
      <w:rFonts w:ascii="Times New Roman Bold" w:hAnsi="Times New Roman Bold"/>
      <w:b/>
      <w:caps/>
      <w:sz w:val="36"/>
    </w:rPr>
  </w:style>
  <w:style w:type="character" w:customStyle="1" w:styleId="TitleChar">
    <w:name w:val="Title Char"/>
    <w:basedOn w:val="DefaultParagraphFont"/>
    <w:link w:val="Title"/>
    <w:rsid w:val="003852C9"/>
    <w:rPr>
      <w:rFonts w:ascii="Times New Roman Bold" w:eastAsia="Times New Roman" w:hAnsi="Times New Roman Bold" w:cs="Times New Roman"/>
      <w:b/>
      <w:caps/>
      <w:sz w:val="36"/>
      <w:szCs w:val="20"/>
    </w:rPr>
  </w:style>
  <w:style w:type="paragraph" w:styleId="TOC1">
    <w:name w:val="toc 1"/>
    <w:basedOn w:val="Normal"/>
    <w:next w:val="Normal"/>
    <w:autoRedefine/>
    <w:uiPriority w:val="39"/>
    <w:rsid w:val="003852C9"/>
    <w:pPr>
      <w:tabs>
        <w:tab w:val="right" w:leader="dot" w:pos="9062"/>
      </w:tabs>
      <w:spacing w:before="120" w:after="120"/>
      <w:jc w:val="left"/>
    </w:pPr>
    <w:rPr>
      <w:rFonts w:ascii="Times New Roman Bold" w:hAnsi="Times New Roman Bold"/>
      <w:b/>
      <w:bCs/>
      <w:noProof/>
      <w:sz w:val="22"/>
      <w:szCs w:val="28"/>
    </w:rPr>
  </w:style>
  <w:style w:type="paragraph" w:styleId="TOC2">
    <w:name w:val="toc 2"/>
    <w:basedOn w:val="TOC1"/>
    <w:next w:val="Normal"/>
    <w:autoRedefine/>
    <w:uiPriority w:val="39"/>
    <w:rsid w:val="003852C9"/>
    <w:pPr>
      <w:tabs>
        <w:tab w:val="left" w:pos="284"/>
      </w:tabs>
      <w:ind w:left="284" w:hanging="284"/>
    </w:pPr>
    <w:rPr>
      <w:bCs w:val="0"/>
      <w:szCs w:val="22"/>
    </w:rPr>
  </w:style>
  <w:style w:type="character" w:styleId="Hyperlink">
    <w:name w:val="Hyperlink"/>
    <w:semiHidden/>
    <w:rsid w:val="003852C9"/>
    <w:rPr>
      <w:color w:val="0000FF"/>
      <w:u w:val="single"/>
    </w:rPr>
  </w:style>
  <w:style w:type="paragraph" w:styleId="Header">
    <w:name w:val="header"/>
    <w:basedOn w:val="Normal"/>
    <w:link w:val="HeaderChar"/>
    <w:semiHidden/>
    <w:rsid w:val="003852C9"/>
    <w:pPr>
      <w:tabs>
        <w:tab w:val="center" w:pos="4153"/>
        <w:tab w:val="right" w:pos="8306"/>
      </w:tabs>
    </w:pPr>
  </w:style>
  <w:style w:type="character" w:customStyle="1" w:styleId="HeaderChar">
    <w:name w:val="Header Char"/>
    <w:basedOn w:val="DefaultParagraphFont"/>
    <w:link w:val="Header"/>
    <w:semiHidden/>
    <w:rsid w:val="003852C9"/>
    <w:rPr>
      <w:rFonts w:ascii="Times New Roman" w:eastAsia="Times New Roman" w:hAnsi="Times New Roman" w:cs="Times New Roman"/>
      <w:sz w:val="24"/>
      <w:szCs w:val="20"/>
    </w:rPr>
  </w:style>
  <w:style w:type="paragraph" w:styleId="Footer">
    <w:name w:val="footer"/>
    <w:basedOn w:val="Normal"/>
    <w:link w:val="FooterChar"/>
    <w:uiPriority w:val="99"/>
    <w:rsid w:val="003852C9"/>
    <w:pPr>
      <w:tabs>
        <w:tab w:val="center" w:pos="4153"/>
        <w:tab w:val="right" w:pos="8306"/>
      </w:tabs>
    </w:pPr>
  </w:style>
  <w:style w:type="character" w:customStyle="1" w:styleId="FooterChar">
    <w:name w:val="Footer Char"/>
    <w:basedOn w:val="DefaultParagraphFont"/>
    <w:link w:val="Footer"/>
    <w:uiPriority w:val="99"/>
    <w:rsid w:val="003852C9"/>
    <w:rPr>
      <w:rFonts w:ascii="Times New Roman" w:eastAsia="Times New Roman" w:hAnsi="Times New Roman" w:cs="Times New Roman"/>
      <w:sz w:val="24"/>
      <w:szCs w:val="20"/>
    </w:rPr>
  </w:style>
  <w:style w:type="paragraph" w:styleId="BodyText">
    <w:name w:val="Body Text"/>
    <w:aliases w:val="Body Text1"/>
    <w:basedOn w:val="Normal"/>
    <w:link w:val="BodyTextChar"/>
    <w:semiHidden/>
    <w:rsid w:val="003852C9"/>
    <w:pPr>
      <w:spacing w:before="120"/>
      <w:jc w:val="left"/>
    </w:pPr>
  </w:style>
  <w:style w:type="character" w:customStyle="1" w:styleId="BodyTextChar">
    <w:name w:val="Body Text Char"/>
    <w:aliases w:val="Body Text1 Char"/>
    <w:basedOn w:val="DefaultParagraphFont"/>
    <w:link w:val="BodyText"/>
    <w:semiHidden/>
    <w:rsid w:val="003852C9"/>
    <w:rPr>
      <w:rFonts w:ascii="Times New Roman" w:eastAsia="Times New Roman" w:hAnsi="Times New Roman" w:cs="Times New Roman"/>
      <w:sz w:val="24"/>
      <w:szCs w:val="20"/>
    </w:rPr>
  </w:style>
  <w:style w:type="paragraph" w:styleId="BlockText">
    <w:name w:val="Block Text"/>
    <w:basedOn w:val="Normal"/>
    <w:semiHidden/>
    <w:rsid w:val="003852C9"/>
    <w:pPr>
      <w:spacing w:after="100" w:afterAutospacing="1"/>
      <w:ind w:left="284" w:right="-425" w:hanging="284"/>
    </w:pPr>
    <w:rPr>
      <w:bCs/>
      <w:sz w:val="22"/>
    </w:rPr>
  </w:style>
  <w:style w:type="paragraph" w:styleId="TOC3">
    <w:name w:val="toc 3"/>
    <w:basedOn w:val="Normal"/>
    <w:next w:val="Normal"/>
    <w:autoRedefine/>
    <w:uiPriority w:val="39"/>
    <w:rsid w:val="003852C9"/>
    <w:pPr>
      <w:ind w:left="482" w:hanging="482"/>
      <w:jc w:val="left"/>
    </w:pPr>
    <w:rPr>
      <w:sz w:val="22"/>
      <w:szCs w:val="24"/>
      <w:lang w:val="en-US"/>
    </w:rPr>
  </w:style>
  <w:style w:type="paragraph" w:styleId="TOC4">
    <w:name w:val="toc 4"/>
    <w:basedOn w:val="Normal"/>
    <w:next w:val="Normal"/>
    <w:autoRedefine/>
    <w:uiPriority w:val="39"/>
    <w:rsid w:val="003852C9"/>
    <w:pPr>
      <w:jc w:val="left"/>
    </w:pPr>
    <w:rPr>
      <w:sz w:val="22"/>
      <w:szCs w:val="24"/>
      <w:lang w:val="en-US"/>
    </w:rPr>
  </w:style>
  <w:style w:type="paragraph" w:styleId="TOC5">
    <w:name w:val="toc 5"/>
    <w:basedOn w:val="Normal"/>
    <w:next w:val="Normal"/>
    <w:autoRedefine/>
    <w:semiHidden/>
    <w:rsid w:val="003852C9"/>
    <w:pPr>
      <w:ind w:left="960"/>
      <w:jc w:val="left"/>
    </w:pPr>
    <w:rPr>
      <w:szCs w:val="24"/>
      <w:lang w:val="en-US"/>
    </w:rPr>
  </w:style>
  <w:style w:type="paragraph" w:styleId="TOC6">
    <w:name w:val="toc 6"/>
    <w:basedOn w:val="Normal"/>
    <w:next w:val="Normal"/>
    <w:autoRedefine/>
    <w:semiHidden/>
    <w:rsid w:val="003852C9"/>
    <w:pPr>
      <w:ind w:left="1200"/>
      <w:jc w:val="left"/>
    </w:pPr>
    <w:rPr>
      <w:szCs w:val="24"/>
      <w:lang w:val="en-US"/>
    </w:rPr>
  </w:style>
  <w:style w:type="paragraph" w:styleId="TOC7">
    <w:name w:val="toc 7"/>
    <w:basedOn w:val="Normal"/>
    <w:next w:val="Normal"/>
    <w:autoRedefine/>
    <w:semiHidden/>
    <w:rsid w:val="003852C9"/>
    <w:pPr>
      <w:ind w:left="1440"/>
      <w:jc w:val="left"/>
    </w:pPr>
    <w:rPr>
      <w:szCs w:val="24"/>
      <w:lang w:val="en-US"/>
    </w:rPr>
  </w:style>
  <w:style w:type="paragraph" w:styleId="TOC8">
    <w:name w:val="toc 8"/>
    <w:basedOn w:val="Normal"/>
    <w:next w:val="Normal"/>
    <w:autoRedefine/>
    <w:semiHidden/>
    <w:rsid w:val="003852C9"/>
    <w:pPr>
      <w:ind w:left="1680"/>
      <w:jc w:val="left"/>
    </w:pPr>
    <w:rPr>
      <w:szCs w:val="24"/>
      <w:lang w:val="en-US"/>
    </w:rPr>
  </w:style>
  <w:style w:type="paragraph" w:styleId="TOC9">
    <w:name w:val="toc 9"/>
    <w:basedOn w:val="Normal"/>
    <w:next w:val="Normal"/>
    <w:autoRedefine/>
    <w:semiHidden/>
    <w:rsid w:val="003852C9"/>
    <w:pPr>
      <w:ind w:left="1920"/>
      <w:jc w:val="left"/>
    </w:pPr>
    <w:rPr>
      <w:szCs w:val="24"/>
      <w:lang w:val="en-US"/>
    </w:rPr>
  </w:style>
  <w:style w:type="paragraph" w:styleId="BodyText2">
    <w:name w:val="Body Text 2"/>
    <w:basedOn w:val="Normal"/>
    <w:link w:val="BodyText2Char"/>
    <w:semiHidden/>
    <w:rsid w:val="003852C9"/>
    <w:pPr>
      <w:spacing w:after="120"/>
    </w:pPr>
    <w:rPr>
      <w:sz w:val="22"/>
    </w:rPr>
  </w:style>
  <w:style w:type="character" w:customStyle="1" w:styleId="BodyText2Char">
    <w:name w:val="Body Text 2 Char"/>
    <w:basedOn w:val="DefaultParagraphFont"/>
    <w:link w:val="BodyText2"/>
    <w:semiHidden/>
    <w:rsid w:val="003852C9"/>
    <w:rPr>
      <w:rFonts w:ascii="Times New Roman" w:eastAsia="Times New Roman" w:hAnsi="Times New Roman" w:cs="Times New Roman"/>
      <w:szCs w:val="20"/>
    </w:rPr>
  </w:style>
  <w:style w:type="paragraph" w:styleId="BodyTextIndent">
    <w:name w:val="Body Text Indent"/>
    <w:basedOn w:val="Normal"/>
    <w:link w:val="BodyTextIndentChar"/>
    <w:semiHidden/>
    <w:rsid w:val="003852C9"/>
    <w:pPr>
      <w:spacing w:after="120"/>
      <w:ind w:left="570"/>
    </w:pPr>
    <w:rPr>
      <w:sz w:val="22"/>
    </w:rPr>
  </w:style>
  <w:style w:type="character" w:customStyle="1" w:styleId="BodyTextIndentChar">
    <w:name w:val="Body Text Indent Char"/>
    <w:basedOn w:val="DefaultParagraphFont"/>
    <w:link w:val="BodyTextIndent"/>
    <w:semiHidden/>
    <w:rsid w:val="003852C9"/>
    <w:rPr>
      <w:rFonts w:ascii="Times New Roman" w:eastAsia="Times New Roman" w:hAnsi="Times New Roman" w:cs="Times New Roman"/>
      <w:szCs w:val="20"/>
    </w:rPr>
  </w:style>
  <w:style w:type="paragraph" w:styleId="BodyText3">
    <w:name w:val="Body Text 3"/>
    <w:basedOn w:val="Normal"/>
    <w:link w:val="BodyText3Char"/>
    <w:semiHidden/>
    <w:rsid w:val="003852C9"/>
    <w:pPr>
      <w:spacing w:after="120"/>
    </w:pPr>
    <w:rPr>
      <w:color w:val="FF0000"/>
      <w:sz w:val="22"/>
    </w:rPr>
  </w:style>
  <w:style w:type="character" w:customStyle="1" w:styleId="BodyText3Char">
    <w:name w:val="Body Text 3 Char"/>
    <w:basedOn w:val="DefaultParagraphFont"/>
    <w:link w:val="BodyText3"/>
    <w:semiHidden/>
    <w:rsid w:val="003852C9"/>
    <w:rPr>
      <w:rFonts w:ascii="Times New Roman" w:eastAsia="Times New Roman" w:hAnsi="Times New Roman" w:cs="Times New Roman"/>
      <w:color w:val="FF0000"/>
      <w:szCs w:val="20"/>
    </w:rPr>
  </w:style>
  <w:style w:type="paragraph" w:customStyle="1" w:styleId="Style2">
    <w:name w:val="Style2"/>
    <w:basedOn w:val="Normal"/>
    <w:rsid w:val="003852C9"/>
    <w:pPr>
      <w:widowControl w:val="0"/>
      <w:jc w:val="left"/>
    </w:pPr>
    <w:rPr>
      <w:szCs w:val="24"/>
    </w:rPr>
  </w:style>
  <w:style w:type="character" w:styleId="FollowedHyperlink">
    <w:name w:val="FollowedHyperlink"/>
    <w:semiHidden/>
    <w:rsid w:val="003852C9"/>
    <w:rPr>
      <w:color w:val="800080"/>
      <w:u w:val="single"/>
    </w:rPr>
  </w:style>
  <w:style w:type="paragraph" w:styleId="BodyTextIndent2">
    <w:name w:val="Body Text Indent 2"/>
    <w:basedOn w:val="Normal"/>
    <w:link w:val="BodyTextIndent2Char"/>
    <w:semiHidden/>
    <w:rsid w:val="003852C9"/>
    <w:pPr>
      <w:spacing w:after="100" w:afterAutospacing="1"/>
      <w:ind w:left="405"/>
    </w:pPr>
    <w:rPr>
      <w:i/>
      <w:iCs/>
      <w:sz w:val="22"/>
    </w:rPr>
  </w:style>
  <w:style w:type="character" w:customStyle="1" w:styleId="BodyTextIndent2Char">
    <w:name w:val="Body Text Indent 2 Char"/>
    <w:basedOn w:val="DefaultParagraphFont"/>
    <w:link w:val="BodyTextIndent2"/>
    <w:semiHidden/>
    <w:rsid w:val="003852C9"/>
    <w:rPr>
      <w:rFonts w:ascii="Times New Roman" w:eastAsia="Times New Roman" w:hAnsi="Times New Roman" w:cs="Times New Roman"/>
      <w:i/>
      <w:iCs/>
      <w:szCs w:val="20"/>
    </w:rPr>
  </w:style>
  <w:style w:type="paragraph" w:styleId="BodyTextIndent3">
    <w:name w:val="Body Text Indent 3"/>
    <w:basedOn w:val="Normal"/>
    <w:link w:val="BodyTextIndent3Char"/>
    <w:semiHidden/>
    <w:rsid w:val="003852C9"/>
    <w:pPr>
      <w:ind w:left="2160" w:hanging="1440"/>
      <w:jc w:val="left"/>
    </w:pPr>
    <w:rPr>
      <w:bCs/>
      <w:sz w:val="22"/>
    </w:rPr>
  </w:style>
  <w:style w:type="character" w:customStyle="1" w:styleId="BodyTextIndent3Char">
    <w:name w:val="Body Text Indent 3 Char"/>
    <w:basedOn w:val="DefaultParagraphFont"/>
    <w:link w:val="BodyTextIndent3"/>
    <w:semiHidden/>
    <w:rsid w:val="003852C9"/>
    <w:rPr>
      <w:rFonts w:ascii="Times New Roman" w:eastAsia="Times New Roman" w:hAnsi="Times New Roman" w:cs="Times New Roman"/>
      <w:bCs/>
      <w:szCs w:val="20"/>
    </w:rPr>
  </w:style>
  <w:style w:type="paragraph" w:styleId="EnvelopeAddress">
    <w:name w:val="envelope address"/>
    <w:basedOn w:val="Normal"/>
    <w:semiHidden/>
    <w:rsid w:val="003852C9"/>
    <w:pPr>
      <w:framePr w:w="7920" w:h="1980" w:hRule="exact" w:hSpace="180" w:wrap="auto" w:hAnchor="page" w:xAlign="center" w:yAlign="bottom"/>
      <w:ind w:left="2880"/>
      <w:jc w:val="left"/>
    </w:pPr>
    <w:rPr>
      <w:rFonts w:cs="Arial"/>
      <w:szCs w:val="24"/>
    </w:rPr>
  </w:style>
  <w:style w:type="paragraph" w:customStyle="1" w:styleId="font5">
    <w:name w:val="font5"/>
    <w:basedOn w:val="Normal"/>
    <w:rsid w:val="003852C9"/>
    <w:pPr>
      <w:spacing w:before="100" w:beforeAutospacing="1" w:after="100" w:afterAutospacing="1"/>
      <w:jc w:val="left"/>
    </w:pPr>
    <w:rPr>
      <w:rFonts w:ascii="Arial" w:hAnsi="Arial" w:cs="Arial"/>
      <w:sz w:val="18"/>
      <w:szCs w:val="18"/>
      <w:lang w:val="en-GB"/>
    </w:rPr>
  </w:style>
  <w:style w:type="paragraph" w:customStyle="1" w:styleId="xl84">
    <w:name w:val="xl84"/>
    <w:basedOn w:val="Normal"/>
    <w:rsid w:val="003852C9"/>
    <w:pPr>
      <w:pBdr>
        <w:left w:val="single" w:sz="4" w:space="0" w:color="auto"/>
        <w:right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85">
    <w:name w:val="xl85"/>
    <w:basedOn w:val="Normal"/>
    <w:rsid w:val="003852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8"/>
      <w:szCs w:val="18"/>
      <w:lang w:val="en-GB"/>
    </w:rPr>
  </w:style>
  <w:style w:type="paragraph" w:customStyle="1" w:styleId="xl86">
    <w:name w:val="xl86"/>
    <w:basedOn w:val="Normal"/>
    <w:rsid w:val="003852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lang w:val="en-GB"/>
    </w:rPr>
  </w:style>
  <w:style w:type="paragraph" w:customStyle="1" w:styleId="xl87">
    <w:name w:val="xl87"/>
    <w:basedOn w:val="Normal"/>
    <w:rsid w:val="003852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n-GB"/>
    </w:rPr>
  </w:style>
  <w:style w:type="paragraph" w:customStyle="1" w:styleId="xl88">
    <w:name w:val="xl88"/>
    <w:basedOn w:val="Normal"/>
    <w:rsid w:val="003852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lang w:val="en-GB"/>
    </w:rPr>
  </w:style>
  <w:style w:type="paragraph" w:customStyle="1" w:styleId="xl89">
    <w:name w:val="xl89"/>
    <w:basedOn w:val="Normal"/>
    <w:rsid w:val="003852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n-GB"/>
    </w:rPr>
  </w:style>
  <w:style w:type="paragraph" w:customStyle="1" w:styleId="xl90">
    <w:name w:val="xl90"/>
    <w:basedOn w:val="Normal"/>
    <w:rsid w:val="003852C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n-GB"/>
    </w:rPr>
  </w:style>
  <w:style w:type="paragraph" w:customStyle="1" w:styleId="xl91">
    <w:name w:val="xl91"/>
    <w:basedOn w:val="Normal"/>
    <w:rsid w:val="003852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n-GB"/>
    </w:rPr>
  </w:style>
  <w:style w:type="paragraph" w:customStyle="1" w:styleId="xl92">
    <w:name w:val="xl92"/>
    <w:basedOn w:val="Normal"/>
    <w:rsid w:val="003852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8"/>
      <w:szCs w:val="18"/>
      <w:lang w:val="en-GB"/>
    </w:rPr>
  </w:style>
  <w:style w:type="paragraph" w:customStyle="1" w:styleId="xl93">
    <w:name w:val="xl93"/>
    <w:basedOn w:val="Normal"/>
    <w:rsid w:val="003852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FF0000"/>
      <w:sz w:val="18"/>
      <w:szCs w:val="18"/>
      <w:lang w:val="en-GB"/>
    </w:rPr>
  </w:style>
  <w:style w:type="paragraph" w:customStyle="1" w:styleId="xl94">
    <w:name w:val="xl94"/>
    <w:basedOn w:val="Normal"/>
    <w:rsid w:val="003852C9"/>
    <w:pPr>
      <w:pBdr>
        <w:top w:val="single" w:sz="4" w:space="0" w:color="auto"/>
        <w:left w:val="single" w:sz="4" w:space="0" w:color="auto"/>
        <w:right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95">
    <w:name w:val="xl95"/>
    <w:basedOn w:val="Normal"/>
    <w:rsid w:val="003852C9"/>
    <w:pPr>
      <w:pBdr>
        <w:top w:val="single" w:sz="4" w:space="0" w:color="auto"/>
        <w:left w:val="single" w:sz="4" w:space="0" w:color="auto"/>
        <w:bottom w:val="single" w:sz="4" w:space="0" w:color="auto"/>
        <w:right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96">
    <w:name w:val="xl96"/>
    <w:basedOn w:val="Normal"/>
    <w:rsid w:val="003852C9"/>
    <w:pPr>
      <w:pBdr>
        <w:right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97">
    <w:name w:val="xl97"/>
    <w:basedOn w:val="Normal"/>
    <w:rsid w:val="003852C9"/>
    <w:pPr>
      <w:pBdr>
        <w:left w:val="single" w:sz="4" w:space="0" w:color="auto"/>
        <w:right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98">
    <w:name w:val="xl98"/>
    <w:basedOn w:val="Normal"/>
    <w:rsid w:val="003852C9"/>
    <w:pPr>
      <w:pBdr>
        <w:right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99">
    <w:name w:val="xl99"/>
    <w:basedOn w:val="Normal"/>
    <w:rsid w:val="003852C9"/>
    <w:pPr>
      <w:pBdr>
        <w:top w:val="single" w:sz="4" w:space="0" w:color="auto"/>
        <w:left w:val="single" w:sz="4" w:space="0" w:color="auto"/>
        <w:bottom w:val="single" w:sz="4" w:space="0" w:color="auto"/>
        <w:right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100">
    <w:name w:val="xl100"/>
    <w:basedOn w:val="Normal"/>
    <w:rsid w:val="003852C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en-GB"/>
    </w:rPr>
  </w:style>
  <w:style w:type="paragraph" w:customStyle="1" w:styleId="xl101">
    <w:name w:val="xl101"/>
    <w:basedOn w:val="Normal"/>
    <w:rsid w:val="003852C9"/>
    <w:pPr>
      <w:spacing w:before="100" w:beforeAutospacing="1" w:after="100" w:afterAutospacing="1"/>
      <w:jc w:val="left"/>
      <w:textAlignment w:val="center"/>
    </w:pPr>
    <w:rPr>
      <w:rFonts w:ascii="Arial" w:hAnsi="Arial" w:cs="Arial"/>
      <w:b/>
      <w:bCs/>
      <w:sz w:val="18"/>
      <w:szCs w:val="18"/>
      <w:lang w:val="en-GB"/>
    </w:rPr>
  </w:style>
  <w:style w:type="paragraph" w:customStyle="1" w:styleId="xl102">
    <w:name w:val="xl102"/>
    <w:basedOn w:val="Normal"/>
    <w:rsid w:val="003852C9"/>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8"/>
      <w:szCs w:val="18"/>
      <w:lang w:val="en-GB"/>
    </w:rPr>
  </w:style>
  <w:style w:type="paragraph" w:customStyle="1" w:styleId="xl103">
    <w:name w:val="xl103"/>
    <w:basedOn w:val="Normal"/>
    <w:rsid w:val="003852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8"/>
      <w:szCs w:val="18"/>
      <w:lang w:val="en-GB"/>
    </w:rPr>
  </w:style>
  <w:style w:type="paragraph" w:customStyle="1" w:styleId="xl104">
    <w:name w:val="xl104"/>
    <w:basedOn w:val="Normal"/>
    <w:rsid w:val="003852C9"/>
    <w:pPr>
      <w:pBdr>
        <w:top w:val="single" w:sz="4" w:space="0" w:color="auto"/>
        <w:left w:val="single" w:sz="4" w:space="0" w:color="auto"/>
        <w:bottom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105">
    <w:name w:val="xl105"/>
    <w:basedOn w:val="Normal"/>
    <w:rsid w:val="003852C9"/>
    <w:pPr>
      <w:pBdr>
        <w:top w:val="single" w:sz="4" w:space="0" w:color="auto"/>
        <w:bottom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106">
    <w:name w:val="xl106"/>
    <w:basedOn w:val="Normal"/>
    <w:rsid w:val="003852C9"/>
    <w:pPr>
      <w:pBdr>
        <w:top w:val="single" w:sz="4" w:space="0" w:color="auto"/>
        <w:bottom w:val="single" w:sz="4" w:space="0" w:color="auto"/>
        <w:right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107">
    <w:name w:val="xl107"/>
    <w:basedOn w:val="Normal"/>
    <w:rsid w:val="003852C9"/>
    <w:pPr>
      <w:pBdr>
        <w:top w:val="single" w:sz="4" w:space="0" w:color="auto"/>
        <w:left w:val="single" w:sz="4" w:space="0" w:color="auto"/>
        <w:bottom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108">
    <w:name w:val="xl108"/>
    <w:basedOn w:val="Normal"/>
    <w:rsid w:val="003852C9"/>
    <w:pPr>
      <w:pBdr>
        <w:top w:val="single" w:sz="4" w:space="0" w:color="auto"/>
        <w:bottom w:val="single" w:sz="4" w:space="0" w:color="auto"/>
      </w:pBdr>
      <w:shd w:val="clear" w:color="auto" w:fill="E3E3E3"/>
      <w:spacing w:before="100" w:beforeAutospacing="1" w:after="100" w:afterAutospacing="1"/>
      <w:jc w:val="center"/>
    </w:pPr>
    <w:rPr>
      <w:rFonts w:ascii="Arial" w:hAnsi="Arial" w:cs="Arial"/>
      <w:i/>
      <w:iCs/>
      <w:sz w:val="18"/>
      <w:szCs w:val="18"/>
      <w:lang w:val="en-GB"/>
    </w:rPr>
  </w:style>
  <w:style w:type="paragraph" w:customStyle="1" w:styleId="xl109">
    <w:name w:val="xl109"/>
    <w:basedOn w:val="Normal"/>
    <w:rsid w:val="003852C9"/>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en-GB"/>
    </w:rPr>
  </w:style>
  <w:style w:type="paragraph" w:customStyle="1" w:styleId="font6">
    <w:name w:val="font6"/>
    <w:basedOn w:val="Normal"/>
    <w:rsid w:val="003852C9"/>
    <w:pPr>
      <w:spacing w:before="100" w:beforeAutospacing="1" w:after="100" w:afterAutospacing="1"/>
      <w:jc w:val="left"/>
    </w:pPr>
    <w:rPr>
      <w:rFonts w:ascii="Arial" w:hAnsi="Arial" w:cs="Arial"/>
      <w:sz w:val="18"/>
      <w:szCs w:val="18"/>
      <w:lang w:val="en-GB"/>
    </w:rPr>
  </w:style>
  <w:style w:type="paragraph" w:styleId="BalloonText">
    <w:name w:val="Balloon Text"/>
    <w:basedOn w:val="Normal"/>
    <w:link w:val="BalloonTextChar"/>
    <w:semiHidden/>
    <w:rsid w:val="003852C9"/>
    <w:rPr>
      <w:rFonts w:ascii="Tahoma" w:hAnsi="Tahoma" w:cs="Tahoma"/>
      <w:sz w:val="16"/>
      <w:szCs w:val="16"/>
    </w:rPr>
  </w:style>
  <w:style w:type="character" w:customStyle="1" w:styleId="BalloonTextChar">
    <w:name w:val="Balloon Text Char"/>
    <w:basedOn w:val="DefaultParagraphFont"/>
    <w:link w:val="BalloonText"/>
    <w:semiHidden/>
    <w:rsid w:val="003852C9"/>
    <w:rPr>
      <w:rFonts w:ascii="Tahoma" w:eastAsia="Times New Roman" w:hAnsi="Tahoma" w:cs="Tahoma"/>
      <w:sz w:val="16"/>
      <w:szCs w:val="16"/>
    </w:rPr>
  </w:style>
  <w:style w:type="paragraph" w:customStyle="1" w:styleId="Style1">
    <w:name w:val="Style1"/>
    <w:basedOn w:val="Heading2"/>
    <w:rsid w:val="003852C9"/>
    <w:pPr>
      <w:numPr>
        <w:numId w:val="1"/>
      </w:numPr>
      <w:tabs>
        <w:tab w:val="clear" w:pos="284"/>
        <w:tab w:val="num" w:pos="285"/>
      </w:tabs>
      <w:spacing w:afterLines="50" w:after="50"/>
      <w:ind w:left="285" w:hanging="285"/>
    </w:pPr>
    <w:rPr>
      <w:rFonts w:ascii="Times New Roman" w:hAnsi="Times New Roman"/>
      <w:b w:val="0"/>
      <w:sz w:val="24"/>
      <w:szCs w:val="22"/>
    </w:rPr>
  </w:style>
  <w:style w:type="paragraph" w:styleId="FootnoteText">
    <w:name w:val="footnote text"/>
    <w:basedOn w:val="Normal"/>
    <w:link w:val="FootnoteTextChar"/>
    <w:semiHidden/>
    <w:rsid w:val="003852C9"/>
    <w:rPr>
      <w:sz w:val="20"/>
    </w:rPr>
  </w:style>
  <w:style w:type="character" w:customStyle="1" w:styleId="FootnoteTextChar">
    <w:name w:val="Footnote Text Char"/>
    <w:basedOn w:val="DefaultParagraphFont"/>
    <w:link w:val="FootnoteText"/>
    <w:semiHidden/>
    <w:rsid w:val="003852C9"/>
    <w:rPr>
      <w:rFonts w:ascii="Times New Roman" w:eastAsia="Times New Roman" w:hAnsi="Times New Roman" w:cs="Times New Roman"/>
      <w:sz w:val="20"/>
      <w:szCs w:val="20"/>
    </w:rPr>
  </w:style>
  <w:style w:type="character" w:styleId="FootnoteReference">
    <w:name w:val="footnote reference"/>
    <w:semiHidden/>
    <w:rsid w:val="003852C9"/>
    <w:rPr>
      <w:vertAlign w:val="superscript"/>
    </w:rPr>
  </w:style>
  <w:style w:type="paragraph" w:customStyle="1" w:styleId="naisf">
    <w:name w:val="naisf"/>
    <w:basedOn w:val="Normal"/>
    <w:rsid w:val="003852C9"/>
    <w:pPr>
      <w:spacing w:before="100" w:beforeAutospacing="1" w:after="100" w:afterAutospacing="1"/>
    </w:pPr>
    <w:rPr>
      <w:szCs w:val="24"/>
      <w:lang w:val="en-GB"/>
    </w:rPr>
  </w:style>
  <w:style w:type="paragraph" w:customStyle="1" w:styleId="Nodala">
    <w:name w:val="Nodala"/>
    <w:basedOn w:val="Normal"/>
    <w:rsid w:val="003852C9"/>
    <w:pPr>
      <w:spacing w:after="120"/>
      <w:jc w:val="center"/>
    </w:pPr>
    <w:rPr>
      <w:b/>
      <w:bCs/>
      <w:sz w:val="36"/>
      <w:szCs w:val="36"/>
    </w:rPr>
  </w:style>
  <w:style w:type="paragraph" w:customStyle="1" w:styleId="Formas">
    <w:name w:val="Formas"/>
    <w:basedOn w:val="Normal"/>
    <w:next w:val="Normal"/>
    <w:qFormat/>
    <w:rsid w:val="003852C9"/>
    <w:pPr>
      <w:spacing w:after="120"/>
      <w:jc w:val="center"/>
    </w:pPr>
    <w:rPr>
      <w:rFonts w:ascii="Times New Roman Bold" w:hAnsi="Times New Roman Bold"/>
      <w:b/>
      <w:bCs/>
      <w:caps/>
      <w:sz w:val="28"/>
    </w:rPr>
  </w:style>
  <w:style w:type="character" w:customStyle="1" w:styleId="NodalaChar">
    <w:name w:val="Nodala Char"/>
    <w:rsid w:val="003852C9"/>
    <w:rPr>
      <w:b/>
      <w:bCs/>
      <w:sz w:val="36"/>
      <w:szCs w:val="36"/>
      <w:lang w:eastAsia="en-US"/>
    </w:rPr>
  </w:style>
  <w:style w:type="paragraph" w:styleId="ListParagraph">
    <w:name w:val="List Paragraph"/>
    <w:basedOn w:val="Normal"/>
    <w:qFormat/>
    <w:rsid w:val="003852C9"/>
    <w:pPr>
      <w:ind w:left="720"/>
    </w:pPr>
  </w:style>
  <w:style w:type="character" w:styleId="CommentReference">
    <w:name w:val="annotation reference"/>
    <w:semiHidden/>
    <w:unhideWhenUsed/>
    <w:rsid w:val="003852C9"/>
    <w:rPr>
      <w:sz w:val="16"/>
      <w:szCs w:val="16"/>
    </w:rPr>
  </w:style>
  <w:style w:type="paragraph" w:styleId="CommentText">
    <w:name w:val="annotation text"/>
    <w:basedOn w:val="Normal"/>
    <w:link w:val="CommentTextChar"/>
    <w:unhideWhenUsed/>
    <w:rsid w:val="003852C9"/>
    <w:rPr>
      <w:sz w:val="20"/>
    </w:rPr>
  </w:style>
  <w:style w:type="character" w:customStyle="1" w:styleId="CommentTextChar">
    <w:name w:val="Comment Text Char"/>
    <w:basedOn w:val="DefaultParagraphFont"/>
    <w:link w:val="CommentText"/>
    <w:rsid w:val="003852C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3852C9"/>
    <w:rPr>
      <w:b/>
      <w:bCs/>
    </w:rPr>
  </w:style>
  <w:style w:type="character" w:customStyle="1" w:styleId="CommentSubjectChar">
    <w:name w:val="Comment Subject Char"/>
    <w:basedOn w:val="CommentTextChar"/>
    <w:link w:val="CommentSubject"/>
    <w:semiHidden/>
    <w:rsid w:val="003852C9"/>
    <w:rPr>
      <w:rFonts w:ascii="Times New Roman" w:eastAsia="Times New Roman" w:hAnsi="Times New Roman" w:cs="Times New Roman"/>
      <w:b/>
      <w:bCs/>
      <w:sz w:val="20"/>
      <w:szCs w:val="20"/>
    </w:rPr>
  </w:style>
  <w:style w:type="paragraph" w:customStyle="1" w:styleId="Teksts1">
    <w:name w:val="Teksts1"/>
    <w:basedOn w:val="Normal"/>
    <w:rsid w:val="003852C9"/>
    <w:pPr>
      <w:spacing w:after="320"/>
    </w:pPr>
    <w:rPr>
      <w:rFonts w:ascii="BaltTimes" w:hAnsi="BaltTimes"/>
    </w:rPr>
  </w:style>
  <w:style w:type="table" w:styleId="TableGrid">
    <w:name w:val="Table Grid"/>
    <w:basedOn w:val="TableNormal"/>
    <w:uiPriority w:val="59"/>
    <w:rsid w:val="003852C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1.bin"/><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da.Pukite@president.lv" TargetMode="External"/><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4A0A6-BFDA-4EC0-BE60-C30ADE4BA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44989</Words>
  <Characters>25645</Characters>
  <Application>Microsoft Office Word</Application>
  <DocSecurity>0</DocSecurity>
  <Lines>213</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Pukite</dc:creator>
  <cp:keywords/>
  <dc:description/>
  <cp:lastModifiedBy>Ilze Salna</cp:lastModifiedBy>
  <cp:revision>3</cp:revision>
  <cp:lastPrinted>2017-02-20T13:43:00Z</cp:lastPrinted>
  <dcterms:created xsi:type="dcterms:W3CDTF">2017-03-13T08:18:00Z</dcterms:created>
  <dcterms:modified xsi:type="dcterms:W3CDTF">2017-03-13T08:18:00Z</dcterms:modified>
</cp:coreProperties>
</file>