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6A92" w14:textId="77777777" w:rsidR="00B32107" w:rsidRDefault="00B32107" w:rsidP="00B32107">
      <w:pPr>
        <w:spacing w:after="0" w:line="240" w:lineRule="auto"/>
        <w:rPr>
          <w:rFonts w:ascii="Garamond" w:eastAsia="Times New Roman" w:hAnsi="Garamond" w:cs="Times New Roman"/>
          <w:sz w:val="24"/>
          <w:szCs w:val="24"/>
        </w:rPr>
      </w:pPr>
    </w:p>
    <w:p w14:paraId="10DE3444" w14:textId="77777777" w:rsidR="00B32107" w:rsidRDefault="00B32107" w:rsidP="00B32107">
      <w:pPr>
        <w:spacing w:after="0" w:line="240" w:lineRule="auto"/>
        <w:rPr>
          <w:rFonts w:ascii="Garamond" w:eastAsia="Times New Roman" w:hAnsi="Garamond" w:cs="Times New Roman"/>
          <w:sz w:val="24"/>
          <w:szCs w:val="24"/>
        </w:rPr>
      </w:pPr>
    </w:p>
    <w:p w14:paraId="3787C449" w14:textId="77777777" w:rsidR="00B32107" w:rsidRDefault="00B32107" w:rsidP="00B32107">
      <w:p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rPr>
        <w:t>15.07</w:t>
      </w:r>
      <w:r w:rsidRPr="007710C8">
        <w:rPr>
          <w:rFonts w:ascii="Garamond" w:eastAsia="Times New Roman" w:hAnsi="Garamond" w:cs="Times New Roman"/>
          <w:sz w:val="24"/>
          <w:szCs w:val="24"/>
        </w:rPr>
        <w:t>.202</w:t>
      </w:r>
      <w:r>
        <w:rPr>
          <w:rFonts w:ascii="Garamond" w:eastAsia="Times New Roman" w:hAnsi="Garamond" w:cs="Times New Roman"/>
          <w:sz w:val="24"/>
          <w:szCs w:val="24"/>
        </w:rPr>
        <w:t>6.</w:t>
      </w:r>
    </w:p>
    <w:p w14:paraId="328826D8" w14:textId="77777777" w:rsidR="00141BF5" w:rsidRDefault="00B32107" w:rsidP="00B32107">
      <w:pPr>
        <w:pStyle w:val="NormalWeb"/>
        <w:shd w:val="clear" w:color="auto" w:fill="FFFFFF"/>
        <w:spacing w:before="120" w:beforeAutospacing="0" w:after="120" w:afterAutospacing="0" w:line="360" w:lineRule="auto"/>
        <w:jc w:val="center"/>
        <w:rPr>
          <w:rFonts w:ascii="Garamond" w:hAnsi="Garamond"/>
          <w:b/>
          <w:bCs/>
          <w:sz w:val="28"/>
          <w:szCs w:val="28"/>
        </w:rPr>
      </w:pPr>
      <w:r w:rsidRPr="00B32107">
        <w:rPr>
          <w:rFonts w:ascii="Garamond" w:hAnsi="Garamond"/>
          <w:b/>
          <w:bCs/>
          <w:sz w:val="28"/>
          <w:szCs w:val="28"/>
        </w:rPr>
        <w:t xml:space="preserve">Jo </w:t>
      </w:r>
      <w:proofErr w:type="spellStart"/>
      <w:r w:rsidRPr="00B32107">
        <w:rPr>
          <w:rFonts w:ascii="Garamond" w:hAnsi="Garamond"/>
          <w:b/>
          <w:bCs/>
          <w:sz w:val="28"/>
          <w:szCs w:val="28"/>
        </w:rPr>
        <w:t>Ekscelencijos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Latvijos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Respublikos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Prezidento</w:t>
      </w:r>
      <w:proofErr w:type="spellEnd"/>
      <w:r w:rsidRPr="00B32107">
        <w:rPr>
          <w:rFonts w:ascii="Garamond" w:hAnsi="Garamond"/>
          <w:b/>
          <w:bCs/>
          <w:sz w:val="28"/>
          <w:szCs w:val="28"/>
        </w:rPr>
        <w:t xml:space="preserve"> Edgaro Rinkevičiaus </w:t>
      </w:r>
    </w:p>
    <w:p w14:paraId="21F6B265" w14:textId="102690A8" w:rsidR="00141BF5" w:rsidRDefault="00B32107" w:rsidP="00B32107">
      <w:pPr>
        <w:pStyle w:val="NormalWeb"/>
        <w:shd w:val="clear" w:color="auto" w:fill="FFFFFF"/>
        <w:spacing w:before="120" w:beforeAutospacing="0" w:after="120" w:afterAutospacing="0" w:line="360" w:lineRule="auto"/>
        <w:jc w:val="center"/>
        <w:rPr>
          <w:rFonts w:ascii="Garamond" w:hAnsi="Garamond"/>
          <w:b/>
          <w:bCs/>
          <w:sz w:val="28"/>
          <w:szCs w:val="28"/>
        </w:rPr>
      </w:pPr>
      <w:proofErr w:type="spellStart"/>
      <w:r w:rsidRPr="00B32107">
        <w:rPr>
          <w:rFonts w:ascii="Garamond" w:hAnsi="Garamond"/>
          <w:b/>
          <w:bCs/>
          <w:sz w:val="28"/>
          <w:szCs w:val="28"/>
        </w:rPr>
        <w:t>kalba</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valstybinės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vakarienės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Lietuvos</w:t>
      </w:r>
      <w:proofErr w:type="spellEnd"/>
      <w:r w:rsidRPr="00B32107">
        <w:rPr>
          <w:rFonts w:ascii="Garamond" w:hAnsi="Garamond"/>
          <w:b/>
          <w:bCs/>
          <w:sz w:val="28"/>
          <w:szCs w:val="28"/>
        </w:rPr>
        <w:t xml:space="preserve"> </w:t>
      </w:r>
      <w:proofErr w:type="spellStart"/>
      <w:r w:rsidRPr="00B32107">
        <w:rPr>
          <w:rFonts w:ascii="Garamond" w:hAnsi="Garamond"/>
          <w:b/>
          <w:bCs/>
          <w:sz w:val="28"/>
          <w:szCs w:val="28"/>
        </w:rPr>
        <w:t>Respublikoje</w:t>
      </w:r>
      <w:proofErr w:type="spellEnd"/>
      <w:r w:rsidRPr="00B32107">
        <w:rPr>
          <w:rFonts w:ascii="Garamond" w:hAnsi="Garamond"/>
          <w:b/>
          <w:bCs/>
          <w:sz w:val="28"/>
          <w:szCs w:val="28"/>
        </w:rPr>
        <w:t xml:space="preserve"> </w:t>
      </w:r>
    </w:p>
    <w:p w14:paraId="6BC7A27D" w14:textId="39919B11" w:rsidR="00B32107" w:rsidRPr="00B32107" w:rsidRDefault="00B32107" w:rsidP="00B32107">
      <w:pPr>
        <w:pStyle w:val="NormalWeb"/>
        <w:shd w:val="clear" w:color="auto" w:fill="FFFFFF"/>
        <w:spacing w:before="120" w:beforeAutospacing="0" w:after="120" w:afterAutospacing="0" w:line="360" w:lineRule="auto"/>
        <w:jc w:val="center"/>
        <w:rPr>
          <w:rFonts w:ascii="Garamond" w:hAnsi="Garamond"/>
          <w:b/>
          <w:bCs/>
          <w:sz w:val="28"/>
          <w:szCs w:val="28"/>
        </w:rPr>
      </w:pPr>
      <w:r w:rsidRPr="00B32107">
        <w:rPr>
          <w:rFonts w:ascii="Garamond" w:hAnsi="Garamond"/>
          <w:b/>
          <w:bCs/>
          <w:sz w:val="28"/>
          <w:szCs w:val="28"/>
        </w:rPr>
        <w:t>metu 2026 m. liepos 15 d.</w:t>
      </w:r>
    </w:p>
    <w:p w14:paraId="1D1CBB51"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color w:val="1B1D1F"/>
          <w:lang w:val="lt-LT"/>
        </w:rPr>
        <w:t>Jūsų ekscelencija pone Prezidente!</w:t>
      </w:r>
    </w:p>
    <w:p w14:paraId="724AD0EA"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color w:val="1B1D1F"/>
          <w:lang w:val="lt-LT"/>
        </w:rPr>
        <w:t>Gerbiama ponia Nausėdiene!</w:t>
      </w:r>
    </w:p>
    <w:p w14:paraId="3B3D8D94"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color w:val="1B1D1F"/>
          <w:lang w:val="lt-LT"/>
        </w:rPr>
        <w:t>Jūsų Ekselencijos!</w:t>
      </w:r>
    </w:p>
    <w:p w14:paraId="436D483F"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color w:val="1B1D1F"/>
          <w:lang w:val="lt-LT"/>
        </w:rPr>
        <w:t>Ponios ir ponai!</w:t>
      </w:r>
    </w:p>
    <w:p w14:paraId="52797ECA"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lang w:val="lt-LT"/>
        </w:rPr>
      </w:pPr>
      <w:r w:rsidRPr="00B32107">
        <w:rPr>
          <w:rFonts w:ascii="Garamond" w:hAnsi="Garamond"/>
          <w:lang w:val="lt-LT"/>
        </w:rPr>
        <w:t>Bičiuliai!</w:t>
      </w:r>
    </w:p>
    <w:p w14:paraId="1A01E66C"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lang w:val="lt-LT"/>
        </w:rPr>
        <w:t xml:space="preserve">Seserys ir broliai! </w:t>
      </w:r>
    </w:p>
    <w:p w14:paraId="55F18B4F" w14:textId="57AD3C2B"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color w:val="1B1D1F"/>
          <w:lang w:val="lt-LT"/>
        </w:rPr>
      </w:pPr>
      <w:r w:rsidRPr="00B32107">
        <w:rPr>
          <w:rFonts w:ascii="Garamond" w:hAnsi="Garamond"/>
          <w:color w:val="1B1D1F"/>
          <w:lang w:val="lt-LT"/>
        </w:rPr>
        <w:t xml:space="preserve">Man tikrai džiugu būti šį vakarą kartu su jumis Vilniuje. Mieste, kuriame net gatvės byloja apie didingas istorijas. </w:t>
      </w:r>
      <w:r w:rsidR="001D6E39" w:rsidRPr="001D6E39">
        <w:rPr>
          <w:rFonts w:ascii="Garamond" w:hAnsi="Garamond"/>
          <w:color w:val="1B1D1F"/>
          <w:lang w:val="lt-LT"/>
        </w:rPr>
        <w:t>Apie Lietuvos karalių Mindaugą.</w:t>
      </w:r>
      <w:r w:rsidR="001D6E39" w:rsidRPr="001D6E39">
        <w:rPr>
          <w:rFonts w:ascii="Garamond" w:hAnsi="Garamond"/>
          <w:color w:val="1B1D1F"/>
          <w:lang w:val="lt-LT"/>
        </w:rPr>
        <w:t xml:space="preserve"> </w:t>
      </w:r>
      <w:r w:rsidRPr="00B32107">
        <w:rPr>
          <w:rFonts w:ascii="Garamond" w:hAnsi="Garamond"/>
          <w:color w:val="1B1D1F"/>
          <w:lang w:val="lt-LT"/>
        </w:rPr>
        <w:t xml:space="preserve">Apie Vilniaus įkūrėją Gediminą. Apie Vytautą, kuris nugalėjo ties Žalgiriu. Ačiū ponui Prezidentui ir poniai už kvietimą ir nuoširdų priėmimą. </w:t>
      </w:r>
    </w:p>
    <w:p w14:paraId="2E7A39E1" w14:textId="77777777" w:rsidR="00B32107" w:rsidRPr="00B32107" w:rsidRDefault="00B32107" w:rsidP="00B32107">
      <w:pPr>
        <w:pStyle w:val="NoSpacing"/>
        <w:spacing w:after="120" w:line="360" w:lineRule="auto"/>
        <w:jc w:val="both"/>
        <w:rPr>
          <w:rFonts w:ascii="Garamond" w:hAnsi="Garamond" w:cs="Times New Roman"/>
          <w:sz w:val="24"/>
          <w:szCs w:val="24"/>
          <w:lang w:val="lt-LT"/>
        </w:rPr>
      </w:pPr>
      <w:r w:rsidRPr="00B32107">
        <w:rPr>
          <w:rFonts w:ascii="Garamond" w:hAnsi="Garamond" w:cs="Times New Roman"/>
          <w:sz w:val="24"/>
          <w:szCs w:val="24"/>
          <w:lang w:val="lt-LT"/>
        </w:rPr>
        <w:t xml:space="preserve">Šiemet švenčiame Latvijos ir Lietuvos diplomatinių santykių atnaujinimo 35 metų sukaktį. Vis dėlto bendra Latvijos ir Lietuvos istorija daug senesnė. Tai pasakojimas apie dvi baltų tautas. Dviejų brolių istorija. </w:t>
      </w:r>
    </w:p>
    <w:p w14:paraId="220B40F6" w14:textId="77777777" w:rsidR="00B32107" w:rsidRPr="00B32107" w:rsidRDefault="00B32107" w:rsidP="00B32107">
      <w:pPr>
        <w:pStyle w:val="NoSpacing"/>
        <w:spacing w:after="120" w:line="360" w:lineRule="auto"/>
        <w:jc w:val="both"/>
        <w:rPr>
          <w:rFonts w:ascii="Garamond" w:hAnsi="Garamond" w:cs="Times New Roman"/>
          <w:sz w:val="24"/>
          <w:szCs w:val="24"/>
          <w:lang w:val="lt-LT"/>
        </w:rPr>
      </w:pPr>
      <w:r w:rsidRPr="00B32107">
        <w:rPr>
          <w:rFonts w:ascii="Garamond" w:hAnsi="Garamond" w:cs="Times New Roman"/>
          <w:sz w:val="24"/>
          <w:szCs w:val="24"/>
          <w:lang w:val="lt-LT"/>
        </w:rPr>
        <w:t>Mūsų kalbos kaip senos giminaitės. Kartais suprantame kiekvieną žodį. Kartais tik šypsodamiesi pritariame. Na, taip, kartais net negalime sutarti, ar čia kalba sukasi apie briedį, ar elnią. Dėl to sutariame juos abu vadinti „tais dideliais ragais“ ir eiti tolyn.</w:t>
      </w:r>
    </w:p>
    <w:p w14:paraId="24C7D724" w14:textId="44803990" w:rsidR="00B32107" w:rsidRPr="00B32107" w:rsidRDefault="00B32107" w:rsidP="00B32107">
      <w:pPr>
        <w:pStyle w:val="NoSpacing"/>
        <w:spacing w:after="120" w:line="360" w:lineRule="auto"/>
        <w:jc w:val="both"/>
        <w:rPr>
          <w:rFonts w:ascii="Garamond" w:eastAsia="Times New Roman" w:hAnsi="Garamond" w:cs="Times New Roman"/>
          <w:sz w:val="24"/>
          <w:szCs w:val="24"/>
          <w:lang w:val="lt-LT" w:eastAsia="lv-LV"/>
        </w:rPr>
      </w:pPr>
      <w:r w:rsidRPr="00B32107">
        <w:rPr>
          <w:rFonts w:ascii="Garamond" w:eastAsia="Times New Roman" w:hAnsi="Garamond" w:cs="Times New Roman"/>
          <w:sz w:val="24"/>
          <w:szCs w:val="24"/>
          <w:lang w:val="lt-LT" w:eastAsia="lv-LV"/>
        </w:rPr>
        <w:t xml:space="preserve">Todėl dar didesnę svarbą, skatinant tarpusavio supratimą mūsų bendrame kelyje, turi Rygos lietuvių vidurinė mokykla. Šiemet ji šventė 35 metų sukaktį. Ačiū, ponia Nausėdiene, kad </w:t>
      </w:r>
      <w:r w:rsidRPr="00B32107">
        <w:rPr>
          <w:rFonts w:ascii="Garamond" w:eastAsia="Times New Roman" w:hAnsi="Garamond" w:cs="Times New Roman"/>
          <w:sz w:val="24"/>
          <w:szCs w:val="24"/>
          <w:lang w:val="lt-LT" w:eastAsia="lv-LV"/>
        </w:rPr>
        <w:lastRenderedPageBreak/>
        <w:t>savo dalyvavimu pagerbėte mokyklos gimtadienį. Tai tikrai iškilmėms suteikė daugiau šilumos ir išskirtinumo.</w:t>
      </w:r>
    </w:p>
    <w:p w14:paraId="21953548" w14:textId="062D19B7" w:rsidR="00B32107" w:rsidRPr="00B32107" w:rsidRDefault="00B32107" w:rsidP="00B32107">
      <w:pPr>
        <w:pStyle w:val="NoSpacing"/>
        <w:spacing w:after="120" w:line="360" w:lineRule="auto"/>
        <w:jc w:val="both"/>
        <w:rPr>
          <w:rFonts w:ascii="Garamond" w:eastAsia="Times New Roman" w:hAnsi="Garamond" w:cs="Times New Roman"/>
          <w:sz w:val="24"/>
          <w:szCs w:val="24"/>
          <w:lang w:val="lt-LT" w:eastAsia="lv-LV"/>
        </w:rPr>
      </w:pPr>
      <w:r w:rsidRPr="00B32107">
        <w:rPr>
          <w:rFonts w:ascii="Garamond" w:eastAsia="Times New Roman" w:hAnsi="Garamond" w:cs="Times New Roman"/>
          <w:sz w:val="24"/>
          <w:szCs w:val="24"/>
          <w:lang w:val="lt-LT" w:eastAsia="lv-LV"/>
        </w:rPr>
        <w:t>Kaip būna tarp brolių arba kaip broliukams</w:t>
      </w:r>
      <w:r w:rsidRPr="00B32107">
        <w:rPr>
          <w:rFonts w:ascii="Garamond" w:eastAsia="Times New Roman" w:hAnsi="Garamond" w:cs="Times New Roman"/>
          <w:i/>
          <w:iCs/>
          <w:sz w:val="24"/>
          <w:szCs w:val="24"/>
          <w:lang w:val="lt-LT" w:eastAsia="lv-LV"/>
        </w:rPr>
        <w:t xml:space="preserve"> </w:t>
      </w:r>
      <w:r w:rsidRPr="00B32107">
        <w:rPr>
          <w:rFonts w:ascii="Garamond" w:eastAsia="Times New Roman" w:hAnsi="Garamond" w:cs="Times New Roman"/>
          <w:sz w:val="24"/>
          <w:szCs w:val="24"/>
          <w:lang w:val="lt-LT" w:eastAsia="lv-LV"/>
        </w:rPr>
        <w:t xml:space="preserve">priklauso, vienas kitą užstojame, kur tik įmanoma. Laikomės vienas kito ir gerais, ir sunkiais laikais. </w:t>
      </w:r>
    </w:p>
    <w:p w14:paraId="7429BD48" w14:textId="0B403123" w:rsidR="00B32107" w:rsidRPr="00B32107" w:rsidRDefault="00B32107" w:rsidP="00B32107">
      <w:pPr>
        <w:pStyle w:val="NoSpacing"/>
        <w:spacing w:after="120" w:line="360" w:lineRule="auto"/>
        <w:jc w:val="both"/>
        <w:rPr>
          <w:rFonts w:ascii="Garamond" w:hAnsi="Garamond" w:cs="Times New Roman"/>
          <w:sz w:val="24"/>
          <w:szCs w:val="24"/>
          <w:lang w:val="lt-LT"/>
        </w:rPr>
      </w:pPr>
      <w:r w:rsidRPr="00B32107">
        <w:rPr>
          <w:rFonts w:ascii="Garamond" w:hAnsi="Garamond" w:cs="Times New Roman"/>
          <w:sz w:val="24"/>
          <w:szCs w:val="24"/>
          <w:lang w:val="lt-LT"/>
        </w:rPr>
        <w:t>Kartu esame stipresni. Net ir tada, jei retkarčiais tenka pasiaiškinti, kieno teisybė. Taigi, pasinaudosiu šia akimirka, kad užbaigčiau didžiausią ginčą regione: latviška šaltoji sriuba ar lietuviški šaltibarščiai? Sulig pirmu šaukštu mes gi žinome, kieno pusėje teisybė. Diplomatija gi moko, kad ne visada viską reikia garsiai sakyti. Todėl aš šį vakarą patylėsiu.</w:t>
      </w:r>
    </w:p>
    <w:p w14:paraId="004F60DB" w14:textId="77777777" w:rsidR="00B32107" w:rsidRPr="00B32107" w:rsidRDefault="00B32107" w:rsidP="00B32107">
      <w:pPr>
        <w:pStyle w:val="NoSpacing"/>
        <w:spacing w:after="120" w:line="360" w:lineRule="auto"/>
        <w:jc w:val="both"/>
        <w:rPr>
          <w:rFonts w:ascii="Garamond" w:hAnsi="Garamond" w:cs="Times New Roman"/>
          <w:sz w:val="24"/>
          <w:szCs w:val="24"/>
          <w:lang w:val="lt-LT"/>
        </w:rPr>
      </w:pPr>
      <w:r w:rsidRPr="00B32107">
        <w:rPr>
          <w:rFonts w:ascii="Garamond" w:hAnsi="Garamond" w:cs="Times New Roman"/>
          <w:sz w:val="24"/>
          <w:szCs w:val="24"/>
          <w:lang w:val="lt-LT"/>
        </w:rPr>
        <w:t>Jūsų Ekscelencijos!</w:t>
      </w:r>
    </w:p>
    <w:p w14:paraId="0043620B" w14:textId="38A9D346" w:rsidR="00B32107" w:rsidRPr="00B32107" w:rsidRDefault="00B32107" w:rsidP="00B32107">
      <w:pPr>
        <w:pStyle w:val="NoSpacing"/>
        <w:spacing w:after="120" w:line="360" w:lineRule="auto"/>
        <w:jc w:val="both"/>
        <w:rPr>
          <w:rFonts w:ascii="Garamond" w:hAnsi="Garamond" w:cs="Times New Roman"/>
          <w:sz w:val="24"/>
          <w:szCs w:val="24"/>
          <w:lang w:val="lt-LT"/>
        </w:rPr>
      </w:pPr>
      <w:r w:rsidRPr="00B32107">
        <w:rPr>
          <w:rFonts w:ascii="Garamond" w:eastAsia="Times New Roman" w:hAnsi="Garamond" w:cs="Times New Roman"/>
          <w:sz w:val="24"/>
          <w:szCs w:val="24"/>
          <w:lang w:val="lt-LT" w:eastAsia="lv-LV"/>
        </w:rPr>
        <w:t xml:space="preserve">Istorija susiejo latvių ir lietuvių tautas tampriais ryšiais. Giminystės saitais. Senųjų baltų genčių saitais. Iš kurių bėgant amžiams radosi latvių ir lietuvių tautos. Latvija ir Lietuva. </w:t>
      </w:r>
      <w:r w:rsidRPr="00B32107">
        <w:rPr>
          <w:rFonts w:ascii="Garamond" w:hAnsi="Garamond" w:cs="Times New Roman"/>
          <w:sz w:val="24"/>
          <w:szCs w:val="24"/>
          <w:lang w:val="lt-LT"/>
        </w:rPr>
        <w:tab/>
      </w:r>
    </w:p>
    <w:p w14:paraId="3414E11E" w14:textId="77777777"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eastAsia="Times New Roman" w:hAnsi="Garamond" w:cs="Times New Roman"/>
          <w:bCs/>
          <w:sz w:val="24"/>
          <w:szCs w:val="24"/>
          <w:lang w:val="lt-LT" w:eastAsia="lv-LV"/>
        </w:rPr>
        <w:t>Kiekvienais metais per Baltų vienybės dieną mes minime bendromis jėgomis laimėtą Saulės mūšį.</w:t>
      </w:r>
      <w:r w:rsidRPr="00B32107">
        <w:rPr>
          <w:rFonts w:ascii="Garamond" w:eastAsia="Times New Roman" w:hAnsi="Garamond" w:cs="Times New Roman"/>
          <w:bCs/>
          <w:sz w:val="24"/>
          <w:szCs w:val="24"/>
          <w:lang w:val="lt-LT"/>
        </w:rPr>
        <w:t xml:space="preserve"> Būtent prieš 790 metų. Užtat 1918-tieji gyvi visų mūsų širdyse. Mes kartu iškovojome ir atgavome savo laisvę. Tai yra didžiausia mūsų brangenybė, kurią kasdien reikia saugoti. </w:t>
      </w:r>
    </w:p>
    <w:p w14:paraId="200D08B1" w14:textId="77777777"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eastAsia="Times New Roman" w:hAnsi="Garamond" w:cs="Times New Roman"/>
          <w:bCs/>
          <w:sz w:val="24"/>
          <w:szCs w:val="24"/>
          <w:lang w:val="lt-LT"/>
        </w:rPr>
        <w:t xml:space="preserve">Istorija mus išmokė vienos paprastos tiesos. Didžiausių pergalių pasiekiame stovėdami petys į petį. Mūsų laisvė nėra tik praeities palikimas. Tai kasdienė atsakomybė ir bendras darbas. Todėl dar svarbesnis mums yra Ukrainos likimas. Todėl kartu remiame Ukrainą visur, kur tik įmanoma, ir viskuo, kuo tik pajėgiame. </w:t>
      </w:r>
    </w:p>
    <w:p w14:paraId="2F132317" w14:textId="77777777"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eastAsia="Times New Roman" w:hAnsi="Garamond" w:cs="Times New Roman"/>
          <w:bCs/>
          <w:sz w:val="24"/>
          <w:szCs w:val="24"/>
          <w:lang w:val="lt-LT"/>
        </w:rPr>
        <w:t xml:space="preserve">Kartu saugome Europos Sąjungos ir NATO išorinę sieną. Kartu atsijungėme nuo Rusijos ir Baltarusijos energetikos sistemos. Kartu kuriame konkurencingą ir inovatyvų Baltijos šalių regioną. </w:t>
      </w:r>
    </w:p>
    <w:p w14:paraId="0C35EEB5" w14:textId="77777777"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eastAsia="Times New Roman" w:hAnsi="Garamond" w:cs="Times New Roman"/>
          <w:bCs/>
          <w:sz w:val="24"/>
          <w:szCs w:val="24"/>
          <w:lang w:val="lt-LT"/>
        </w:rPr>
        <w:t xml:space="preserve">Man iš tiesų buvo labai džiugu apsilankyti Latvijos ir Lietuvos verslo forume. </w:t>
      </w:r>
      <w:r w:rsidRPr="00B32107">
        <w:rPr>
          <w:rFonts w:ascii="Garamond" w:hAnsi="Garamond" w:cs="Times New Roman"/>
          <w:sz w:val="24"/>
          <w:szCs w:val="24"/>
          <w:lang w:val="lt-LT"/>
        </w:rPr>
        <w:t xml:space="preserve">Lietuva yra reikšmingiausia Latvijos prekybos partnerė. Mes turime kur plėstis kartu. Tai ryškiai paliudijo ir bendras Latvijos ir Lietuvos Baltijos paviljonas EXPO 2025 Osakoje. </w:t>
      </w:r>
    </w:p>
    <w:p w14:paraId="0C133A36" w14:textId="661AE9D0"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hAnsi="Garamond" w:cs="Times New Roman"/>
          <w:sz w:val="24"/>
          <w:szCs w:val="24"/>
          <w:lang w:val="lt-LT"/>
        </w:rPr>
        <w:t xml:space="preserve">Norėčiau padėkoti ir už galimybę pasisvečiuoti viename iš seniausių Europos universitetų. Viešnagė Vilniaus universitete dar kartą paliudijo amžiais tamprius mūsų tarpusavio ryšius. Su dideliu susidomėjimu laukiu galimybės rytoj pasisvečiuoti Klaipėdos universitete. Simboliškai pratęsiu šią kelionę iš istorinės akademinės Lietuvos širdies į Jūsų gimtąjį miestą. Esu įsitikinęs, kad žinios, bendrystė ir tarpusavio pasitikėjimas ir toliau stiprins mūsų šalis ir visą Baltijos šalių regioną. </w:t>
      </w:r>
    </w:p>
    <w:p w14:paraId="58ACD809" w14:textId="77777777" w:rsidR="00B32107" w:rsidRPr="00B32107" w:rsidRDefault="00B32107" w:rsidP="00B32107">
      <w:pPr>
        <w:pStyle w:val="NoSpacing"/>
        <w:spacing w:after="120" w:line="360" w:lineRule="auto"/>
        <w:jc w:val="both"/>
        <w:rPr>
          <w:rFonts w:ascii="Garamond" w:eastAsia="Times New Roman" w:hAnsi="Garamond" w:cs="Times New Roman"/>
          <w:bCs/>
          <w:sz w:val="24"/>
          <w:szCs w:val="24"/>
          <w:lang w:val="lt-LT"/>
        </w:rPr>
      </w:pPr>
      <w:r w:rsidRPr="00B32107">
        <w:rPr>
          <w:rFonts w:ascii="Garamond" w:eastAsia="Times New Roman" w:hAnsi="Garamond" w:cs="Times New Roman"/>
          <w:bCs/>
          <w:sz w:val="24"/>
          <w:szCs w:val="24"/>
          <w:lang w:val="lt-LT"/>
        </w:rPr>
        <w:t>Ponios ir ponai</w:t>
      </w:r>
      <w:r w:rsidRPr="00B32107">
        <w:rPr>
          <w:rFonts w:ascii="Garamond" w:eastAsia="Times New Roman" w:hAnsi="Garamond" w:cs="Times New Roman"/>
          <w:bCs/>
          <w:sz w:val="24"/>
          <w:szCs w:val="24"/>
        </w:rPr>
        <w:t>!</w:t>
      </w:r>
      <w:r w:rsidRPr="00B32107">
        <w:rPr>
          <w:rFonts w:ascii="Garamond" w:eastAsia="Times New Roman" w:hAnsi="Garamond" w:cs="Times New Roman"/>
          <w:bCs/>
          <w:sz w:val="24"/>
          <w:szCs w:val="24"/>
          <w:lang w:val="lt-LT"/>
        </w:rPr>
        <w:t xml:space="preserve"> </w:t>
      </w:r>
    </w:p>
    <w:p w14:paraId="79E8AC1E" w14:textId="3188B20C" w:rsidR="00B32107" w:rsidRPr="00B32107" w:rsidRDefault="00B32107" w:rsidP="00B32107">
      <w:pPr>
        <w:pStyle w:val="NoSpacing"/>
        <w:spacing w:after="120" w:line="360" w:lineRule="auto"/>
        <w:jc w:val="both"/>
        <w:rPr>
          <w:rFonts w:ascii="Garamond" w:hAnsi="Garamond" w:cs="Times New Roman"/>
          <w:sz w:val="24"/>
          <w:szCs w:val="24"/>
          <w:lang w:val="lt-LT" w:eastAsia="lv-LV"/>
        </w:rPr>
      </w:pPr>
      <w:r w:rsidRPr="00B32107">
        <w:rPr>
          <w:rFonts w:ascii="Garamond" w:hAnsi="Garamond" w:cs="Times New Roman"/>
          <w:sz w:val="24"/>
          <w:szCs w:val="24"/>
          <w:lang w:val="lt-LT" w:eastAsia="lv-LV"/>
        </w:rPr>
        <w:lastRenderedPageBreak/>
        <w:t xml:space="preserve">Bet dabar apie tai, kas svarbiausia. Apie krepšinį. Reikia pripažinti, kad Lietuvos pasiekimų krepšinio aikštelėje apskritai būta geresnių. Jūsų vyrų krepšinio rinktinė iškovojo bronzos medalius Olimpinėse žaidynėse, Pasaulio čempionate ir keletą kartų buvo karūnuota Europos čempione. Tačiau su tam tikru pasididžiavimu galiu priminti, kad būtent Latvijos vardas įrašytas į Europos krepšinio istorijos knygos pirmąjį puslapį.  Nes būtent latvių krepšininkai 1935 metais tapo pirmaisiais Europos čempionais. </w:t>
      </w:r>
    </w:p>
    <w:p w14:paraId="6E1FF122" w14:textId="77777777" w:rsidR="00B32107" w:rsidRPr="00B32107" w:rsidRDefault="00B32107" w:rsidP="00B32107">
      <w:pPr>
        <w:pStyle w:val="NoSpacing"/>
        <w:spacing w:after="120" w:line="360" w:lineRule="auto"/>
        <w:jc w:val="both"/>
        <w:rPr>
          <w:rFonts w:ascii="Garamond" w:hAnsi="Garamond" w:cs="Times New Roman"/>
          <w:color w:val="263238"/>
          <w:spacing w:val="3"/>
          <w:sz w:val="24"/>
          <w:szCs w:val="24"/>
          <w:shd w:val="clear" w:color="auto" w:fill="FFFFFF"/>
          <w:lang w:val="lt-LT"/>
        </w:rPr>
      </w:pPr>
      <w:r w:rsidRPr="00B32107">
        <w:rPr>
          <w:rFonts w:ascii="Garamond" w:hAnsi="Garamond" w:cs="Times New Roman"/>
          <w:color w:val="0D0D0D"/>
          <w:sz w:val="24"/>
          <w:szCs w:val="24"/>
          <w:lang w:val="lt-LT"/>
        </w:rPr>
        <w:t>Istorija išsaugojo ir vieną įdomų epizodą</w:t>
      </w:r>
      <w:r w:rsidRPr="00B32107">
        <w:rPr>
          <w:rFonts w:ascii="Garamond" w:hAnsi="Garamond" w:cs="Times New Roman"/>
          <w:sz w:val="24"/>
          <w:szCs w:val="24"/>
          <w:lang w:val="lt-LT"/>
        </w:rPr>
        <w:t xml:space="preserve">. </w:t>
      </w:r>
      <w:r w:rsidRPr="00B32107">
        <w:rPr>
          <w:rFonts w:ascii="Garamond" w:hAnsi="Garamond" w:cs="Times New Roman"/>
          <w:spacing w:val="3"/>
          <w:sz w:val="24"/>
          <w:szCs w:val="24"/>
          <w:shd w:val="clear" w:color="auto" w:fill="FFFFFF"/>
          <w:lang w:val="lt-LT"/>
        </w:rPr>
        <w:t xml:space="preserve">1939 metų </w:t>
      </w:r>
      <w:r w:rsidRPr="00B32107">
        <w:rPr>
          <w:rFonts w:ascii="Garamond" w:hAnsi="Garamond" w:cs="Times New Roman"/>
          <w:sz w:val="24"/>
          <w:szCs w:val="24"/>
          <w:lang w:val="lt-LT"/>
        </w:rPr>
        <w:t>Europos čempionate per Latvijos ir Lietuvos rungtynes sirgaliai taip triukšmavo</w:t>
      </w:r>
      <w:r w:rsidRPr="00B32107">
        <w:rPr>
          <w:rFonts w:ascii="Garamond" w:hAnsi="Garamond" w:cs="Times New Roman"/>
          <w:spacing w:val="3"/>
          <w:sz w:val="24"/>
          <w:szCs w:val="24"/>
          <w:shd w:val="clear" w:color="auto" w:fill="FFFFFF"/>
          <w:lang w:val="lt-LT"/>
        </w:rPr>
        <w:t xml:space="preserve">, kad per garsiakalbį buvo pagrasinta kaip bausmę skirti taškus varžovams. </w:t>
      </w:r>
    </w:p>
    <w:p w14:paraId="5A729777" w14:textId="77777777" w:rsidR="00B32107" w:rsidRPr="00B32107" w:rsidRDefault="00B32107" w:rsidP="00B32107">
      <w:pPr>
        <w:pStyle w:val="NoSpacing"/>
        <w:spacing w:after="120" w:line="360" w:lineRule="auto"/>
        <w:jc w:val="both"/>
        <w:rPr>
          <w:rFonts w:ascii="Garamond" w:hAnsi="Garamond" w:cs="Times New Roman"/>
          <w:color w:val="0D0D0D"/>
          <w:sz w:val="24"/>
          <w:szCs w:val="24"/>
          <w:lang w:val="lt-LT"/>
        </w:rPr>
      </w:pPr>
      <w:r w:rsidRPr="00B32107">
        <w:rPr>
          <w:rFonts w:ascii="Garamond" w:hAnsi="Garamond" w:cs="Times New Roman"/>
          <w:color w:val="0D0D0D"/>
          <w:sz w:val="24"/>
          <w:szCs w:val="24"/>
          <w:lang w:val="lt-LT"/>
        </w:rPr>
        <w:t>Nors Latvijos ir Lietuvos krepšinio rinktinių susitikimai ir toliau vyksta permainingai, mūsų laikais tokių dalykų nebepasitaiko. Teisėjai suprato, kad jokie grasinimai mūsų nesulaikys kaip reikiant sergant už savuosius. Tačiau svarbiausia yra tai, kad už aikštelės ribų mes visada žaidžiame vienoje komandoje. Ir taip pat kaip krepšinyje – saugome kiekvieną savo aikštelės centimetrą.</w:t>
      </w:r>
    </w:p>
    <w:p w14:paraId="4A06EB4B"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lang w:val="lt-LT"/>
        </w:rPr>
      </w:pPr>
      <w:r w:rsidRPr="00B32107">
        <w:rPr>
          <w:rFonts w:ascii="Garamond" w:hAnsi="Garamond"/>
          <w:lang w:val="lt-LT"/>
        </w:rPr>
        <w:t xml:space="preserve">Pone Prezidente! Ponia Nausėdiene! </w:t>
      </w:r>
    </w:p>
    <w:p w14:paraId="067D8034"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lang w:val="lt-LT"/>
        </w:rPr>
      </w:pPr>
      <w:r w:rsidRPr="00B32107">
        <w:rPr>
          <w:rFonts w:ascii="Garamond" w:hAnsi="Garamond"/>
          <w:lang w:val="lt-LT"/>
        </w:rPr>
        <w:t xml:space="preserve">Tikrai labai džiaugiuosi, kad vizitas tęsis jūsų gimtajame Klaipėdos mieste. </w:t>
      </w:r>
    </w:p>
    <w:p w14:paraId="17AC0A35" w14:textId="77777777" w:rsidR="00B32107" w:rsidRPr="00B32107" w:rsidRDefault="00B32107" w:rsidP="00B32107">
      <w:pPr>
        <w:pStyle w:val="NormalWeb"/>
        <w:shd w:val="clear" w:color="auto" w:fill="FFFFFF"/>
        <w:spacing w:before="0" w:beforeAutospacing="0" w:after="120" w:afterAutospacing="0" w:line="360" w:lineRule="auto"/>
        <w:jc w:val="both"/>
        <w:rPr>
          <w:rFonts w:ascii="Garamond" w:hAnsi="Garamond"/>
          <w:lang w:val="lt-LT"/>
        </w:rPr>
      </w:pPr>
      <w:r w:rsidRPr="00B32107">
        <w:rPr>
          <w:rFonts w:ascii="Garamond" w:hAnsi="Garamond"/>
          <w:lang w:val="lt-LT"/>
        </w:rPr>
        <w:t>Šis vakaras yra už mūsų draugystę. Už mūsų asmenišką draugystę. Už brolius</w:t>
      </w:r>
      <w:r w:rsidRPr="00B32107">
        <w:rPr>
          <w:rFonts w:ascii="Garamond" w:hAnsi="Garamond"/>
          <w:i/>
          <w:iCs/>
          <w:lang w:val="lt-LT"/>
        </w:rPr>
        <w:t>.</w:t>
      </w:r>
      <w:r w:rsidRPr="00B32107">
        <w:rPr>
          <w:rFonts w:ascii="Garamond" w:hAnsi="Garamond"/>
          <w:lang w:val="lt-LT"/>
        </w:rPr>
        <w:t xml:space="preserve"> Sunku įsivaizduoti geresnius brolius nei jūs.</w:t>
      </w:r>
    </w:p>
    <w:p w14:paraId="3E105963" w14:textId="77777777" w:rsidR="00B32107" w:rsidRPr="00B32107" w:rsidRDefault="00B32107" w:rsidP="00B32107">
      <w:pPr>
        <w:spacing w:after="120" w:line="360" w:lineRule="auto"/>
        <w:jc w:val="both"/>
        <w:rPr>
          <w:rFonts w:ascii="Garamond" w:eastAsia="Times New Roman" w:hAnsi="Garamond" w:cs="Times New Roman"/>
          <w:sz w:val="24"/>
          <w:szCs w:val="24"/>
          <w:lang w:val="lt-LT"/>
        </w:rPr>
      </w:pPr>
      <w:r w:rsidRPr="00B32107">
        <w:rPr>
          <w:rFonts w:ascii="Garamond" w:eastAsia="Times New Roman" w:hAnsi="Garamond" w:cs="Times New Roman"/>
          <w:sz w:val="24"/>
          <w:szCs w:val="24"/>
          <w:lang w:val="lt-LT"/>
        </w:rPr>
        <w:t xml:space="preserve">Leiskite man pakelti tostą už jus, pone Prezidente ir pirmoji šalies ponia, į jūsų sveikatą! Už Lietuvos žmones! Už Latvijos ir Lietuvos draugystę! </w:t>
      </w:r>
    </w:p>
    <w:p w14:paraId="14420568" w14:textId="77777777" w:rsidR="00B32107" w:rsidRPr="00B32107" w:rsidRDefault="00B32107" w:rsidP="00B32107">
      <w:pPr>
        <w:spacing w:after="120" w:line="360" w:lineRule="auto"/>
        <w:jc w:val="both"/>
        <w:rPr>
          <w:rFonts w:ascii="Garamond" w:eastAsia="Times New Roman" w:hAnsi="Garamond" w:cs="Times New Roman"/>
          <w:sz w:val="24"/>
          <w:szCs w:val="24"/>
          <w:lang w:val="lt-LT"/>
        </w:rPr>
      </w:pPr>
      <w:r w:rsidRPr="00B32107">
        <w:rPr>
          <w:rFonts w:ascii="Garamond" w:eastAsia="Times New Roman" w:hAnsi="Garamond" w:cs="Times New Roman"/>
          <w:sz w:val="24"/>
          <w:szCs w:val="24"/>
          <w:lang w:val="lt-LT"/>
        </w:rPr>
        <w:t xml:space="preserve">Tegyvuoja Lietuva! Tegyvuoja Latvija! </w:t>
      </w:r>
    </w:p>
    <w:p w14:paraId="43D62379" w14:textId="77777777" w:rsidR="00B32107" w:rsidRPr="00B32107" w:rsidRDefault="00B32107" w:rsidP="00B32107">
      <w:pPr>
        <w:spacing w:after="120" w:line="360" w:lineRule="auto"/>
        <w:jc w:val="both"/>
        <w:rPr>
          <w:rFonts w:ascii="Garamond" w:eastAsia="Times New Roman" w:hAnsi="Garamond" w:cs="Times New Roman"/>
          <w:sz w:val="24"/>
          <w:szCs w:val="24"/>
          <w:lang w:val="lt-LT"/>
        </w:rPr>
      </w:pPr>
      <w:r w:rsidRPr="00B32107">
        <w:rPr>
          <w:rFonts w:ascii="Garamond" w:eastAsia="Times New Roman" w:hAnsi="Garamond" w:cs="Times New Roman"/>
          <w:sz w:val="24"/>
          <w:szCs w:val="24"/>
          <w:lang w:val="lt-LT"/>
        </w:rPr>
        <w:t>Į sveikãtą!</w:t>
      </w:r>
    </w:p>
    <w:p w14:paraId="3A879BE0" w14:textId="77777777" w:rsidR="00922275" w:rsidRPr="00B32107" w:rsidRDefault="00922275" w:rsidP="00B32107">
      <w:pPr>
        <w:pStyle w:val="NormalWeb"/>
        <w:shd w:val="clear" w:color="auto" w:fill="FFFFFF"/>
        <w:spacing w:before="0" w:beforeAutospacing="0" w:after="120" w:afterAutospacing="0" w:line="360" w:lineRule="auto"/>
        <w:jc w:val="both"/>
        <w:rPr>
          <w:rFonts w:ascii="Garamond" w:hAnsi="Garamond"/>
          <w:lang w:val="en-GB"/>
        </w:rPr>
      </w:pPr>
    </w:p>
    <w:sectPr w:rsidR="00922275" w:rsidRPr="00B32107" w:rsidSect="00B32107">
      <w:footerReference w:type="default" r:id="rId6"/>
      <w:headerReference w:type="first" r:id="rId7"/>
      <w:footerReference w:type="first" r:id="rId8"/>
      <w:pgSz w:w="11906" w:h="16838"/>
      <w:pgMar w:top="1134" w:right="1701"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EF3A" w14:textId="77777777" w:rsidR="00BF56DA" w:rsidRDefault="00BF56DA">
      <w:pPr>
        <w:spacing w:after="0" w:line="240" w:lineRule="auto"/>
      </w:pPr>
      <w:r>
        <w:separator/>
      </w:r>
    </w:p>
  </w:endnote>
  <w:endnote w:type="continuationSeparator" w:id="0">
    <w:p w14:paraId="0605EBBF" w14:textId="77777777" w:rsidR="00BF56DA" w:rsidRDefault="00BF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874381"/>
      <w:docPartObj>
        <w:docPartGallery w:val="Page Numbers (Bottom of Page)"/>
        <w:docPartUnique/>
      </w:docPartObj>
    </w:sdtPr>
    <w:sdtEndPr>
      <w:rPr>
        <w:noProof/>
      </w:rPr>
    </w:sdtEndPr>
    <w:sdtContent>
      <w:p w14:paraId="771EDD88" w14:textId="77777777" w:rsidR="00B32107" w:rsidRDefault="00B321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5AD01" w14:textId="77777777" w:rsidR="00B32107" w:rsidRDefault="00B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7506"/>
      <w:docPartObj>
        <w:docPartGallery w:val="Page Numbers (Bottom of Page)"/>
        <w:docPartUnique/>
      </w:docPartObj>
    </w:sdtPr>
    <w:sdtEndPr>
      <w:rPr>
        <w:noProof/>
      </w:rPr>
    </w:sdtEndPr>
    <w:sdtContent>
      <w:p w14:paraId="206F2486" w14:textId="77777777" w:rsidR="00B32107" w:rsidRDefault="00B321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D8FF12" w14:textId="77777777" w:rsidR="00B32107" w:rsidRDefault="00B3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0216" w14:textId="77777777" w:rsidR="00BF56DA" w:rsidRDefault="00BF56DA">
      <w:pPr>
        <w:spacing w:after="0" w:line="240" w:lineRule="auto"/>
      </w:pPr>
      <w:r>
        <w:separator/>
      </w:r>
    </w:p>
  </w:footnote>
  <w:footnote w:type="continuationSeparator" w:id="0">
    <w:p w14:paraId="5DBF7555" w14:textId="77777777" w:rsidR="00BF56DA" w:rsidRDefault="00BF5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9CF" w14:textId="77777777" w:rsidR="00B32107" w:rsidRDefault="00B32107" w:rsidP="00B2323E">
    <w:pPr>
      <w:pStyle w:val="Header"/>
      <w:spacing w:after="60"/>
      <w:jc w:val="center"/>
    </w:pPr>
    <w:r>
      <w:rPr>
        <w:noProof/>
      </w:rPr>
      <w:drawing>
        <wp:inline distT="0" distB="0" distL="0" distR="0" wp14:anchorId="1A1DF0CE" wp14:editId="09ABD74C">
          <wp:extent cx="3423512" cy="1476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23512" cy="1476218"/>
                  </a:xfrm>
                  <a:prstGeom prst="rect">
                    <a:avLst/>
                  </a:prstGeom>
                </pic:spPr>
              </pic:pic>
            </a:graphicData>
          </a:graphic>
        </wp:inline>
      </w:drawing>
    </w:r>
  </w:p>
  <w:p w14:paraId="589AC0E5" w14:textId="77777777" w:rsidR="00B32107" w:rsidRPr="008B4949" w:rsidRDefault="00B32107" w:rsidP="008B4949">
    <w:pPr>
      <w:pStyle w:val="LVPKRekvizti"/>
    </w:pPr>
  </w:p>
  <w:p w14:paraId="43E701F5" w14:textId="77777777" w:rsidR="00B32107" w:rsidRDefault="00B32107" w:rsidP="008B4949">
    <w:pPr>
      <w:pStyle w:val="LVPKRekvizti"/>
      <w:spacing w:before="60"/>
    </w:pPr>
    <w:r w:rsidRPr="00F35845">
      <w:t>Reģistrācijas Nr. 90000038578</w:t>
    </w:r>
    <w:proofErr w:type="gramStart"/>
    <w:r w:rsidRPr="00F35845">
      <w:t xml:space="preserve">  </w:t>
    </w:r>
    <w:proofErr w:type="gramEnd"/>
    <w:r w:rsidRPr="00F35845">
      <w:t>•  Pils laukums 3, Rīga, LV-1900</w:t>
    </w:r>
  </w:p>
  <w:p w14:paraId="1042FC02" w14:textId="77777777" w:rsidR="00B32107" w:rsidRDefault="00B32107" w:rsidP="008B4949">
    <w:pPr>
      <w:pStyle w:val="LVPKRekvizti"/>
      <w:spacing w:before="60"/>
    </w:pPr>
    <w:r w:rsidRPr="00822494">
      <w:t>Tālrunis: +371 67</w:t>
    </w:r>
    <w:r>
      <w:t xml:space="preserve"> </w:t>
    </w:r>
    <w:r w:rsidRPr="00822494">
      <w:t>092</w:t>
    </w:r>
    <w:r>
      <w:t xml:space="preserve"> </w:t>
    </w:r>
    <w:r w:rsidRPr="00822494">
      <w:t>106</w:t>
    </w:r>
    <w:proofErr w:type="gramStart"/>
    <w:r>
      <w:t xml:space="preserve">  </w:t>
    </w:r>
    <w:proofErr w:type="gramEnd"/>
    <w:r w:rsidRPr="00F35845">
      <w:t xml:space="preserve">•  </w:t>
    </w:r>
    <w:r>
      <w:t>E-pasts: info@president.lv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07"/>
    <w:rsid w:val="0013111C"/>
    <w:rsid w:val="00141BF5"/>
    <w:rsid w:val="001D6507"/>
    <w:rsid w:val="001D6E39"/>
    <w:rsid w:val="0028668C"/>
    <w:rsid w:val="002F05D0"/>
    <w:rsid w:val="0052088D"/>
    <w:rsid w:val="00922275"/>
    <w:rsid w:val="00B32107"/>
    <w:rsid w:val="00B570CB"/>
    <w:rsid w:val="00BE48F6"/>
    <w:rsid w:val="00BF56DA"/>
    <w:rsid w:val="00FE12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6281"/>
  <w15:chartTrackingRefBased/>
  <w15:docId w15:val="{CF5D6A67-7749-4B7B-A27B-390F1CFF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07"/>
    <w:pPr>
      <w:spacing w:after="200" w:line="276" w:lineRule="auto"/>
    </w:pPr>
    <w:rPr>
      <w:rFonts w:ascii="Calibri" w:eastAsia="Calibri" w:hAnsi="Calibri" w:cs="Calibri"/>
      <w:kern w:val="0"/>
      <w:sz w:val="22"/>
      <w:szCs w:val="22"/>
      <w:lang w:eastAsia="lv-LV"/>
      <w14:ligatures w14:val="none"/>
    </w:rPr>
  </w:style>
  <w:style w:type="paragraph" w:styleId="Heading1">
    <w:name w:val="heading 1"/>
    <w:basedOn w:val="Normal"/>
    <w:next w:val="Normal"/>
    <w:link w:val="Heading1Char"/>
    <w:uiPriority w:val="9"/>
    <w:qFormat/>
    <w:rsid w:val="00B321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321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321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3210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3210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3210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3210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3210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3210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107"/>
    <w:rPr>
      <w:rFonts w:eastAsiaTheme="majorEastAsia" w:cstheme="majorBidi"/>
      <w:color w:val="272727" w:themeColor="text1" w:themeTint="D8"/>
    </w:rPr>
  </w:style>
  <w:style w:type="paragraph" w:styleId="Title">
    <w:name w:val="Title"/>
    <w:basedOn w:val="Normal"/>
    <w:next w:val="Normal"/>
    <w:link w:val="TitleChar"/>
    <w:uiPriority w:val="10"/>
    <w:qFormat/>
    <w:rsid w:val="00B3210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32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1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32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10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32107"/>
    <w:rPr>
      <w:i/>
      <w:iCs/>
      <w:color w:val="404040" w:themeColor="text1" w:themeTint="BF"/>
    </w:rPr>
  </w:style>
  <w:style w:type="paragraph" w:styleId="ListParagraph">
    <w:name w:val="List Paragraph"/>
    <w:basedOn w:val="Normal"/>
    <w:uiPriority w:val="34"/>
    <w:qFormat/>
    <w:rsid w:val="00B3210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B32107"/>
    <w:rPr>
      <w:i/>
      <w:iCs/>
      <w:color w:val="0F4761" w:themeColor="accent1" w:themeShade="BF"/>
    </w:rPr>
  </w:style>
  <w:style w:type="paragraph" w:styleId="IntenseQuote">
    <w:name w:val="Intense Quote"/>
    <w:basedOn w:val="Normal"/>
    <w:next w:val="Normal"/>
    <w:link w:val="IntenseQuoteChar"/>
    <w:uiPriority w:val="30"/>
    <w:qFormat/>
    <w:rsid w:val="00B321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32107"/>
    <w:rPr>
      <w:i/>
      <w:iCs/>
      <w:color w:val="0F4761" w:themeColor="accent1" w:themeShade="BF"/>
    </w:rPr>
  </w:style>
  <w:style w:type="character" w:styleId="IntenseReference">
    <w:name w:val="Intense Reference"/>
    <w:basedOn w:val="DefaultParagraphFont"/>
    <w:uiPriority w:val="32"/>
    <w:qFormat/>
    <w:rsid w:val="00B32107"/>
    <w:rPr>
      <w:b/>
      <w:bCs/>
      <w:smallCaps/>
      <w:color w:val="0F4761" w:themeColor="accent1" w:themeShade="BF"/>
      <w:spacing w:val="5"/>
    </w:rPr>
  </w:style>
  <w:style w:type="paragraph" w:customStyle="1" w:styleId="LVPKRekvizti">
    <w:name w:val="LVPK Rekvizīti"/>
    <w:basedOn w:val="Normal"/>
    <w:link w:val="LVPKRekviztiChar"/>
    <w:qFormat/>
    <w:rsid w:val="00B32107"/>
    <w:pPr>
      <w:spacing w:after="0" w:line="240" w:lineRule="auto"/>
      <w:jc w:val="center"/>
    </w:pPr>
    <w:rPr>
      <w:rFonts w:ascii="Garamond" w:hAnsi="Garamond" w:cs="Times New Roman"/>
      <w:sz w:val="18"/>
      <w:szCs w:val="18"/>
      <w:lang w:eastAsia="en-US"/>
    </w:rPr>
  </w:style>
  <w:style w:type="character" w:customStyle="1" w:styleId="LVPKRekviztiChar">
    <w:name w:val="LVPK Rekvizīti Char"/>
    <w:link w:val="LVPKRekvizti"/>
    <w:rsid w:val="00B32107"/>
    <w:rPr>
      <w:rFonts w:ascii="Garamond" w:eastAsia="Calibri" w:hAnsi="Garamond" w:cs="Times New Roman"/>
      <w:kern w:val="0"/>
      <w:sz w:val="18"/>
      <w:szCs w:val="18"/>
      <w14:ligatures w14:val="none"/>
    </w:rPr>
  </w:style>
  <w:style w:type="paragraph" w:styleId="Header">
    <w:name w:val="header"/>
    <w:basedOn w:val="Normal"/>
    <w:link w:val="HeaderChar"/>
    <w:uiPriority w:val="99"/>
    <w:unhideWhenUsed/>
    <w:rsid w:val="00B32107"/>
    <w:pPr>
      <w:tabs>
        <w:tab w:val="center" w:pos="4513"/>
        <w:tab w:val="right" w:pos="9026"/>
      </w:tabs>
      <w:spacing w:after="0" w:line="240" w:lineRule="auto"/>
    </w:pPr>
    <w:rPr>
      <w:rFonts w:cs="Times New Roman"/>
      <w:lang w:eastAsia="en-US"/>
    </w:rPr>
  </w:style>
  <w:style w:type="character" w:customStyle="1" w:styleId="HeaderChar">
    <w:name w:val="Header Char"/>
    <w:basedOn w:val="DefaultParagraphFont"/>
    <w:link w:val="Header"/>
    <w:uiPriority w:val="99"/>
    <w:rsid w:val="00B3210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321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107"/>
    <w:rPr>
      <w:rFonts w:ascii="Calibri" w:eastAsia="Calibri" w:hAnsi="Calibri" w:cs="Calibri"/>
      <w:kern w:val="0"/>
      <w:sz w:val="22"/>
      <w:szCs w:val="22"/>
      <w:lang w:eastAsia="lv-LV"/>
      <w14:ligatures w14:val="none"/>
    </w:rPr>
  </w:style>
  <w:style w:type="paragraph" w:styleId="NormalWeb">
    <w:name w:val="Normal (Web)"/>
    <w:basedOn w:val="Normal"/>
    <w:uiPriority w:val="99"/>
    <w:unhideWhenUsed/>
    <w:rsid w:val="00B321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21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3286</Words>
  <Characters>1874</Characters>
  <Application>Microsoft Office Word</Application>
  <DocSecurity>0</DocSecurity>
  <Lines>15</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4</cp:revision>
  <dcterms:created xsi:type="dcterms:W3CDTF">2026-07-15T16:22:00Z</dcterms:created>
  <dcterms:modified xsi:type="dcterms:W3CDTF">2026-07-15T17:10:00Z</dcterms:modified>
</cp:coreProperties>
</file>