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F6F0" w14:textId="171A7402" w:rsidR="008C5533" w:rsidRPr="00FB6AFF" w:rsidRDefault="00E45B6E" w:rsidP="00AA667B">
      <w:pPr>
        <w:spacing w:after="0"/>
        <w:jc w:val="center"/>
        <w:rPr>
          <w:rFonts w:ascii="Calibri" w:hAnsi="Calibri" w:cs="Calibri"/>
          <w:b/>
          <w:bCs/>
          <w:sz w:val="22"/>
          <w:szCs w:val="22"/>
          <w:lang w:val="lv-LV"/>
        </w:rPr>
      </w:pPr>
      <w:r w:rsidRPr="00FB6AFF">
        <w:rPr>
          <w:rFonts w:ascii="Calibri" w:hAnsi="Calibri" w:cs="Calibri"/>
          <w:b/>
          <w:bCs/>
          <w:sz w:val="22"/>
          <w:szCs w:val="22"/>
          <w:lang w:val="lv-LV"/>
        </w:rPr>
        <w:t xml:space="preserve">Lietuvas Republikas prezidenta </w:t>
      </w:r>
      <w:r w:rsidR="00AA667B" w:rsidRPr="00FB6AFF">
        <w:rPr>
          <w:rFonts w:ascii="Calibri" w:hAnsi="Calibri" w:cs="Calibri"/>
          <w:b/>
          <w:bCs/>
          <w:sz w:val="22"/>
          <w:szCs w:val="22"/>
          <w:lang w:val="lv-LV"/>
        </w:rPr>
        <w:t xml:space="preserve">un Latvijas Republikas prezidenta </w:t>
      </w:r>
    </w:p>
    <w:p w14:paraId="031C9A65" w14:textId="77777777" w:rsidR="00E566AA" w:rsidRPr="00FB6AFF" w:rsidRDefault="00AA667B" w:rsidP="00E566AA">
      <w:pPr>
        <w:jc w:val="center"/>
        <w:rPr>
          <w:rFonts w:ascii="Calibri" w:hAnsi="Calibri" w:cs="Calibri"/>
          <w:b/>
          <w:bCs/>
          <w:sz w:val="22"/>
          <w:szCs w:val="22"/>
          <w:lang w:val="lv-LV"/>
        </w:rPr>
      </w:pPr>
      <w:r w:rsidRPr="00FB6AFF">
        <w:rPr>
          <w:rFonts w:ascii="Calibri" w:hAnsi="Calibri" w:cs="Calibri"/>
          <w:b/>
          <w:bCs/>
          <w:sz w:val="22"/>
          <w:szCs w:val="22"/>
          <w:lang w:val="lv-LV"/>
        </w:rPr>
        <w:t>kopīgā deklarācija</w:t>
      </w:r>
      <w:r w:rsidR="00E566AA">
        <w:rPr>
          <w:rFonts w:ascii="Calibri" w:hAnsi="Calibri" w:cs="Calibri"/>
          <w:b/>
          <w:bCs/>
          <w:sz w:val="22"/>
          <w:szCs w:val="22"/>
          <w:lang w:val="lv-LV"/>
        </w:rPr>
        <w:t xml:space="preserve"> </w:t>
      </w:r>
      <w:r w:rsidR="00E566AA" w:rsidRPr="00FB6AFF">
        <w:rPr>
          <w:rFonts w:ascii="Calibri" w:hAnsi="Calibri" w:cs="Calibri"/>
          <w:b/>
          <w:bCs/>
          <w:sz w:val="22"/>
          <w:szCs w:val="22"/>
          <w:lang w:val="lv-LV"/>
        </w:rPr>
        <w:t>2026. gada 15. jūlijā</w:t>
      </w:r>
    </w:p>
    <w:p w14:paraId="65F459FD" w14:textId="77777777" w:rsidR="00E45B6E" w:rsidRPr="00FB6AFF" w:rsidRDefault="00E45B6E" w:rsidP="00E566AA">
      <w:pPr>
        <w:spacing w:after="0"/>
        <w:rPr>
          <w:rFonts w:ascii="Calibri" w:hAnsi="Calibri" w:cs="Calibri"/>
          <w:sz w:val="22"/>
          <w:szCs w:val="22"/>
          <w:lang w:val="lv-LV"/>
        </w:rPr>
      </w:pPr>
    </w:p>
    <w:p w14:paraId="194A1300" w14:textId="2A39911E" w:rsidR="008C5533" w:rsidRPr="00FB6AFF" w:rsidRDefault="00D24059" w:rsidP="008C5533">
      <w:pPr>
        <w:jc w:val="both"/>
        <w:rPr>
          <w:rFonts w:ascii="Calibri" w:hAnsi="Calibri" w:cs="Calibri"/>
          <w:b/>
          <w:bCs/>
          <w:sz w:val="22"/>
          <w:szCs w:val="22"/>
          <w:lang w:val="lv-LV"/>
        </w:rPr>
      </w:pPr>
      <w:r w:rsidRPr="00FB6AFF">
        <w:rPr>
          <w:rFonts w:ascii="Calibri" w:hAnsi="Calibri" w:cs="Calibri"/>
          <w:b/>
          <w:bCs/>
          <w:sz w:val="22"/>
          <w:szCs w:val="22"/>
          <w:lang w:val="lv-LV"/>
        </w:rPr>
        <w:t>Mēs</w:t>
      </w:r>
      <w:r w:rsidR="008C5533" w:rsidRPr="00FB6AFF">
        <w:rPr>
          <w:rFonts w:ascii="Calibri" w:hAnsi="Calibri" w:cs="Calibri"/>
          <w:b/>
          <w:bCs/>
          <w:sz w:val="22"/>
          <w:szCs w:val="22"/>
          <w:lang w:val="lv-LV"/>
        </w:rPr>
        <w:t>,</w:t>
      </w:r>
      <w:r w:rsidR="00692AB8" w:rsidRPr="00FB6AFF">
        <w:rPr>
          <w:rFonts w:ascii="Calibri" w:hAnsi="Calibri" w:cs="Calibri"/>
          <w:b/>
          <w:bCs/>
          <w:sz w:val="22"/>
          <w:szCs w:val="22"/>
          <w:lang w:val="lv-LV"/>
        </w:rPr>
        <w:t xml:space="preserve"> </w:t>
      </w:r>
      <w:r w:rsidR="00D772D5" w:rsidRPr="00FB6AFF">
        <w:rPr>
          <w:rFonts w:ascii="Calibri" w:hAnsi="Calibri" w:cs="Calibri"/>
          <w:b/>
          <w:bCs/>
          <w:sz w:val="22"/>
          <w:szCs w:val="22"/>
          <w:lang w:val="lv-LV"/>
        </w:rPr>
        <w:t>Lietuvas Republikas prezidents un Latvijas Republikas prezidents</w:t>
      </w:r>
      <w:r w:rsidR="008C5533" w:rsidRPr="00FB6AFF">
        <w:rPr>
          <w:rFonts w:ascii="Calibri" w:hAnsi="Calibri" w:cs="Calibri"/>
          <w:b/>
          <w:bCs/>
          <w:sz w:val="22"/>
          <w:szCs w:val="22"/>
          <w:lang w:val="lv-LV"/>
        </w:rPr>
        <w:t>,</w:t>
      </w:r>
    </w:p>
    <w:p w14:paraId="49C79348" w14:textId="50698286" w:rsidR="008C5533" w:rsidRPr="00FB6AFF" w:rsidRDefault="00CA17E1" w:rsidP="008C5533">
      <w:pPr>
        <w:numPr>
          <w:ilvl w:val="0"/>
          <w:numId w:val="4"/>
        </w:numPr>
        <w:tabs>
          <w:tab w:val="clear" w:pos="720"/>
        </w:tabs>
        <w:spacing w:after="0"/>
        <w:ind w:left="425" w:hanging="357"/>
        <w:jc w:val="both"/>
        <w:rPr>
          <w:rFonts w:ascii="Calibri" w:hAnsi="Calibri" w:cs="Calibri"/>
          <w:sz w:val="22"/>
          <w:szCs w:val="22"/>
          <w:lang w:val="lv-LV"/>
        </w:rPr>
      </w:pPr>
      <w:r w:rsidRPr="00FB6AFF">
        <w:rPr>
          <w:rFonts w:ascii="Calibri" w:hAnsi="Calibri" w:cs="Calibri"/>
          <w:i/>
          <w:iCs/>
          <w:sz w:val="22"/>
          <w:szCs w:val="22"/>
          <w:lang w:val="lv-LV"/>
        </w:rPr>
        <w:t xml:space="preserve">tiekoties </w:t>
      </w:r>
      <w:r w:rsidR="006B146D" w:rsidRPr="00FB6AFF">
        <w:rPr>
          <w:rFonts w:ascii="Calibri" w:hAnsi="Calibri" w:cs="Calibri"/>
          <w:sz w:val="22"/>
          <w:szCs w:val="22"/>
          <w:lang w:val="lv-LV"/>
        </w:rPr>
        <w:t>Viļņā</w:t>
      </w:r>
      <w:r w:rsidR="00F5751C" w:rsidRPr="00FB6AFF">
        <w:rPr>
          <w:rFonts w:ascii="Calibri" w:hAnsi="Calibri" w:cs="Calibri"/>
          <w:sz w:val="22"/>
          <w:szCs w:val="22"/>
          <w:lang w:val="lv-LV"/>
        </w:rPr>
        <w:t xml:space="preserve"> Latvijas Republikas </w:t>
      </w:r>
      <w:r w:rsidR="00321BDA" w:rsidRPr="00FB6AFF">
        <w:rPr>
          <w:rFonts w:ascii="Calibri" w:hAnsi="Calibri" w:cs="Calibri"/>
          <w:sz w:val="22"/>
          <w:szCs w:val="22"/>
          <w:lang w:val="lv-LV"/>
        </w:rPr>
        <w:t xml:space="preserve">prezidenta </w:t>
      </w:r>
      <w:r w:rsidR="00050382" w:rsidRPr="00FB6AFF">
        <w:rPr>
          <w:rFonts w:ascii="Calibri" w:hAnsi="Calibri" w:cs="Calibri"/>
          <w:sz w:val="22"/>
          <w:szCs w:val="22"/>
          <w:lang w:val="lv-LV"/>
        </w:rPr>
        <w:t xml:space="preserve">valsts </w:t>
      </w:r>
      <w:r w:rsidR="002B3E8B" w:rsidRPr="00FB6AFF">
        <w:rPr>
          <w:rFonts w:ascii="Calibri" w:hAnsi="Calibri" w:cs="Calibri"/>
          <w:sz w:val="22"/>
          <w:szCs w:val="22"/>
          <w:lang w:val="lv-LV"/>
        </w:rPr>
        <w:t xml:space="preserve">vizītes </w:t>
      </w:r>
      <w:r w:rsidR="0049637F" w:rsidRPr="00FB6AFF">
        <w:rPr>
          <w:rFonts w:ascii="Calibri" w:hAnsi="Calibri" w:cs="Calibri"/>
          <w:sz w:val="22"/>
          <w:szCs w:val="22"/>
          <w:lang w:val="lv-LV"/>
        </w:rPr>
        <w:t>Lietuvas Republikā ietvaros,</w:t>
      </w:r>
      <w:r w:rsidR="006E37FA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94747A" w:rsidRPr="00FB6AFF">
        <w:rPr>
          <w:rFonts w:ascii="Calibri" w:hAnsi="Calibri" w:cs="Calibri"/>
          <w:sz w:val="22"/>
          <w:szCs w:val="22"/>
          <w:lang w:val="lv-LV"/>
        </w:rPr>
        <w:t xml:space="preserve">kā arī </w:t>
      </w:r>
      <w:r w:rsidR="00CB5B3F" w:rsidRPr="00FB6AFF">
        <w:rPr>
          <w:rFonts w:ascii="Calibri" w:hAnsi="Calibri" w:cs="Calibri"/>
          <w:sz w:val="22"/>
          <w:szCs w:val="22"/>
          <w:lang w:val="lv-LV"/>
        </w:rPr>
        <w:t>atzīmējot</w:t>
      </w:r>
      <w:r w:rsidR="0094747A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8B151C" w:rsidRPr="00FB6AFF">
        <w:rPr>
          <w:rFonts w:ascii="Calibri" w:hAnsi="Calibri" w:cs="Calibri"/>
          <w:sz w:val="22"/>
          <w:szCs w:val="22"/>
          <w:lang w:val="lv-LV"/>
        </w:rPr>
        <w:t xml:space="preserve">35. gadadienu </w:t>
      </w:r>
      <w:r w:rsidR="00B46608" w:rsidRPr="00FB6AFF">
        <w:rPr>
          <w:rFonts w:ascii="Calibri" w:hAnsi="Calibri" w:cs="Calibri"/>
          <w:sz w:val="22"/>
          <w:szCs w:val="22"/>
          <w:lang w:val="lv-LV"/>
        </w:rPr>
        <w:t xml:space="preserve">kopš </w:t>
      </w:r>
      <w:r w:rsidR="00C17663" w:rsidRPr="00FB6AFF">
        <w:rPr>
          <w:rFonts w:ascii="Calibri" w:hAnsi="Calibri" w:cs="Calibri"/>
          <w:sz w:val="22"/>
          <w:szCs w:val="22"/>
          <w:lang w:val="lv-LV"/>
        </w:rPr>
        <w:t xml:space="preserve">Lietuvas un </w:t>
      </w:r>
      <w:r w:rsidR="007C5B38" w:rsidRPr="00FB6AFF">
        <w:rPr>
          <w:rFonts w:ascii="Calibri" w:hAnsi="Calibri" w:cs="Calibri"/>
          <w:sz w:val="22"/>
          <w:szCs w:val="22"/>
          <w:lang w:val="lv-LV"/>
        </w:rPr>
        <w:t>Latvijas diplomātisko attiecību atjaunošanas</w:t>
      </w:r>
      <w:r w:rsidR="008C5533" w:rsidRPr="00FB6AFF">
        <w:rPr>
          <w:rFonts w:ascii="Calibri" w:hAnsi="Calibri" w:cs="Calibri"/>
          <w:sz w:val="22"/>
          <w:szCs w:val="22"/>
          <w:lang w:val="lv-LV"/>
        </w:rPr>
        <w:t>,</w:t>
      </w:r>
    </w:p>
    <w:p w14:paraId="086A1869" w14:textId="7217317A" w:rsidR="008C5533" w:rsidRPr="00FB6AFF" w:rsidRDefault="0054492C" w:rsidP="008C5533">
      <w:pPr>
        <w:numPr>
          <w:ilvl w:val="0"/>
          <w:numId w:val="4"/>
        </w:numPr>
        <w:tabs>
          <w:tab w:val="clear" w:pos="720"/>
        </w:tabs>
        <w:spacing w:after="0"/>
        <w:ind w:left="425" w:hanging="357"/>
        <w:jc w:val="both"/>
        <w:rPr>
          <w:rFonts w:ascii="Calibri" w:hAnsi="Calibri" w:cs="Calibri"/>
          <w:sz w:val="22"/>
          <w:szCs w:val="22"/>
          <w:lang w:val="lv-LV"/>
        </w:rPr>
      </w:pPr>
      <w:r w:rsidRPr="00FB6AFF">
        <w:rPr>
          <w:rFonts w:ascii="Calibri" w:hAnsi="Calibri" w:cs="Calibri"/>
          <w:i/>
          <w:iCs/>
          <w:sz w:val="22"/>
          <w:szCs w:val="22"/>
          <w:lang w:val="lv-LV"/>
        </w:rPr>
        <w:t xml:space="preserve">izceļot </w:t>
      </w:r>
      <w:r w:rsidR="003D29E7" w:rsidRPr="00FB6AFF">
        <w:rPr>
          <w:rFonts w:ascii="Calibri" w:hAnsi="Calibri" w:cs="Calibri"/>
          <w:sz w:val="22"/>
          <w:szCs w:val="22"/>
          <w:lang w:val="lv-LV"/>
        </w:rPr>
        <w:t xml:space="preserve">mūsu valstu starpā </w:t>
      </w:r>
      <w:r w:rsidR="00727062" w:rsidRPr="00FB6AFF">
        <w:rPr>
          <w:rFonts w:ascii="Calibri" w:hAnsi="Calibri" w:cs="Calibri"/>
          <w:sz w:val="22"/>
          <w:szCs w:val="22"/>
          <w:lang w:val="lv-LV"/>
        </w:rPr>
        <w:t>pastāvošās</w:t>
      </w:r>
      <w:r w:rsidR="003D29E7" w:rsidRPr="00FB6AFF">
        <w:rPr>
          <w:rFonts w:ascii="Calibri" w:hAnsi="Calibri" w:cs="Calibri"/>
          <w:i/>
          <w:iCs/>
          <w:sz w:val="22"/>
          <w:szCs w:val="22"/>
          <w:lang w:val="lv-LV"/>
        </w:rPr>
        <w:t xml:space="preserve"> </w:t>
      </w:r>
      <w:r w:rsidRPr="00FB6AFF">
        <w:rPr>
          <w:rFonts w:ascii="Calibri" w:hAnsi="Calibri" w:cs="Calibri"/>
          <w:sz w:val="22"/>
          <w:szCs w:val="22"/>
          <w:lang w:val="lv-LV"/>
        </w:rPr>
        <w:t xml:space="preserve">īpaši </w:t>
      </w:r>
      <w:r w:rsidR="0096687D" w:rsidRPr="00FB6AFF">
        <w:rPr>
          <w:rFonts w:ascii="Calibri" w:hAnsi="Calibri" w:cs="Calibri"/>
          <w:sz w:val="22"/>
          <w:szCs w:val="22"/>
          <w:lang w:val="lv-LV"/>
        </w:rPr>
        <w:t xml:space="preserve">ciešās </w:t>
      </w:r>
      <w:r w:rsidR="00BE7FC3" w:rsidRPr="00FB6AFF">
        <w:rPr>
          <w:rFonts w:ascii="Calibri" w:hAnsi="Calibri" w:cs="Calibri"/>
          <w:sz w:val="22"/>
          <w:szCs w:val="22"/>
          <w:lang w:val="lv-LV"/>
        </w:rPr>
        <w:t xml:space="preserve">un stratēģiski </w:t>
      </w:r>
      <w:r w:rsidR="00107139" w:rsidRPr="00FB6AFF">
        <w:rPr>
          <w:rFonts w:ascii="Calibri" w:hAnsi="Calibri" w:cs="Calibri"/>
          <w:sz w:val="22"/>
          <w:szCs w:val="22"/>
          <w:lang w:val="lv-LV"/>
        </w:rPr>
        <w:t xml:space="preserve">nozīmīgās </w:t>
      </w:r>
      <w:r w:rsidR="00C246B6" w:rsidRPr="00FB6AFF">
        <w:rPr>
          <w:rFonts w:ascii="Calibri" w:hAnsi="Calibri" w:cs="Calibri"/>
          <w:sz w:val="22"/>
          <w:szCs w:val="22"/>
          <w:lang w:val="lv-LV"/>
        </w:rPr>
        <w:t>attiecības</w:t>
      </w:r>
      <w:r w:rsidR="008C5533" w:rsidRPr="00FB6AFF">
        <w:rPr>
          <w:rFonts w:ascii="Calibri" w:hAnsi="Calibri" w:cs="Calibri"/>
          <w:sz w:val="22"/>
          <w:szCs w:val="22"/>
          <w:lang w:val="lv-LV"/>
        </w:rPr>
        <w:t>,</w:t>
      </w:r>
      <w:r w:rsidR="00D03EA2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736BDC" w:rsidRPr="00FB6AFF">
        <w:rPr>
          <w:rFonts w:ascii="Calibri" w:hAnsi="Calibri" w:cs="Calibri"/>
          <w:sz w:val="22"/>
          <w:szCs w:val="22"/>
          <w:lang w:val="lv-LV"/>
        </w:rPr>
        <w:t xml:space="preserve">kuru </w:t>
      </w:r>
      <w:r w:rsidR="00AB0545" w:rsidRPr="00FB6AFF">
        <w:rPr>
          <w:rFonts w:ascii="Calibri" w:hAnsi="Calibri" w:cs="Calibri"/>
          <w:sz w:val="22"/>
          <w:szCs w:val="22"/>
          <w:lang w:val="lv-LV"/>
        </w:rPr>
        <w:t xml:space="preserve">pamatā </w:t>
      </w:r>
      <w:r w:rsidR="00796E28" w:rsidRPr="00FB6AFF">
        <w:rPr>
          <w:rFonts w:ascii="Calibri" w:hAnsi="Calibri" w:cs="Calibri"/>
          <w:sz w:val="22"/>
          <w:szCs w:val="22"/>
          <w:lang w:val="lv-LV"/>
        </w:rPr>
        <w:t xml:space="preserve">ir kopīgais Baltijas valstu </w:t>
      </w:r>
      <w:r w:rsidR="00712E49" w:rsidRPr="00FB6AFF">
        <w:rPr>
          <w:rFonts w:ascii="Calibri" w:hAnsi="Calibri" w:cs="Calibri"/>
          <w:sz w:val="22"/>
          <w:szCs w:val="22"/>
          <w:lang w:val="lv-LV"/>
        </w:rPr>
        <w:t xml:space="preserve">kultūrvēsturiskais </w:t>
      </w:r>
      <w:r w:rsidR="001676E8" w:rsidRPr="00FB6AFF">
        <w:rPr>
          <w:rFonts w:ascii="Calibri" w:hAnsi="Calibri" w:cs="Calibri"/>
          <w:sz w:val="22"/>
          <w:szCs w:val="22"/>
          <w:lang w:val="lv-LV"/>
        </w:rPr>
        <w:t>mantojums</w:t>
      </w:r>
      <w:r w:rsidR="008C5533" w:rsidRPr="00FB6AFF">
        <w:rPr>
          <w:rFonts w:ascii="Calibri" w:hAnsi="Calibri" w:cs="Calibri"/>
          <w:sz w:val="22"/>
          <w:szCs w:val="22"/>
          <w:lang w:val="lv-LV"/>
        </w:rPr>
        <w:t>,</w:t>
      </w:r>
      <w:r w:rsidR="001676E8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DA38CF" w:rsidRPr="00FB6AFF">
        <w:rPr>
          <w:rFonts w:ascii="Calibri" w:hAnsi="Calibri" w:cs="Calibri"/>
          <w:sz w:val="22"/>
          <w:szCs w:val="22"/>
          <w:lang w:val="lv-LV"/>
        </w:rPr>
        <w:t xml:space="preserve">vēsturiskā </w:t>
      </w:r>
      <w:r w:rsidR="00990273" w:rsidRPr="00FB6AFF">
        <w:rPr>
          <w:rFonts w:ascii="Calibri" w:hAnsi="Calibri" w:cs="Calibri"/>
          <w:sz w:val="22"/>
          <w:szCs w:val="22"/>
          <w:lang w:val="lv-LV"/>
        </w:rPr>
        <w:t>pieredze</w:t>
      </w:r>
      <w:r w:rsidR="00865837" w:rsidRPr="00FB6AFF">
        <w:rPr>
          <w:rFonts w:ascii="Calibri" w:hAnsi="Calibri" w:cs="Calibri"/>
          <w:sz w:val="22"/>
          <w:szCs w:val="22"/>
          <w:lang w:val="lv-LV"/>
        </w:rPr>
        <w:t>, kā arī</w:t>
      </w:r>
      <w:r w:rsidR="00990273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F64B55" w:rsidRPr="00FB6AFF">
        <w:rPr>
          <w:rFonts w:ascii="Calibri" w:hAnsi="Calibri" w:cs="Calibri"/>
          <w:sz w:val="22"/>
          <w:szCs w:val="22"/>
          <w:lang w:val="lv-LV"/>
        </w:rPr>
        <w:t xml:space="preserve">abu valstu </w:t>
      </w:r>
      <w:r w:rsidR="00C832B1" w:rsidRPr="00FB6AFF">
        <w:rPr>
          <w:rFonts w:ascii="Calibri" w:hAnsi="Calibri" w:cs="Calibri"/>
          <w:sz w:val="22"/>
          <w:szCs w:val="22"/>
          <w:lang w:val="lv-LV"/>
        </w:rPr>
        <w:t>integr</w:t>
      </w:r>
      <w:r w:rsidR="00865837" w:rsidRPr="00FB6AFF">
        <w:rPr>
          <w:rFonts w:ascii="Calibri" w:hAnsi="Calibri" w:cs="Calibri"/>
          <w:sz w:val="22"/>
          <w:szCs w:val="22"/>
          <w:lang w:val="lv-LV"/>
        </w:rPr>
        <w:t>ācija</w:t>
      </w:r>
      <w:r w:rsidR="00C832B1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A773C5" w:rsidRPr="00FB6AFF">
        <w:rPr>
          <w:rFonts w:ascii="Calibri" w:hAnsi="Calibri" w:cs="Calibri"/>
          <w:sz w:val="22"/>
          <w:szCs w:val="22"/>
          <w:lang w:val="lv-LV"/>
        </w:rPr>
        <w:t>NATO un Eiropas Savienībā</w:t>
      </w:r>
      <w:r w:rsidR="008C5533" w:rsidRPr="00FB6AFF">
        <w:rPr>
          <w:rFonts w:ascii="Calibri" w:hAnsi="Calibri" w:cs="Calibri"/>
          <w:sz w:val="22"/>
          <w:szCs w:val="22"/>
          <w:lang w:val="lv-LV"/>
        </w:rPr>
        <w:t>,</w:t>
      </w:r>
    </w:p>
    <w:p w14:paraId="33E1AB29" w14:textId="58943520" w:rsidR="00E772E8" w:rsidRPr="00FB6AFF" w:rsidRDefault="00E37DB3" w:rsidP="00033DCC">
      <w:pPr>
        <w:pStyle w:val="ListParagraph"/>
        <w:numPr>
          <w:ilvl w:val="0"/>
          <w:numId w:val="4"/>
        </w:numPr>
        <w:tabs>
          <w:tab w:val="clear" w:pos="720"/>
        </w:tabs>
        <w:spacing w:after="0" w:line="240" w:lineRule="auto"/>
        <w:ind w:left="426" w:right="4"/>
        <w:jc w:val="both"/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</w:pPr>
      <w:r w:rsidRPr="00FB6AFF">
        <w:rPr>
          <w:rFonts w:ascii="Calibri" w:eastAsia="Times New Roman" w:hAnsi="Calibri" w:cs="Calibri"/>
          <w:i/>
          <w:iCs/>
          <w:kern w:val="0"/>
          <w:sz w:val="22"/>
          <w:szCs w:val="22"/>
          <w:lang w:val="lv-LV"/>
          <w14:ligatures w14:val="none"/>
        </w:rPr>
        <w:t xml:space="preserve">uzsverot </w:t>
      </w:r>
      <w:r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 xml:space="preserve">ārkārtīgi </w:t>
      </w:r>
      <w:r w:rsidR="00E43717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 xml:space="preserve">veiksmīgo divpusējo </w:t>
      </w:r>
      <w:r w:rsidR="00F41DE3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 xml:space="preserve">politisko dialogu un praktisko </w:t>
      </w:r>
      <w:r w:rsidR="000E5EBB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 xml:space="preserve">sadarbību tādās jomās kā </w:t>
      </w:r>
      <w:r w:rsidR="00BF0E8B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>aizsardzība, drošība</w:t>
      </w:r>
      <w:r w:rsidR="001C6F6D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 xml:space="preserve">, ekonomika, </w:t>
      </w:r>
      <w:r w:rsidR="00D239AD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 xml:space="preserve">enerģētika, </w:t>
      </w:r>
      <w:r w:rsidR="00A9731E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>transporta</w:t>
      </w:r>
      <w:r w:rsidR="0024278A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 xml:space="preserve"> sistēmu</w:t>
      </w:r>
      <w:r w:rsidR="00A9731E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 xml:space="preserve"> </w:t>
      </w:r>
      <w:r w:rsidR="0024278A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>savienojamība</w:t>
      </w:r>
      <w:r w:rsidR="00033DCC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 xml:space="preserve">, </w:t>
      </w:r>
      <w:r w:rsidR="0024278A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>kultūra</w:t>
      </w:r>
      <w:r w:rsidR="00033DCC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 xml:space="preserve">, </w:t>
      </w:r>
      <w:r w:rsidR="0024278A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>izglītība</w:t>
      </w:r>
      <w:r w:rsidR="00033DCC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 xml:space="preserve">, </w:t>
      </w:r>
      <w:r w:rsidR="0024278A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>zinātne un</w:t>
      </w:r>
      <w:r w:rsidR="00E21790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 xml:space="preserve"> iedzīvotāju</w:t>
      </w:r>
      <w:r w:rsidR="0024278A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 xml:space="preserve"> </w:t>
      </w:r>
      <w:r w:rsidR="00E21790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>personīgie kontakti</w:t>
      </w:r>
      <w:r w:rsidR="00033DCC" w:rsidRPr="00FB6AFF">
        <w:rPr>
          <w:rFonts w:ascii="Calibri" w:eastAsia="Times New Roman" w:hAnsi="Calibri" w:cs="Calibri"/>
          <w:kern w:val="0"/>
          <w:sz w:val="22"/>
          <w:szCs w:val="22"/>
          <w:lang w:val="lv-LV"/>
          <w14:ligatures w14:val="none"/>
        </w:rPr>
        <w:t>,</w:t>
      </w:r>
    </w:p>
    <w:p w14:paraId="7A755760" w14:textId="77777777" w:rsidR="00F431B6" w:rsidRPr="00FB6AFF" w:rsidRDefault="00F431B6" w:rsidP="008C5533">
      <w:pPr>
        <w:jc w:val="both"/>
        <w:rPr>
          <w:rFonts w:ascii="Calibri" w:hAnsi="Calibri" w:cs="Calibri"/>
          <w:b/>
          <w:bCs/>
          <w:sz w:val="22"/>
          <w:szCs w:val="22"/>
          <w:lang w:val="lv-LV"/>
        </w:rPr>
      </w:pPr>
    </w:p>
    <w:p w14:paraId="69373328" w14:textId="101F4D58" w:rsidR="008C5533" w:rsidRPr="00FB6AFF" w:rsidRDefault="00017A40" w:rsidP="008C5533">
      <w:pPr>
        <w:jc w:val="both"/>
        <w:rPr>
          <w:rFonts w:ascii="Calibri" w:hAnsi="Calibri" w:cs="Calibri"/>
          <w:b/>
          <w:bCs/>
          <w:sz w:val="22"/>
          <w:szCs w:val="22"/>
          <w:lang w:val="lv-LV"/>
        </w:rPr>
      </w:pPr>
      <w:r w:rsidRPr="00FB6AFF">
        <w:rPr>
          <w:rFonts w:ascii="Calibri" w:hAnsi="Calibri" w:cs="Calibri"/>
          <w:b/>
          <w:bCs/>
          <w:sz w:val="22"/>
          <w:szCs w:val="22"/>
          <w:lang w:val="lv-LV"/>
        </w:rPr>
        <w:t>ar šo paziņojam</w:t>
      </w:r>
      <w:r w:rsidR="00213C9D" w:rsidRPr="00FB6AFF">
        <w:rPr>
          <w:rFonts w:ascii="Calibri" w:hAnsi="Calibri" w:cs="Calibri"/>
          <w:b/>
          <w:bCs/>
          <w:sz w:val="22"/>
          <w:szCs w:val="22"/>
          <w:lang w:val="lv-LV"/>
        </w:rPr>
        <w:t xml:space="preserve">, ka </w:t>
      </w:r>
      <w:r w:rsidR="00187F15" w:rsidRPr="00FB6AFF">
        <w:rPr>
          <w:rFonts w:ascii="Calibri" w:hAnsi="Calibri" w:cs="Calibri"/>
          <w:b/>
          <w:bCs/>
          <w:sz w:val="22"/>
          <w:szCs w:val="22"/>
          <w:lang w:val="lv-LV"/>
        </w:rPr>
        <w:t>apņemamies</w:t>
      </w:r>
      <w:r w:rsidR="00213C9D" w:rsidRPr="00FB6AFF">
        <w:rPr>
          <w:rFonts w:ascii="Calibri" w:hAnsi="Calibri" w:cs="Calibri"/>
          <w:b/>
          <w:bCs/>
          <w:sz w:val="22"/>
          <w:szCs w:val="22"/>
          <w:lang w:val="lv-LV"/>
        </w:rPr>
        <w:t xml:space="preserve"> </w:t>
      </w:r>
      <w:r w:rsidR="00F12FAC" w:rsidRPr="00FB6AFF">
        <w:rPr>
          <w:rFonts w:ascii="Calibri" w:hAnsi="Calibri" w:cs="Calibri"/>
          <w:b/>
          <w:bCs/>
          <w:sz w:val="22"/>
          <w:szCs w:val="22"/>
          <w:lang w:val="lv-LV"/>
        </w:rPr>
        <w:t xml:space="preserve">arī turpmāk </w:t>
      </w:r>
      <w:r w:rsidR="0010551B" w:rsidRPr="00FB6AFF">
        <w:rPr>
          <w:rFonts w:ascii="Calibri" w:hAnsi="Calibri" w:cs="Calibri"/>
          <w:b/>
          <w:bCs/>
          <w:sz w:val="22"/>
          <w:szCs w:val="22"/>
          <w:lang w:val="lv-LV"/>
        </w:rPr>
        <w:t xml:space="preserve">strādāt pie </w:t>
      </w:r>
      <w:r w:rsidR="00187F15" w:rsidRPr="00FB6AFF">
        <w:rPr>
          <w:rFonts w:ascii="Calibri" w:hAnsi="Calibri" w:cs="Calibri"/>
          <w:b/>
          <w:bCs/>
          <w:sz w:val="22"/>
          <w:szCs w:val="22"/>
          <w:lang w:val="lv-LV"/>
        </w:rPr>
        <w:t>savstarpējās sadarbības padziļināšanas šādos jautājumos</w:t>
      </w:r>
      <w:r w:rsidR="008C5533" w:rsidRPr="00FB6AFF">
        <w:rPr>
          <w:rFonts w:ascii="Calibri" w:hAnsi="Calibri" w:cs="Calibri"/>
          <w:b/>
          <w:bCs/>
          <w:sz w:val="22"/>
          <w:szCs w:val="22"/>
          <w:lang w:val="lv-LV"/>
        </w:rPr>
        <w:t>:</w:t>
      </w:r>
    </w:p>
    <w:p w14:paraId="2B5FBEE1" w14:textId="475027DA" w:rsidR="008C5533" w:rsidRPr="00FB6AFF" w:rsidRDefault="00FC6471" w:rsidP="008C5533">
      <w:pPr>
        <w:spacing w:after="0"/>
        <w:jc w:val="both"/>
        <w:rPr>
          <w:rFonts w:ascii="Calibri" w:hAnsi="Calibri" w:cs="Calibri"/>
          <w:i/>
          <w:iCs/>
          <w:sz w:val="22"/>
          <w:szCs w:val="22"/>
          <w:lang w:val="lv-LV"/>
        </w:rPr>
      </w:pPr>
      <w:r w:rsidRPr="00FB6AFF">
        <w:rPr>
          <w:rFonts w:ascii="Calibri" w:hAnsi="Calibri" w:cs="Calibri"/>
          <w:i/>
          <w:iCs/>
          <w:sz w:val="22"/>
          <w:szCs w:val="22"/>
          <w:lang w:val="lv-LV"/>
        </w:rPr>
        <w:t xml:space="preserve">Drošības </w:t>
      </w:r>
      <w:r w:rsidR="003D69DC" w:rsidRPr="00FB6AFF">
        <w:rPr>
          <w:rFonts w:ascii="Calibri" w:hAnsi="Calibri" w:cs="Calibri"/>
          <w:i/>
          <w:iCs/>
          <w:sz w:val="22"/>
          <w:szCs w:val="22"/>
          <w:lang w:val="lv-LV"/>
        </w:rPr>
        <w:t xml:space="preserve">un aizsardzības </w:t>
      </w:r>
      <w:r w:rsidR="00B52234" w:rsidRPr="00FB6AFF">
        <w:rPr>
          <w:rFonts w:ascii="Calibri" w:hAnsi="Calibri" w:cs="Calibri"/>
          <w:i/>
          <w:iCs/>
          <w:sz w:val="22"/>
          <w:szCs w:val="22"/>
          <w:lang w:val="lv-LV"/>
        </w:rPr>
        <w:t>stiprināšana</w:t>
      </w:r>
    </w:p>
    <w:p w14:paraId="132A78EF" w14:textId="0D4C6EBC" w:rsidR="008C5533" w:rsidRPr="00FB6AFF" w:rsidRDefault="008C5533" w:rsidP="00F431B6">
      <w:pPr>
        <w:spacing w:after="0"/>
        <w:ind w:left="142" w:firstLine="284"/>
        <w:jc w:val="both"/>
        <w:rPr>
          <w:rFonts w:ascii="Calibri" w:hAnsi="Calibri" w:cs="Calibri"/>
          <w:sz w:val="22"/>
          <w:szCs w:val="22"/>
          <w:lang w:val="lv-LV"/>
        </w:rPr>
      </w:pPr>
      <w:r w:rsidRPr="00FB6AFF">
        <w:rPr>
          <w:rFonts w:ascii="Calibri" w:hAnsi="Calibri" w:cs="Calibri"/>
          <w:sz w:val="22"/>
          <w:szCs w:val="22"/>
          <w:lang w:val="lv-LV"/>
        </w:rPr>
        <w:t xml:space="preserve">1. </w:t>
      </w:r>
      <w:r w:rsidR="00192111" w:rsidRPr="00FB6AFF">
        <w:rPr>
          <w:rFonts w:ascii="Calibri" w:hAnsi="Calibri" w:cs="Calibri"/>
          <w:sz w:val="22"/>
          <w:szCs w:val="22"/>
          <w:lang w:val="lv-LV"/>
        </w:rPr>
        <w:t xml:space="preserve">Krievija </w:t>
      </w:r>
      <w:r w:rsidR="007E2378" w:rsidRPr="00FB6AFF">
        <w:rPr>
          <w:rFonts w:ascii="Calibri" w:hAnsi="Calibri" w:cs="Calibri"/>
          <w:sz w:val="22"/>
          <w:szCs w:val="22"/>
          <w:lang w:val="lv-LV"/>
        </w:rPr>
        <w:t xml:space="preserve">joprojām </w:t>
      </w:r>
      <w:r w:rsidR="006C70A1" w:rsidRPr="00FB6AFF">
        <w:rPr>
          <w:rFonts w:ascii="Calibri" w:hAnsi="Calibri" w:cs="Calibri"/>
          <w:sz w:val="22"/>
          <w:szCs w:val="22"/>
          <w:lang w:val="lv-LV"/>
        </w:rPr>
        <w:t xml:space="preserve">ir </w:t>
      </w:r>
      <w:r w:rsidR="00035126" w:rsidRPr="00FB6AFF">
        <w:rPr>
          <w:rFonts w:ascii="Calibri" w:hAnsi="Calibri" w:cs="Calibri"/>
          <w:sz w:val="22"/>
          <w:szCs w:val="22"/>
          <w:lang w:val="lv-LV"/>
        </w:rPr>
        <w:t xml:space="preserve">viens no vistiešākajiem </w:t>
      </w:r>
      <w:r w:rsidR="00EF0018" w:rsidRPr="00FB6AFF">
        <w:rPr>
          <w:rFonts w:ascii="Calibri" w:hAnsi="Calibri" w:cs="Calibri"/>
          <w:sz w:val="22"/>
          <w:szCs w:val="22"/>
          <w:lang w:val="lv-LV"/>
        </w:rPr>
        <w:t xml:space="preserve">ilgtermiņa </w:t>
      </w:r>
      <w:r w:rsidR="003574C1" w:rsidRPr="00FB6AFF">
        <w:rPr>
          <w:rFonts w:ascii="Calibri" w:hAnsi="Calibri" w:cs="Calibri"/>
          <w:sz w:val="22"/>
          <w:szCs w:val="22"/>
          <w:lang w:val="lv-LV"/>
        </w:rPr>
        <w:t xml:space="preserve">apdraudējumiem </w:t>
      </w:r>
      <w:r w:rsidR="00D616A0" w:rsidRPr="00FB6AFF">
        <w:rPr>
          <w:rFonts w:ascii="Calibri" w:hAnsi="Calibri" w:cs="Calibri"/>
          <w:sz w:val="22"/>
          <w:szCs w:val="22"/>
          <w:lang w:val="lv-LV"/>
        </w:rPr>
        <w:t xml:space="preserve">gan mūsu valstīm, gan </w:t>
      </w:r>
      <w:r w:rsidR="0068248D" w:rsidRPr="00FB6AFF">
        <w:rPr>
          <w:rFonts w:ascii="Calibri" w:hAnsi="Calibri" w:cs="Calibri"/>
          <w:sz w:val="22"/>
          <w:szCs w:val="22"/>
          <w:lang w:val="lv-LV"/>
        </w:rPr>
        <w:t xml:space="preserve">Eiroatlantiskā </w:t>
      </w:r>
      <w:r w:rsidR="00DC35F4" w:rsidRPr="00FB6AFF">
        <w:rPr>
          <w:rFonts w:ascii="Calibri" w:hAnsi="Calibri" w:cs="Calibri"/>
          <w:sz w:val="22"/>
          <w:szCs w:val="22"/>
          <w:lang w:val="lv-LV"/>
        </w:rPr>
        <w:t xml:space="preserve">reģiona </w:t>
      </w:r>
      <w:r w:rsidR="00C174D5" w:rsidRPr="00FB6AFF">
        <w:rPr>
          <w:rFonts w:ascii="Calibri" w:hAnsi="Calibri" w:cs="Calibri"/>
          <w:sz w:val="22"/>
          <w:szCs w:val="22"/>
          <w:lang w:val="lv-LV"/>
        </w:rPr>
        <w:t>drošībai</w:t>
      </w:r>
      <w:r w:rsidRPr="00FB6AFF">
        <w:rPr>
          <w:rFonts w:ascii="Calibri" w:hAnsi="Calibri" w:cs="Calibri"/>
          <w:sz w:val="22"/>
          <w:szCs w:val="22"/>
          <w:lang w:val="lv-LV"/>
        </w:rPr>
        <w:t>,</w:t>
      </w:r>
      <w:r w:rsidR="003E28FB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7649F3" w:rsidRPr="00FB6AFF">
        <w:rPr>
          <w:rFonts w:ascii="Calibri" w:hAnsi="Calibri" w:cs="Calibri"/>
          <w:sz w:val="22"/>
          <w:szCs w:val="22"/>
          <w:lang w:val="lv-LV"/>
        </w:rPr>
        <w:t xml:space="preserve">tādēļ </w:t>
      </w:r>
      <w:r w:rsidR="00045340" w:rsidRPr="00FB6AFF">
        <w:rPr>
          <w:rFonts w:ascii="Calibri" w:hAnsi="Calibri" w:cs="Calibri"/>
          <w:sz w:val="22"/>
          <w:szCs w:val="22"/>
          <w:lang w:val="lv-LV"/>
        </w:rPr>
        <w:t xml:space="preserve">ir nepieciešams </w:t>
      </w:r>
      <w:r w:rsidR="009348B2" w:rsidRPr="00FB6AFF">
        <w:rPr>
          <w:rFonts w:ascii="Calibri" w:hAnsi="Calibri" w:cs="Calibri"/>
          <w:sz w:val="22"/>
          <w:szCs w:val="22"/>
          <w:lang w:val="lv-LV"/>
        </w:rPr>
        <w:t xml:space="preserve">stiprināt </w:t>
      </w:r>
      <w:r w:rsidR="004251F8" w:rsidRPr="00FB6AFF">
        <w:rPr>
          <w:rFonts w:ascii="Calibri" w:hAnsi="Calibri" w:cs="Calibri"/>
          <w:sz w:val="22"/>
          <w:szCs w:val="22"/>
          <w:lang w:val="lv-LV"/>
        </w:rPr>
        <w:t xml:space="preserve">gan NATO </w:t>
      </w:r>
      <w:r w:rsidR="004E5867" w:rsidRPr="00FB6AFF">
        <w:rPr>
          <w:rFonts w:ascii="Calibri" w:hAnsi="Calibri" w:cs="Calibri"/>
          <w:sz w:val="22"/>
          <w:szCs w:val="22"/>
          <w:lang w:val="lv-LV"/>
        </w:rPr>
        <w:t>att</w:t>
      </w:r>
      <w:r w:rsidR="000B542D" w:rsidRPr="00FB6AFF">
        <w:rPr>
          <w:rFonts w:ascii="Calibri" w:hAnsi="Calibri" w:cs="Calibri"/>
          <w:sz w:val="22"/>
          <w:szCs w:val="22"/>
          <w:lang w:val="lv-LV"/>
        </w:rPr>
        <w:t>ur</w:t>
      </w:r>
      <w:r w:rsidR="00F32F27" w:rsidRPr="00FB6AFF">
        <w:rPr>
          <w:rFonts w:ascii="Calibri" w:hAnsi="Calibri" w:cs="Calibri"/>
          <w:sz w:val="22"/>
          <w:szCs w:val="22"/>
          <w:lang w:val="lv-LV"/>
        </w:rPr>
        <w:t>ēšanas, gan tās austrumu flanga aizsardzības spējas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  <w:r w:rsidR="00F32F27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4505B7" w:rsidRPr="00FB6AFF">
        <w:rPr>
          <w:rFonts w:ascii="Calibri" w:hAnsi="Calibri" w:cs="Calibri"/>
          <w:sz w:val="22"/>
          <w:szCs w:val="22"/>
          <w:lang w:val="lv-LV"/>
        </w:rPr>
        <w:t xml:space="preserve">Mēs atkārtoti apstiprinām savu </w:t>
      </w:r>
      <w:r w:rsidR="004C1BA8" w:rsidRPr="00FB6AFF">
        <w:rPr>
          <w:rFonts w:ascii="Calibri" w:hAnsi="Calibri" w:cs="Calibri"/>
          <w:sz w:val="22"/>
          <w:szCs w:val="22"/>
          <w:lang w:val="lv-LV"/>
        </w:rPr>
        <w:t xml:space="preserve">nelokāmo </w:t>
      </w:r>
      <w:r w:rsidR="00E95519" w:rsidRPr="00FB6AFF">
        <w:rPr>
          <w:rFonts w:ascii="Calibri" w:hAnsi="Calibri" w:cs="Calibri"/>
          <w:sz w:val="22"/>
          <w:szCs w:val="22"/>
          <w:lang w:val="lv-LV"/>
        </w:rPr>
        <w:t xml:space="preserve">apņemšanos </w:t>
      </w:r>
      <w:r w:rsidR="00E81390" w:rsidRPr="00FB6AFF">
        <w:rPr>
          <w:rFonts w:ascii="Calibri" w:hAnsi="Calibri" w:cs="Calibri"/>
          <w:sz w:val="22"/>
          <w:szCs w:val="22"/>
          <w:lang w:val="lv-LV"/>
        </w:rPr>
        <w:t>garantēt</w:t>
      </w:r>
      <w:r w:rsidR="005046E3" w:rsidRPr="00FB6AFF">
        <w:rPr>
          <w:rFonts w:ascii="Calibri" w:hAnsi="Calibri" w:cs="Calibri"/>
          <w:sz w:val="22"/>
          <w:szCs w:val="22"/>
          <w:lang w:val="lv-LV"/>
        </w:rPr>
        <w:t xml:space="preserve"> kolektīvu</w:t>
      </w:r>
      <w:r w:rsidR="00E81390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3129CA" w:rsidRPr="00FB6AFF">
        <w:rPr>
          <w:rFonts w:ascii="Calibri" w:hAnsi="Calibri" w:cs="Calibri"/>
          <w:sz w:val="22"/>
          <w:szCs w:val="22"/>
          <w:lang w:val="lv-LV"/>
        </w:rPr>
        <w:t xml:space="preserve">NATO </w:t>
      </w:r>
      <w:r w:rsidR="005046E3" w:rsidRPr="00FB6AFF">
        <w:rPr>
          <w:rFonts w:ascii="Calibri" w:hAnsi="Calibri" w:cs="Calibri"/>
          <w:sz w:val="22"/>
          <w:szCs w:val="22"/>
          <w:lang w:val="lv-LV"/>
        </w:rPr>
        <w:t>aizsardzību</w:t>
      </w:r>
      <w:r w:rsidRPr="00FB6AFF">
        <w:rPr>
          <w:rFonts w:ascii="Calibri" w:hAnsi="Calibri" w:cs="Calibri"/>
          <w:sz w:val="22"/>
          <w:szCs w:val="22"/>
          <w:lang w:val="lv-LV"/>
        </w:rPr>
        <w:t>,</w:t>
      </w:r>
      <w:r w:rsidR="00F03637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96414E" w:rsidRPr="00FB6AFF">
        <w:rPr>
          <w:rFonts w:ascii="Calibri" w:hAnsi="Calibri" w:cs="Calibri"/>
          <w:sz w:val="22"/>
          <w:szCs w:val="22"/>
          <w:lang w:val="lv-LV"/>
        </w:rPr>
        <w:t xml:space="preserve">tajā </w:t>
      </w:r>
      <w:r w:rsidR="006129A5" w:rsidRPr="00FB6AFF">
        <w:rPr>
          <w:rFonts w:ascii="Calibri" w:hAnsi="Calibri" w:cs="Calibri"/>
          <w:sz w:val="22"/>
          <w:szCs w:val="22"/>
          <w:lang w:val="lv-LV"/>
        </w:rPr>
        <w:t xml:space="preserve">skaitā </w:t>
      </w:r>
      <w:r w:rsidR="00A64DE7" w:rsidRPr="00FB6AFF">
        <w:rPr>
          <w:rFonts w:ascii="Calibri" w:hAnsi="Calibri" w:cs="Calibri"/>
          <w:sz w:val="22"/>
          <w:szCs w:val="22"/>
          <w:lang w:val="lv-LV"/>
        </w:rPr>
        <w:t xml:space="preserve">palielinot </w:t>
      </w:r>
      <w:r w:rsidR="004C39BF" w:rsidRPr="00FB6AFF">
        <w:rPr>
          <w:rFonts w:ascii="Calibri" w:hAnsi="Calibri" w:cs="Calibri"/>
          <w:sz w:val="22"/>
          <w:szCs w:val="22"/>
          <w:lang w:val="lv-LV"/>
        </w:rPr>
        <w:t>aizsardzīb</w:t>
      </w:r>
      <w:r w:rsidR="004F45C7" w:rsidRPr="00FB6AFF">
        <w:rPr>
          <w:rFonts w:ascii="Calibri" w:hAnsi="Calibri" w:cs="Calibri"/>
          <w:sz w:val="22"/>
          <w:szCs w:val="22"/>
          <w:lang w:val="lv-LV"/>
        </w:rPr>
        <w:t>ā</w:t>
      </w:r>
      <w:r w:rsidR="004C39BF" w:rsidRPr="00FB6AFF">
        <w:rPr>
          <w:rFonts w:ascii="Calibri" w:hAnsi="Calibri" w:cs="Calibri"/>
          <w:sz w:val="22"/>
          <w:szCs w:val="22"/>
          <w:lang w:val="lv-LV"/>
        </w:rPr>
        <w:t xml:space="preserve"> ieguldītos un </w:t>
      </w:r>
      <w:r w:rsidR="00937219" w:rsidRPr="00FB6AFF">
        <w:rPr>
          <w:rFonts w:ascii="Calibri" w:hAnsi="Calibri" w:cs="Calibri"/>
          <w:sz w:val="22"/>
          <w:szCs w:val="22"/>
          <w:lang w:val="lv-LV"/>
        </w:rPr>
        <w:t xml:space="preserve">Ukrainas atbalstam </w:t>
      </w:r>
      <w:r w:rsidR="008E63BD" w:rsidRPr="00FB6AFF">
        <w:rPr>
          <w:rFonts w:ascii="Calibri" w:hAnsi="Calibri" w:cs="Calibri"/>
          <w:sz w:val="22"/>
          <w:szCs w:val="22"/>
          <w:lang w:val="lv-LV"/>
        </w:rPr>
        <w:t xml:space="preserve">paredzētos </w:t>
      </w:r>
      <w:r w:rsidR="00400805" w:rsidRPr="00FB6AFF">
        <w:rPr>
          <w:rFonts w:ascii="Calibri" w:hAnsi="Calibri" w:cs="Calibri"/>
          <w:sz w:val="22"/>
          <w:szCs w:val="22"/>
          <w:lang w:val="lv-LV"/>
        </w:rPr>
        <w:t xml:space="preserve">finanšu </w:t>
      </w:r>
      <w:r w:rsidR="00023C8C" w:rsidRPr="00FB6AFF">
        <w:rPr>
          <w:rFonts w:ascii="Calibri" w:hAnsi="Calibri" w:cs="Calibri"/>
          <w:sz w:val="22"/>
          <w:szCs w:val="22"/>
          <w:lang w:val="lv-LV"/>
        </w:rPr>
        <w:t>līdzekļus</w:t>
      </w:r>
      <w:r w:rsidR="008C5D12" w:rsidRPr="00FB6AFF">
        <w:rPr>
          <w:rFonts w:ascii="Calibri" w:hAnsi="Calibri" w:cs="Calibri"/>
          <w:sz w:val="22"/>
          <w:szCs w:val="22"/>
          <w:lang w:val="lv-LV"/>
        </w:rPr>
        <w:t>.</w:t>
      </w:r>
    </w:p>
    <w:p w14:paraId="5F6E2F55" w14:textId="607DC0FC" w:rsidR="008C5533" w:rsidRPr="00FB6AFF" w:rsidRDefault="008C5533" w:rsidP="00F431B6">
      <w:pPr>
        <w:spacing w:after="0"/>
        <w:ind w:left="142" w:firstLine="284"/>
        <w:jc w:val="both"/>
        <w:rPr>
          <w:rFonts w:ascii="Calibri" w:hAnsi="Calibri" w:cs="Calibri"/>
          <w:sz w:val="22"/>
          <w:szCs w:val="22"/>
          <w:lang w:val="lv-LV"/>
        </w:rPr>
      </w:pPr>
      <w:r w:rsidRPr="00FB6AFF">
        <w:rPr>
          <w:rFonts w:ascii="Calibri" w:hAnsi="Calibri" w:cs="Calibri"/>
          <w:sz w:val="22"/>
          <w:szCs w:val="22"/>
          <w:lang w:val="lv-LV"/>
        </w:rPr>
        <w:t xml:space="preserve">2. </w:t>
      </w:r>
      <w:r w:rsidR="00C27C47" w:rsidRPr="00FB6AFF">
        <w:rPr>
          <w:rFonts w:ascii="Calibri" w:hAnsi="Calibri" w:cs="Calibri"/>
          <w:sz w:val="22"/>
          <w:szCs w:val="22"/>
          <w:lang w:val="lv-LV"/>
        </w:rPr>
        <w:t xml:space="preserve">Ciešas </w:t>
      </w:r>
      <w:r w:rsidR="00A503FE" w:rsidRPr="00FB6AFF">
        <w:rPr>
          <w:rFonts w:ascii="Calibri" w:hAnsi="Calibri" w:cs="Calibri"/>
          <w:sz w:val="22"/>
          <w:szCs w:val="22"/>
          <w:lang w:val="lv-LV"/>
        </w:rPr>
        <w:t>transatlanti</w:t>
      </w:r>
      <w:r w:rsidR="00264309" w:rsidRPr="00FB6AFF">
        <w:rPr>
          <w:rFonts w:ascii="Calibri" w:hAnsi="Calibri" w:cs="Calibri"/>
          <w:sz w:val="22"/>
          <w:szCs w:val="22"/>
          <w:lang w:val="lv-LV"/>
        </w:rPr>
        <w:t>s</w:t>
      </w:r>
      <w:r w:rsidR="00A503FE" w:rsidRPr="00FB6AFF">
        <w:rPr>
          <w:rFonts w:ascii="Calibri" w:hAnsi="Calibri" w:cs="Calibri"/>
          <w:sz w:val="22"/>
          <w:szCs w:val="22"/>
          <w:lang w:val="lv-LV"/>
        </w:rPr>
        <w:t xml:space="preserve">kās </w:t>
      </w:r>
      <w:r w:rsidR="00A872F2" w:rsidRPr="00FB6AFF">
        <w:rPr>
          <w:rFonts w:ascii="Calibri" w:hAnsi="Calibri" w:cs="Calibri"/>
          <w:sz w:val="22"/>
          <w:szCs w:val="22"/>
          <w:lang w:val="lv-LV"/>
        </w:rPr>
        <w:t>sai</w:t>
      </w:r>
      <w:r w:rsidR="00F5331F" w:rsidRPr="00FB6AFF">
        <w:rPr>
          <w:rFonts w:ascii="Calibri" w:hAnsi="Calibri" w:cs="Calibri"/>
          <w:sz w:val="22"/>
          <w:szCs w:val="22"/>
          <w:lang w:val="lv-LV"/>
        </w:rPr>
        <w:t>t</w:t>
      </w:r>
      <w:r w:rsidR="00A872F2" w:rsidRPr="00FB6AFF">
        <w:rPr>
          <w:rFonts w:ascii="Calibri" w:hAnsi="Calibri" w:cs="Calibri"/>
          <w:sz w:val="22"/>
          <w:szCs w:val="22"/>
          <w:lang w:val="lv-LV"/>
        </w:rPr>
        <w:t xml:space="preserve">es </w:t>
      </w:r>
      <w:r w:rsidR="008E7003" w:rsidRPr="00FB6AFF">
        <w:rPr>
          <w:rFonts w:ascii="Calibri" w:hAnsi="Calibri" w:cs="Calibri"/>
          <w:sz w:val="22"/>
          <w:szCs w:val="22"/>
          <w:lang w:val="lv-LV"/>
        </w:rPr>
        <w:t xml:space="preserve">un </w:t>
      </w:r>
      <w:r w:rsidR="00264309" w:rsidRPr="00FB6AFF">
        <w:rPr>
          <w:rFonts w:ascii="Calibri" w:hAnsi="Calibri" w:cs="Calibri"/>
          <w:sz w:val="22"/>
          <w:szCs w:val="22"/>
          <w:lang w:val="lv-LV"/>
        </w:rPr>
        <w:t xml:space="preserve">pastāvīga </w:t>
      </w:r>
      <w:r w:rsidR="008F1064" w:rsidRPr="00FB6AFF">
        <w:rPr>
          <w:rFonts w:ascii="Calibri" w:hAnsi="Calibri" w:cs="Calibri"/>
          <w:sz w:val="22"/>
          <w:szCs w:val="22"/>
          <w:lang w:val="lv-LV"/>
        </w:rPr>
        <w:t xml:space="preserve">Amerikas </w:t>
      </w:r>
      <w:r w:rsidR="00FF31FD" w:rsidRPr="00FB6AFF">
        <w:rPr>
          <w:rFonts w:ascii="Calibri" w:hAnsi="Calibri" w:cs="Calibri"/>
          <w:sz w:val="22"/>
          <w:szCs w:val="22"/>
          <w:lang w:val="lv-LV"/>
        </w:rPr>
        <w:t xml:space="preserve">Savienoto </w:t>
      </w:r>
      <w:r w:rsidR="00AC6ACB" w:rsidRPr="00FB6AFF">
        <w:rPr>
          <w:rFonts w:ascii="Calibri" w:hAnsi="Calibri" w:cs="Calibri"/>
          <w:sz w:val="22"/>
          <w:szCs w:val="22"/>
          <w:lang w:val="lv-LV"/>
        </w:rPr>
        <w:t>V</w:t>
      </w:r>
      <w:r w:rsidR="00DC606D" w:rsidRPr="00FB6AFF">
        <w:rPr>
          <w:rFonts w:ascii="Calibri" w:hAnsi="Calibri" w:cs="Calibri"/>
          <w:sz w:val="22"/>
          <w:szCs w:val="22"/>
          <w:lang w:val="lv-LV"/>
        </w:rPr>
        <w:t xml:space="preserve">alstu </w:t>
      </w:r>
      <w:r w:rsidR="00C773D5" w:rsidRPr="00FB6AFF">
        <w:rPr>
          <w:rFonts w:ascii="Calibri" w:hAnsi="Calibri" w:cs="Calibri"/>
          <w:sz w:val="22"/>
          <w:szCs w:val="22"/>
          <w:lang w:val="lv-LV"/>
        </w:rPr>
        <w:t xml:space="preserve">militārā </w:t>
      </w:r>
      <w:r w:rsidR="00F524B8" w:rsidRPr="00FB6AFF">
        <w:rPr>
          <w:rFonts w:ascii="Calibri" w:hAnsi="Calibri" w:cs="Calibri"/>
          <w:sz w:val="22"/>
          <w:szCs w:val="22"/>
          <w:lang w:val="lv-LV"/>
        </w:rPr>
        <w:t xml:space="preserve">klātbūtne </w:t>
      </w:r>
      <w:r w:rsidR="002D09FF" w:rsidRPr="00FB6AFF">
        <w:rPr>
          <w:rFonts w:ascii="Calibri" w:hAnsi="Calibri" w:cs="Calibri"/>
          <w:sz w:val="22"/>
          <w:szCs w:val="22"/>
          <w:lang w:val="lv-LV"/>
        </w:rPr>
        <w:t xml:space="preserve">Eiropā </w:t>
      </w:r>
      <w:r w:rsidR="00E96CED" w:rsidRPr="00FB6AFF">
        <w:rPr>
          <w:rFonts w:ascii="Calibri" w:hAnsi="Calibri" w:cs="Calibri"/>
          <w:sz w:val="22"/>
          <w:szCs w:val="22"/>
          <w:lang w:val="lv-LV"/>
        </w:rPr>
        <w:t>ir</w:t>
      </w:r>
      <w:r w:rsidR="002D2CD9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4E78BB" w:rsidRPr="00FB6AFF">
        <w:rPr>
          <w:rFonts w:ascii="Calibri" w:hAnsi="Calibri" w:cs="Calibri"/>
          <w:sz w:val="22"/>
          <w:szCs w:val="22"/>
          <w:lang w:val="lv-LV"/>
        </w:rPr>
        <w:t xml:space="preserve">būtiski </w:t>
      </w:r>
      <w:r w:rsidR="0054640F" w:rsidRPr="00FB6AFF">
        <w:rPr>
          <w:rFonts w:ascii="Calibri" w:hAnsi="Calibri" w:cs="Calibri"/>
          <w:sz w:val="22"/>
          <w:szCs w:val="22"/>
          <w:lang w:val="lv-LV"/>
        </w:rPr>
        <w:t xml:space="preserve">faktori </w:t>
      </w:r>
      <w:r w:rsidR="00C46C6B" w:rsidRPr="00FB6AFF">
        <w:rPr>
          <w:rFonts w:ascii="Calibri" w:hAnsi="Calibri" w:cs="Calibri"/>
          <w:sz w:val="22"/>
          <w:szCs w:val="22"/>
          <w:lang w:val="lv-LV"/>
        </w:rPr>
        <w:t xml:space="preserve">gan </w:t>
      </w:r>
      <w:r w:rsidR="005047E6" w:rsidRPr="00FB6AFF">
        <w:rPr>
          <w:rFonts w:ascii="Calibri" w:hAnsi="Calibri" w:cs="Calibri"/>
          <w:sz w:val="22"/>
          <w:szCs w:val="22"/>
          <w:lang w:val="lv-LV"/>
        </w:rPr>
        <w:t xml:space="preserve">Baltijas </w:t>
      </w:r>
      <w:r w:rsidR="00E2248E" w:rsidRPr="00FB6AFF">
        <w:rPr>
          <w:rFonts w:ascii="Calibri" w:hAnsi="Calibri" w:cs="Calibri"/>
          <w:sz w:val="22"/>
          <w:szCs w:val="22"/>
          <w:lang w:val="lv-LV"/>
        </w:rPr>
        <w:t xml:space="preserve">reģiona, gan </w:t>
      </w:r>
      <w:r w:rsidR="00890FD8" w:rsidRPr="00FB6AFF">
        <w:rPr>
          <w:rFonts w:ascii="Calibri" w:hAnsi="Calibri" w:cs="Calibri"/>
          <w:sz w:val="22"/>
          <w:szCs w:val="22"/>
          <w:lang w:val="lv-LV"/>
        </w:rPr>
        <w:t xml:space="preserve">plašāka </w:t>
      </w:r>
      <w:r w:rsidR="00654332" w:rsidRPr="00FB6AFF">
        <w:rPr>
          <w:rFonts w:ascii="Calibri" w:hAnsi="Calibri" w:cs="Calibri"/>
          <w:sz w:val="22"/>
          <w:szCs w:val="22"/>
          <w:lang w:val="lv-LV"/>
        </w:rPr>
        <w:t xml:space="preserve">Eiroatlantiskā </w:t>
      </w:r>
      <w:r w:rsidR="00633F02" w:rsidRPr="00FB6AFF">
        <w:rPr>
          <w:rFonts w:ascii="Calibri" w:hAnsi="Calibri" w:cs="Calibri"/>
          <w:sz w:val="22"/>
          <w:szCs w:val="22"/>
          <w:lang w:val="lv-LV"/>
        </w:rPr>
        <w:t xml:space="preserve">areāla </w:t>
      </w:r>
      <w:r w:rsidR="008B5994" w:rsidRPr="00FB6AFF">
        <w:rPr>
          <w:rFonts w:ascii="Calibri" w:hAnsi="Calibri" w:cs="Calibri"/>
          <w:sz w:val="22"/>
          <w:szCs w:val="22"/>
          <w:lang w:val="lv-LV"/>
        </w:rPr>
        <w:t>drošībai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  <w:r w:rsidR="008B5994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943FEC" w:rsidRPr="00FB6AFF">
        <w:rPr>
          <w:rFonts w:ascii="Calibri" w:hAnsi="Calibri" w:cs="Calibri"/>
          <w:sz w:val="22"/>
          <w:szCs w:val="22"/>
          <w:lang w:val="lv-LV"/>
        </w:rPr>
        <w:t>Tādēļ</w:t>
      </w:r>
      <w:r w:rsidR="00A32D20" w:rsidRPr="00FB6AFF">
        <w:rPr>
          <w:rFonts w:ascii="Calibri" w:hAnsi="Calibri" w:cs="Calibri"/>
          <w:sz w:val="22"/>
          <w:szCs w:val="22"/>
          <w:lang w:val="lv-LV"/>
        </w:rPr>
        <w:t>, paralēli ASV dalībai citās sabiedroto misijās</w:t>
      </w:r>
      <w:r w:rsidR="00721361" w:rsidRPr="00FB6AFF">
        <w:rPr>
          <w:rFonts w:ascii="Calibri" w:hAnsi="Calibri" w:cs="Calibri"/>
          <w:sz w:val="22"/>
          <w:szCs w:val="22"/>
          <w:lang w:val="lv-LV"/>
        </w:rPr>
        <w:t>,</w:t>
      </w:r>
      <w:r w:rsidR="00943FEC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545F5C" w:rsidRPr="00FB6AFF">
        <w:rPr>
          <w:rFonts w:ascii="Calibri" w:hAnsi="Calibri" w:cs="Calibri"/>
          <w:sz w:val="22"/>
          <w:szCs w:val="22"/>
          <w:lang w:val="lv-LV"/>
        </w:rPr>
        <w:t>mēs uzskatām par īpaši svarīgu</w:t>
      </w:r>
      <w:r w:rsidR="00721361" w:rsidRPr="00FB6AFF">
        <w:rPr>
          <w:rFonts w:ascii="Calibri" w:hAnsi="Calibri" w:cs="Calibri"/>
          <w:sz w:val="22"/>
          <w:szCs w:val="22"/>
          <w:lang w:val="lv-LV"/>
        </w:rPr>
        <w:t xml:space="preserve"> arī</w:t>
      </w:r>
      <w:r w:rsidR="00545F5C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8C7EAD" w:rsidRPr="00FB6AFF">
        <w:rPr>
          <w:rFonts w:ascii="Calibri" w:hAnsi="Calibri" w:cs="Calibri"/>
          <w:sz w:val="22"/>
          <w:szCs w:val="22"/>
          <w:lang w:val="lv-LV"/>
        </w:rPr>
        <w:t xml:space="preserve">turpmāku </w:t>
      </w:r>
      <w:r w:rsidR="0007736D" w:rsidRPr="00FB6AFF">
        <w:rPr>
          <w:rFonts w:ascii="Calibri" w:hAnsi="Calibri" w:cs="Calibri"/>
          <w:sz w:val="22"/>
          <w:szCs w:val="22"/>
          <w:lang w:val="lv-LV"/>
        </w:rPr>
        <w:t xml:space="preserve">ASV militāro </w:t>
      </w:r>
      <w:r w:rsidR="009B2E2B" w:rsidRPr="00FB6AFF">
        <w:rPr>
          <w:rFonts w:ascii="Calibri" w:hAnsi="Calibri" w:cs="Calibri"/>
          <w:sz w:val="22"/>
          <w:szCs w:val="22"/>
          <w:lang w:val="lv-LV"/>
        </w:rPr>
        <w:t>klātbūtni</w:t>
      </w:r>
      <w:r w:rsidR="008B271E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770F58" w:rsidRPr="00FB6AFF">
        <w:rPr>
          <w:rFonts w:ascii="Calibri" w:hAnsi="Calibri" w:cs="Calibri"/>
          <w:sz w:val="22"/>
          <w:szCs w:val="22"/>
          <w:lang w:val="lv-LV"/>
        </w:rPr>
        <w:t xml:space="preserve">Baltijas valstīs </w:t>
      </w:r>
      <w:r w:rsidR="00127C72" w:rsidRPr="00FB6AFF">
        <w:rPr>
          <w:rFonts w:ascii="Calibri" w:hAnsi="Calibri" w:cs="Calibri"/>
          <w:sz w:val="22"/>
          <w:szCs w:val="22"/>
          <w:lang w:val="lv-LV"/>
        </w:rPr>
        <w:t>ar plašāku kontingentu</w:t>
      </w:r>
      <w:r w:rsidR="00721361" w:rsidRPr="00FB6AFF">
        <w:rPr>
          <w:rFonts w:ascii="Calibri" w:hAnsi="Calibri" w:cs="Calibri"/>
          <w:sz w:val="22"/>
          <w:szCs w:val="22"/>
          <w:lang w:val="lv-LV"/>
        </w:rPr>
        <w:t>,</w:t>
      </w:r>
      <w:r w:rsidR="0031109B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8057D0" w:rsidRPr="00FB6AFF">
        <w:rPr>
          <w:rFonts w:ascii="Calibri" w:hAnsi="Calibri" w:cs="Calibri"/>
          <w:sz w:val="22"/>
          <w:szCs w:val="22"/>
          <w:lang w:val="lv-LV"/>
        </w:rPr>
        <w:t xml:space="preserve">jo tas </w:t>
      </w:r>
      <w:r w:rsidR="003B5FAC" w:rsidRPr="00FB6AFF">
        <w:rPr>
          <w:rFonts w:ascii="Calibri" w:hAnsi="Calibri" w:cs="Calibri"/>
          <w:sz w:val="22"/>
          <w:szCs w:val="22"/>
          <w:lang w:val="lv-LV"/>
        </w:rPr>
        <w:t>padara</w:t>
      </w:r>
      <w:r w:rsidR="00207C6C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F81656" w:rsidRPr="00FB6AFF">
        <w:rPr>
          <w:rFonts w:ascii="Calibri" w:hAnsi="Calibri" w:cs="Calibri"/>
          <w:sz w:val="22"/>
          <w:szCs w:val="22"/>
          <w:lang w:val="lv-LV"/>
        </w:rPr>
        <w:t xml:space="preserve">atturēšanas </w:t>
      </w:r>
      <w:r w:rsidR="00A43CCB" w:rsidRPr="00FB6AFF">
        <w:rPr>
          <w:rFonts w:ascii="Calibri" w:hAnsi="Calibri" w:cs="Calibri"/>
          <w:sz w:val="22"/>
          <w:szCs w:val="22"/>
          <w:lang w:val="lv-LV"/>
        </w:rPr>
        <w:t xml:space="preserve">un </w:t>
      </w:r>
      <w:r w:rsidR="004D23C8" w:rsidRPr="00FB6AFF">
        <w:rPr>
          <w:rFonts w:ascii="Calibri" w:hAnsi="Calibri" w:cs="Calibri"/>
          <w:sz w:val="22"/>
          <w:szCs w:val="22"/>
          <w:lang w:val="lv-LV"/>
        </w:rPr>
        <w:t xml:space="preserve">kolektīvās </w:t>
      </w:r>
      <w:r w:rsidR="00D6696A" w:rsidRPr="00FB6AFF">
        <w:rPr>
          <w:rFonts w:ascii="Calibri" w:hAnsi="Calibri" w:cs="Calibri"/>
          <w:sz w:val="22"/>
          <w:szCs w:val="22"/>
          <w:lang w:val="lv-LV"/>
        </w:rPr>
        <w:t xml:space="preserve">aizsardzības </w:t>
      </w:r>
      <w:r w:rsidR="00053813" w:rsidRPr="00FB6AFF">
        <w:rPr>
          <w:rFonts w:ascii="Calibri" w:hAnsi="Calibri" w:cs="Calibri"/>
          <w:sz w:val="22"/>
          <w:szCs w:val="22"/>
          <w:lang w:val="lv-LV"/>
        </w:rPr>
        <w:t>stratēģiju</w:t>
      </w:r>
      <w:r w:rsidR="00721361" w:rsidRPr="00FB6AFF">
        <w:rPr>
          <w:rFonts w:ascii="Calibri" w:hAnsi="Calibri" w:cs="Calibri"/>
          <w:sz w:val="22"/>
          <w:szCs w:val="22"/>
          <w:lang w:val="lv-LV"/>
        </w:rPr>
        <w:t xml:space="preserve"> vēl</w:t>
      </w:r>
      <w:r w:rsidR="003B5FAC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39613B" w:rsidRPr="00FB6AFF">
        <w:rPr>
          <w:rFonts w:ascii="Calibri" w:hAnsi="Calibri" w:cs="Calibri"/>
          <w:sz w:val="22"/>
          <w:szCs w:val="22"/>
          <w:lang w:val="lv-LV"/>
        </w:rPr>
        <w:t>iedarbīgāku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</w:p>
    <w:p w14:paraId="5AE1A4DD" w14:textId="6A5A30EC" w:rsidR="004A6D0C" w:rsidRPr="00FB6AFF" w:rsidRDefault="008C5533" w:rsidP="00507B5B">
      <w:pPr>
        <w:spacing w:after="0"/>
        <w:ind w:left="142" w:firstLine="284"/>
        <w:jc w:val="both"/>
        <w:rPr>
          <w:rFonts w:ascii="Calibri" w:hAnsi="Calibri" w:cs="Calibri"/>
          <w:sz w:val="22"/>
          <w:szCs w:val="22"/>
          <w:lang w:val="lv-LV"/>
        </w:rPr>
      </w:pPr>
      <w:r w:rsidRPr="00FB6AFF">
        <w:rPr>
          <w:rFonts w:ascii="Calibri" w:hAnsi="Calibri" w:cs="Calibri"/>
          <w:sz w:val="22"/>
          <w:szCs w:val="22"/>
          <w:lang w:val="lv-LV"/>
        </w:rPr>
        <w:t xml:space="preserve">3. </w:t>
      </w:r>
      <w:r w:rsidR="002B2833" w:rsidRPr="00FB6AFF">
        <w:rPr>
          <w:rFonts w:ascii="Calibri" w:hAnsi="Calibri" w:cs="Calibri"/>
          <w:sz w:val="22"/>
          <w:szCs w:val="22"/>
          <w:lang w:val="lv-LV"/>
        </w:rPr>
        <w:t>Mēs aicinām</w:t>
      </w:r>
      <w:r w:rsidR="00D06CEE" w:rsidRPr="00FB6AFF">
        <w:rPr>
          <w:rFonts w:ascii="Calibri" w:hAnsi="Calibri" w:cs="Calibri"/>
          <w:sz w:val="22"/>
          <w:szCs w:val="22"/>
          <w:lang w:val="lv-LV"/>
        </w:rPr>
        <w:t xml:space="preserve"> NATO</w:t>
      </w:r>
      <w:r w:rsidR="002B2833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AB380C" w:rsidRPr="00FB6AFF">
        <w:rPr>
          <w:rFonts w:ascii="Calibri" w:hAnsi="Calibri" w:cs="Calibri"/>
          <w:sz w:val="22"/>
          <w:szCs w:val="22"/>
          <w:lang w:val="lv-LV"/>
        </w:rPr>
        <w:t xml:space="preserve">veidot efektīvu </w:t>
      </w:r>
      <w:r w:rsidR="00592D71" w:rsidRPr="00FB6AFF">
        <w:rPr>
          <w:rFonts w:ascii="Calibri" w:hAnsi="Calibri" w:cs="Calibri"/>
          <w:sz w:val="22"/>
          <w:szCs w:val="22"/>
          <w:lang w:val="lv-LV"/>
        </w:rPr>
        <w:t>un</w:t>
      </w:r>
      <w:r w:rsidR="00971708" w:rsidRPr="00FB6AFF">
        <w:rPr>
          <w:rFonts w:ascii="Calibri" w:hAnsi="Calibri" w:cs="Calibri"/>
          <w:sz w:val="22"/>
          <w:szCs w:val="22"/>
          <w:lang w:val="lv-LV"/>
        </w:rPr>
        <w:t xml:space="preserve"> nepieciešamajiem</w:t>
      </w:r>
      <w:r w:rsidR="00592D71" w:rsidRPr="00FB6AFF">
        <w:rPr>
          <w:rFonts w:ascii="Calibri" w:hAnsi="Calibri" w:cs="Calibri"/>
          <w:sz w:val="22"/>
          <w:szCs w:val="22"/>
          <w:lang w:val="lv-LV"/>
        </w:rPr>
        <w:t xml:space="preserve"> resursiem </w:t>
      </w:r>
      <w:r w:rsidR="008D5C6F" w:rsidRPr="00FB6AFF">
        <w:rPr>
          <w:rFonts w:ascii="Calibri" w:hAnsi="Calibri" w:cs="Calibri"/>
          <w:sz w:val="22"/>
          <w:szCs w:val="22"/>
          <w:lang w:val="lv-LV"/>
        </w:rPr>
        <w:t>nodrošinātu</w:t>
      </w:r>
      <w:r w:rsidR="00592D71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D06CEE" w:rsidRPr="00FB6AFF">
        <w:rPr>
          <w:rFonts w:ascii="Calibri" w:hAnsi="Calibri" w:cs="Calibri"/>
          <w:sz w:val="22"/>
          <w:szCs w:val="22"/>
          <w:lang w:val="lv-LV"/>
        </w:rPr>
        <w:t xml:space="preserve">gaisa aizsardzības sistēmu, </w:t>
      </w:r>
      <w:r w:rsidR="00971708" w:rsidRPr="00FB6AFF">
        <w:rPr>
          <w:rFonts w:ascii="Calibri" w:hAnsi="Calibri" w:cs="Calibri"/>
          <w:sz w:val="22"/>
          <w:szCs w:val="22"/>
          <w:lang w:val="lv-LV"/>
        </w:rPr>
        <w:t xml:space="preserve">tajā skaitā </w:t>
      </w:r>
      <w:r w:rsidR="00140B73" w:rsidRPr="00FB6AFF">
        <w:rPr>
          <w:rFonts w:ascii="Calibri" w:hAnsi="Calibri" w:cs="Calibri"/>
          <w:sz w:val="22"/>
          <w:szCs w:val="22"/>
          <w:lang w:val="lv-LV"/>
        </w:rPr>
        <w:t xml:space="preserve">paplašinot </w:t>
      </w:r>
      <w:proofErr w:type="spellStart"/>
      <w:r w:rsidR="007A4CF1" w:rsidRPr="00FB6AFF">
        <w:rPr>
          <w:rFonts w:ascii="Calibri" w:hAnsi="Calibri" w:cs="Calibri"/>
          <w:sz w:val="22"/>
          <w:szCs w:val="22"/>
          <w:lang w:val="lv-LV"/>
        </w:rPr>
        <w:t>pretdronu</w:t>
      </w:r>
      <w:proofErr w:type="spellEnd"/>
      <w:r w:rsidR="007A4CF1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480CB1" w:rsidRPr="00FB6AFF">
        <w:rPr>
          <w:rFonts w:ascii="Calibri" w:hAnsi="Calibri" w:cs="Calibri"/>
          <w:sz w:val="22"/>
          <w:szCs w:val="22"/>
          <w:lang w:val="lv-LV"/>
        </w:rPr>
        <w:t>aizsardzības spējas</w:t>
      </w:r>
      <w:r w:rsidR="00402A97" w:rsidRPr="00FB6AFF">
        <w:rPr>
          <w:rFonts w:ascii="Calibri" w:hAnsi="Calibri" w:cs="Calibri"/>
          <w:sz w:val="22"/>
          <w:szCs w:val="22"/>
          <w:lang w:val="lv-LV"/>
        </w:rPr>
        <w:t xml:space="preserve">, lai </w:t>
      </w:r>
      <w:r w:rsidR="00703178" w:rsidRPr="00FB6AFF">
        <w:rPr>
          <w:rFonts w:ascii="Calibri" w:hAnsi="Calibri" w:cs="Calibri"/>
          <w:sz w:val="22"/>
          <w:szCs w:val="22"/>
          <w:lang w:val="lv-LV"/>
        </w:rPr>
        <w:t>nepieļautu</w:t>
      </w:r>
      <w:r w:rsidR="0047427C" w:rsidRPr="00FB6AFF">
        <w:rPr>
          <w:rFonts w:ascii="Calibri" w:hAnsi="Calibri" w:cs="Calibri"/>
          <w:sz w:val="22"/>
          <w:szCs w:val="22"/>
          <w:lang w:val="lv-LV"/>
        </w:rPr>
        <w:t>, ka apdraudējumi</w:t>
      </w:r>
      <w:r w:rsidR="00703178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EA0250" w:rsidRPr="00FB6AFF">
        <w:rPr>
          <w:rFonts w:ascii="Calibri" w:hAnsi="Calibri" w:cs="Calibri"/>
          <w:sz w:val="22"/>
          <w:szCs w:val="22"/>
          <w:lang w:val="lv-LV"/>
        </w:rPr>
        <w:t xml:space="preserve">NATO austrumu </w:t>
      </w:r>
      <w:r w:rsidR="000E0A6F" w:rsidRPr="00FB6AFF">
        <w:rPr>
          <w:rFonts w:ascii="Calibri" w:hAnsi="Calibri" w:cs="Calibri"/>
          <w:sz w:val="22"/>
          <w:szCs w:val="22"/>
          <w:lang w:val="lv-LV"/>
        </w:rPr>
        <w:t>f</w:t>
      </w:r>
      <w:r w:rsidR="00EA0250" w:rsidRPr="00FB6AFF">
        <w:rPr>
          <w:rFonts w:ascii="Calibri" w:hAnsi="Calibri" w:cs="Calibri"/>
          <w:sz w:val="22"/>
          <w:szCs w:val="22"/>
          <w:lang w:val="lv-LV"/>
        </w:rPr>
        <w:t xml:space="preserve">langam </w:t>
      </w:r>
      <w:r w:rsidR="0047427C" w:rsidRPr="00FB6AFF">
        <w:rPr>
          <w:rFonts w:ascii="Calibri" w:hAnsi="Calibri" w:cs="Calibri"/>
          <w:sz w:val="22"/>
          <w:szCs w:val="22"/>
          <w:lang w:val="lv-LV"/>
        </w:rPr>
        <w:t xml:space="preserve">turpina </w:t>
      </w:r>
      <w:r w:rsidR="00F30E13" w:rsidRPr="00FB6AFF">
        <w:rPr>
          <w:rFonts w:ascii="Calibri" w:hAnsi="Calibri" w:cs="Calibri"/>
          <w:sz w:val="22"/>
          <w:szCs w:val="22"/>
          <w:lang w:val="lv-LV"/>
        </w:rPr>
        <w:t>pieaugt</w:t>
      </w:r>
      <w:r w:rsidR="004A6D0C" w:rsidRPr="00FB6AFF">
        <w:rPr>
          <w:rFonts w:ascii="Calibri" w:hAnsi="Calibri" w:cs="Calibri"/>
          <w:sz w:val="22"/>
          <w:szCs w:val="22"/>
          <w:lang w:val="lv-LV"/>
        </w:rPr>
        <w:t>.</w:t>
      </w:r>
      <w:r w:rsidR="00F30E13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064E67" w:rsidRPr="00FB6AFF">
        <w:rPr>
          <w:rFonts w:ascii="Calibri" w:hAnsi="Calibri" w:cs="Calibri"/>
          <w:sz w:val="22"/>
          <w:szCs w:val="22"/>
          <w:lang w:val="lv-LV"/>
        </w:rPr>
        <w:t>Mēs novērtējam</w:t>
      </w:r>
      <w:r w:rsidR="00673461" w:rsidRPr="00FB6AFF">
        <w:rPr>
          <w:rFonts w:ascii="Calibri" w:hAnsi="Calibri" w:cs="Calibri"/>
          <w:sz w:val="22"/>
          <w:szCs w:val="22"/>
          <w:lang w:val="lv-LV"/>
        </w:rPr>
        <w:t>, ka</w:t>
      </w:r>
      <w:r w:rsidR="00064E67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B947B0" w:rsidRPr="00FB6AFF">
        <w:rPr>
          <w:rFonts w:ascii="Calibri" w:hAnsi="Calibri" w:cs="Calibri"/>
          <w:sz w:val="22"/>
          <w:szCs w:val="22"/>
          <w:lang w:val="lv-LV"/>
        </w:rPr>
        <w:t xml:space="preserve">NATO </w:t>
      </w:r>
      <w:r w:rsidR="00673461" w:rsidRPr="00FB6AFF">
        <w:rPr>
          <w:rFonts w:ascii="Calibri" w:hAnsi="Calibri" w:cs="Calibri"/>
          <w:sz w:val="22"/>
          <w:szCs w:val="22"/>
          <w:lang w:val="lv-LV"/>
        </w:rPr>
        <w:t xml:space="preserve">ar pastiprinātu modrību </w:t>
      </w:r>
      <w:r w:rsidR="00071F09" w:rsidRPr="00FB6AFF">
        <w:rPr>
          <w:rFonts w:ascii="Calibri" w:hAnsi="Calibri" w:cs="Calibri"/>
          <w:sz w:val="22"/>
          <w:szCs w:val="22"/>
          <w:lang w:val="lv-LV"/>
        </w:rPr>
        <w:t xml:space="preserve">seko līdzi </w:t>
      </w:r>
      <w:r w:rsidR="003B5571" w:rsidRPr="00FB6AFF">
        <w:rPr>
          <w:rFonts w:ascii="Calibri" w:hAnsi="Calibri" w:cs="Calibri"/>
          <w:sz w:val="22"/>
          <w:szCs w:val="22"/>
          <w:lang w:val="lv-LV"/>
        </w:rPr>
        <w:t>situācijai</w:t>
      </w:r>
      <w:r w:rsidR="004A6D0C" w:rsidRPr="00FB6AFF">
        <w:rPr>
          <w:rFonts w:ascii="Calibri" w:hAnsi="Calibri" w:cs="Calibri"/>
          <w:sz w:val="22"/>
          <w:szCs w:val="22"/>
          <w:lang w:val="lv-LV"/>
        </w:rPr>
        <w:t>,</w:t>
      </w:r>
      <w:r w:rsidR="00BD7586" w:rsidRPr="00FB6AFF">
        <w:rPr>
          <w:rFonts w:ascii="Calibri" w:hAnsi="Calibri" w:cs="Calibri"/>
          <w:sz w:val="22"/>
          <w:szCs w:val="22"/>
          <w:lang w:val="lv-LV"/>
        </w:rPr>
        <w:t xml:space="preserve"> tajā skaitā </w:t>
      </w:r>
      <w:r w:rsidR="00B326F7" w:rsidRPr="00FB6AFF">
        <w:rPr>
          <w:rFonts w:ascii="Calibri" w:hAnsi="Calibri" w:cs="Calibri"/>
          <w:sz w:val="22"/>
          <w:szCs w:val="22"/>
          <w:lang w:val="lv-LV"/>
        </w:rPr>
        <w:t xml:space="preserve">veicot tādas operācijas kā “Austrumu sardze” un </w:t>
      </w:r>
      <w:r w:rsidR="00C17F69" w:rsidRPr="00FB6AFF">
        <w:rPr>
          <w:rFonts w:ascii="Calibri" w:hAnsi="Calibri" w:cs="Calibri"/>
          <w:sz w:val="22"/>
          <w:szCs w:val="22"/>
          <w:lang w:val="lv-LV"/>
        </w:rPr>
        <w:t>“</w:t>
      </w:r>
      <w:r w:rsidR="00741A1E" w:rsidRPr="00FB6AFF">
        <w:rPr>
          <w:rFonts w:ascii="Calibri" w:hAnsi="Calibri" w:cs="Calibri"/>
          <w:sz w:val="22"/>
          <w:szCs w:val="22"/>
          <w:lang w:val="lv-LV"/>
        </w:rPr>
        <w:t>Baltijas sardze”</w:t>
      </w:r>
      <w:r w:rsidR="00507B5B" w:rsidRPr="00FB6AFF">
        <w:rPr>
          <w:rFonts w:ascii="Calibri" w:hAnsi="Calibri" w:cs="Calibri"/>
          <w:sz w:val="22"/>
          <w:szCs w:val="22"/>
          <w:lang w:val="lv-LV"/>
        </w:rPr>
        <w:t xml:space="preserve">, kā arī </w:t>
      </w:r>
      <w:r w:rsidR="00EF4A48" w:rsidRPr="00FB6AFF">
        <w:rPr>
          <w:rFonts w:ascii="Calibri" w:hAnsi="Calibri" w:cs="Calibri"/>
          <w:sz w:val="22"/>
          <w:szCs w:val="22"/>
          <w:lang w:val="lv-LV"/>
        </w:rPr>
        <w:t xml:space="preserve">vēlamies uzsvērt to, </w:t>
      </w:r>
      <w:proofErr w:type="gramStart"/>
      <w:r w:rsidR="00EF4A48" w:rsidRPr="00FB6AFF">
        <w:rPr>
          <w:rFonts w:ascii="Calibri" w:hAnsi="Calibri" w:cs="Calibri"/>
          <w:sz w:val="22"/>
          <w:szCs w:val="22"/>
          <w:lang w:val="lv-LV"/>
        </w:rPr>
        <w:t xml:space="preserve">cik </w:t>
      </w:r>
      <w:r w:rsidR="008D2796" w:rsidRPr="00FB6AFF">
        <w:rPr>
          <w:rFonts w:ascii="Calibri" w:hAnsi="Calibri" w:cs="Calibri"/>
          <w:sz w:val="22"/>
          <w:szCs w:val="22"/>
          <w:lang w:val="lv-LV"/>
        </w:rPr>
        <w:t xml:space="preserve">nozīmīga </w:t>
      </w:r>
      <w:r w:rsidR="000A5AD1" w:rsidRPr="00FB6AFF">
        <w:rPr>
          <w:rFonts w:ascii="Calibri" w:hAnsi="Calibri" w:cs="Calibri"/>
          <w:sz w:val="22"/>
          <w:szCs w:val="22"/>
          <w:lang w:val="lv-LV"/>
        </w:rPr>
        <w:t xml:space="preserve">ir </w:t>
      </w:r>
      <w:r w:rsidR="00105DBA" w:rsidRPr="00FB6AFF">
        <w:rPr>
          <w:rFonts w:ascii="Calibri" w:hAnsi="Calibri" w:cs="Calibri"/>
          <w:sz w:val="22"/>
          <w:szCs w:val="22"/>
          <w:lang w:val="lv-LV"/>
        </w:rPr>
        <w:t>uzņemošo valstu gatavība</w:t>
      </w:r>
      <w:proofErr w:type="gramEnd"/>
      <w:r w:rsidR="00105DBA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C34DCF" w:rsidRPr="00FB6AFF">
        <w:rPr>
          <w:rFonts w:ascii="Calibri" w:hAnsi="Calibri" w:cs="Calibri"/>
          <w:sz w:val="22"/>
          <w:szCs w:val="22"/>
          <w:lang w:val="lv-LV"/>
        </w:rPr>
        <w:t xml:space="preserve">sniegt </w:t>
      </w:r>
      <w:r w:rsidR="00400EA1" w:rsidRPr="00FB6AFF">
        <w:rPr>
          <w:rFonts w:ascii="Calibri" w:hAnsi="Calibri" w:cs="Calibri"/>
          <w:sz w:val="22"/>
          <w:szCs w:val="22"/>
          <w:lang w:val="lv-LV"/>
        </w:rPr>
        <w:t xml:space="preserve">gaidīto atbalstu </w:t>
      </w:r>
      <w:r w:rsidR="00967457" w:rsidRPr="00FB6AFF">
        <w:rPr>
          <w:rFonts w:ascii="Calibri" w:hAnsi="Calibri" w:cs="Calibri"/>
          <w:sz w:val="22"/>
          <w:szCs w:val="22"/>
          <w:lang w:val="lv-LV"/>
        </w:rPr>
        <w:t>sabiedroto spēkiem</w:t>
      </w:r>
      <w:r w:rsidR="004A6D0C" w:rsidRPr="00FB6AFF">
        <w:rPr>
          <w:rFonts w:ascii="Calibri" w:hAnsi="Calibri" w:cs="Calibri"/>
          <w:sz w:val="22"/>
          <w:szCs w:val="22"/>
          <w:lang w:val="lv-LV"/>
        </w:rPr>
        <w:t>.</w:t>
      </w:r>
    </w:p>
    <w:p w14:paraId="167DAE90" w14:textId="7A27EDDA" w:rsidR="008C5533" w:rsidRPr="00FB6AFF" w:rsidRDefault="008C5533" w:rsidP="00F431B6">
      <w:pPr>
        <w:spacing w:after="0"/>
        <w:ind w:left="142" w:firstLine="284"/>
        <w:jc w:val="both"/>
        <w:rPr>
          <w:rFonts w:ascii="Calibri" w:hAnsi="Calibri" w:cs="Calibri"/>
          <w:sz w:val="22"/>
          <w:szCs w:val="22"/>
          <w:lang w:val="lv-LV"/>
        </w:rPr>
      </w:pPr>
      <w:r w:rsidRPr="00FB6AFF">
        <w:rPr>
          <w:rFonts w:ascii="Calibri" w:hAnsi="Calibri" w:cs="Calibri"/>
          <w:sz w:val="22"/>
          <w:szCs w:val="22"/>
          <w:lang w:val="lv-LV"/>
        </w:rPr>
        <w:t xml:space="preserve">4. </w:t>
      </w:r>
      <w:r w:rsidR="00767C27" w:rsidRPr="00FB6AFF">
        <w:rPr>
          <w:rFonts w:ascii="Calibri" w:hAnsi="Calibri" w:cs="Calibri"/>
          <w:sz w:val="22"/>
          <w:szCs w:val="22"/>
          <w:lang w:val="lv-LV"/>
        </w:rPr>
        <w:t xml:space="preserve">Ciešāka </w:t>
      </w:r>
      <w:r w:rsidR="00436782" w:rsidRPr="00FB6AFF">
        <w:rPr>
          <w:rFonts w:ascii="Calibri" w:hAnsi="Calibri" w:cs="Calibri"/>
          <w:sz w:val="22"/>
          <w:szCs w:val="22"/>
          <w:lang w:val="lv-LV"/>
        </w:rPr>
        <w:t xml:space="preserve">reģionālā </w:t>
      </w:r>
      <w:r w:rsidR="00E424D7" w:rsidRPr="00FB6AFF">
        <w:rPr>
          <w:rFonts w:ascii="Calibri" w:hAnsi="Calibri" w:cs="Calibri"/>
          <w:sz w:val="22"/>
          <w:szCs w:val="22"/>
          <w:lang w:val="lv-LV"/>
        </w:rPr>
        <w:t xml:space="preserve">sadarbība </w:t>
      </w:r>
      <w:r w:rsidR="004C74DE" w:rsidRPr="00FB6AFF">
        <w:rPr>
          <w:rFonts w:ascii="Calibri" w:hAnsi="Calibri" w:cs="Calibri"/>
          <w:sz w:val="22"/>
          <w:szCs w:val="22"/>
          <w:lang w:val="lv-LV"/>
        </w:rPr>
        <w:t xml:space="preserve">un </w:t>
      </w:r>
      <w:r w:rsidR="0048674C" w:rsidRPr="00FB6AFF">
        <w:rPr>
          <w:rFonts w:ascii="Calibri" w:hAnsi="Calibri" w:cs="Calibri"/>
          <w:sz w:val="22"/>
          <w:szCs w:val="22"/>
          <w:lang w:val="lv-LV"/>
        </w:rPr>
        <w:t>militārā</w:t>
      </w:r>
      <w:r w:rsidR="00D05022" w:rsidRPr="00FB6AFF">
        <w:rPr>
          <w:rFonts w:ascii="Calibri" w:hAnsi="Calibri" w:cs="Calibri"/>
          <w:sz w:val="22"/>
          <w:szCs w:val="22"/>
          <w:lang w:val="lv-LV"/>
        </w:rPr>
        <w:t xml:space="preserve"> mobilitāte </w:t>
      </w:r>
      <w:r w:rsidR="00862767" w:rsidRPr="00FB6AFF">
        <w:rPr>
          <w:rFonts w:ascii="Calibri" w:hAnsi="Calibri" w:cs="Calibri"/>
          <w:sz w:val="22"/>
          <w:szCs w:val="22"/>
          <w:lang w:val="lv-LV"/>
        </w:rPr>
        <w:t>i</w:t>
      </w:r>
      <w:r w:rsidR="00272AFE" w:rsidRPr="00FB6AFF">
        <w:rPr>
          <w:rFonts w:ascii="Calibri" w:hAnsi="Calibri" w:cs="Calibri"/>
          <w:sz w:val="22"/>
          <w:szCs w:val="22"/>
          <w:lang w:val="lv-LV"/>
        </w:rPr>
        <w:t xml:space="preserve">r </w:t>
      </w:r>
      <w:r w:rsidR="00285338" w:rsidRPr="00FB6AFF">
        <w:rPr>
          <w:rFonts w:ascii="Calibri" w:hAnsi="Calibri" w:cs="Calibri"/>
          <w:sz w:val="22"/>
          <w:szCs w:val="22"/>
          <w:lang w:val="lv-LV"/>
        </w:rPr>
        <w:t>būtiski</w:t>
      </w:r>
      <w:r w:rsidR="00380B3E" w:rsidRPr="00FB6AFF">
        <w:rPr>
          <w:rFonts w:ascii="Calibri" w:hAnsi="Calibri" w:cs="Calibri"/>
          <w:sz w:val="22"/>
          <w:szCs w:val="22"/>
          <w:lang w:val="lv-LV"/>
        </w:rPr>
        <w:t xml:space="preserve"> faktori </w:t>
      </w:r>
      <w:r w:rsidR="00A463DA" w:rsidRPr="00FB6AFF">
        <w:rPr>
          <w:rFonts w:ascii="Calibri" w:hAnsi="Calibri" w:cs="Calibri"/>
          <w:sz w:val="22"/>
          <w:szCs w:val="22"/>
          <w:lang w:val="lv-LV"/>
        </w:rPr>
        <w:t>efektīvas</w:t>
      </w:r>
      <w:r w:rsidR="00285338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C654FE" w:rsidRPr="00FB6AFF">
        <w:rPr>
          <w:rFonts w:ascii="Calibri" w:hAnsi="Calibri" w:cs="Calibri"/>
          <w:sz w:val="22"/>
          <w:szCs w:val="22"/>
          <w:lang w:val="lv-LV"/>
        </w:rPr>
        <w:t xml:space="preserve">kolektīvās aizsardzības </w:t>
      </w:r>
      <w:r w:rsidR="00A463DA" w:rsidRPr="00FB6AFF">
        <w:rPr>
          <w:rFonts w:ascii="Calibri" w:hAnsi="Calibri" w:cs="Calibri"/>
          <w:sz w:val="22"/>
          <w:szCs w:val="22"/>
          <w:lang w:val="lv-LV"/>
        </w:rPr>
        <w:t xml:space="preserve">sistēmas darbības </w:t>
      </w:r>
      <w:r w:rsidR="00B7418D" w:rsidRPr="00FB6AFF">
        <w:rPr>
          <w:rFonts w:ascii="Calibri" w:hAnsi="Calibri" w:cs="Calibri"/>
          <w:sz w:val="22"/>
          <w:szCs w:val="22"/>
          <w:lang w:val="lv-LV"/>
        </w:rPr>
        <w:t>nodrošināšanā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  <w:r w:rsidR="00B7418D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2F69CF" w:rsidRPr="00FB6AFF">
        <w:rPr>
          <w:rFonts w:ascii="Calibri" w:hAnsi="Calibri" w:cs="Calibri"/>
          <w:sz w:val="22"/>
          <w:szCs w:val="22"/>
          <w:lang w:val="lv-LV"/>
        </w:rPr>
        <w:t xml:space="preserve">Mēs esam gatavi </w:t>
      </w:r>
      <w:r w:rsidR="000B5054" w:rsidRPr="00FB6AFF">
        <w:rPr>
          <w:rFonts w:ascii="Calibri" w:hAnsi="Calibri" w:cs="Calibri"/>
          <w:sz w:val="22"/>
          <w:szCs w:val="22"/>
          <w:lang w:val="lv-LV"/>
        </w:rPr>
        <w:t xml:space="preserve">pilnveidot Baltijas </w:t>
      </w:r>
      <w:r w:rsidR="00A50B29" w:rsidRPr="00FB6AFF">
        <w:rPr>
          <w:rFonts w:ascii="Calibri" w:hAnsi="Calibri" w:cs="Calibri"/>
          <w:sz w:val="22"/>
          <w:szCs w:val="22"/>
          <w:lang w:val="lv-LV"/>
        </w:rPr>
        <w:t xml:space="preserve">valstu sadarbību ar </w:t>
      </w:r>
      <w:r w:rsidRPr="00FB6AFF">
        <w:rPr>
          <w:rFonts w:ascii="Calibri" w:hAnsi="Calibri" w:cs="Calibri"/>
          <w:sz w:val="22"/>
          <w:szCs w:val="22"/>
          <w:lang w:val="lv-LV"/>
        </w:rPr>
        <w:t xml:space="preserve">NATO, </w:t>
      </w:r>
      <w:r w:rsidR="002A3751" w:rsidRPr="00FB6AFF">
        <w:rPr>
          <w:rFonts w:ascii="Calibri" w:hAnsi="Calibri" w:cs="Calibri"/>
          <w:sz w:val="22"/>
          <w:szCs w:val="22"/>
          <w:lang w:val="lv-LV"/>
        </w:rPr>
        <w:t xml:space="preserve">Eiropas </w:t>
      </w:r>
      <w:r w:rsidR="00673983" w:rsidRPr="00FB6AFF">
        <w:rPr>
          <w:rFonts w:ascii="Calibri" w:hAnsi="Calibri" w:cs="Calibri"/>
          <w:sz w:val="22"/>
          <w:szCs w:val="22"/>
          <w:lang w:val="lv-LV"/>
        </w:rPr>
        <w:t xml:space="preserve">Savienību </w:t>
      </w:r>
      <w:r w:rsidR="007918F4" w:rsidRPr="00FB6AFF">
        <w:rPr>
          <w:rFonts w:ascii="Calibri" w:hAnsi="Calibri" w:cs="Calibri"/>
          <w:sz w:val="22"/>
          <w:szCs w:val="22"/>
          <w:lang w:val="lv-LV"/>
        </w:rPr>
        <w:t>un cit</w:t>
      </w:r>
      <w:r w:rsidR="004206AC" w:rsidRPr="00FB6AFF">
        <w:rPr>
          <w:rFonts w:ascii="Calibri" w:hAnsi="Calibri" w:cs="Calibri"/>
          <w:sz w:val="22"/>
          <w:szCs w:val="22"/>
          <w:lang w:val="lv-LV"/>
        </w:rPr>
        <w:t>ā</w:t>
      </w:r>
      <w:r w:rsidR="007918F4" w:rsidRPr="00FB6AFF">
        <w:rPr>
          <w:rFonts w:ascii="Calibri" w:hAnsi="Calibri" w:cs="Calibri"/>
          <w:sz w:val="22"/>
          <w:szCs w:val="22"/>
          <w:lang w:val="lv-LV"/>
        </w:rPr>
        <w:t xml:space="preserve">m </w:t>
      </w:r>
      <w:r w:rsidR="001F436D" w:rsidRPr="00FB6AFF">
        <w:rPr>
          <w:rFonts w:ascii="Calibri" w:hAnsi="Calibri" w:cs="Calibri"/>
          <w:sz w:val="22"/>
          <w:szCs w:val="22"/>
          <w:lang w:val="lv-LV"/>
        </w:rPr>
        <w:t>reģionāl</w:t>
      </w:r>
      <w:r w:rsidR="004206AC" w:rsidRPr="00FB6AFF">
        <w:rPr>
          <w:rFonts w:ascii="Calibri" w:hAnsi="Calibri" w:cs="Calibri"/>
          <w:sz w:val="22"/>
          <w:szCs w:val="22"/>
          <w:lang w:val="lv-LV"/>
        </w:rPr>
        <w:t>ās</w:t>
      </w:r>
      <w:r w:rsidR="001F436D" w:rsidRPr="00FB6AFF">
        <w:rPr>
          <w:rFonts w:ascii="Calibri" w:hAnsi="Calibri" w:cs="Calibri"/>
          <w:sz w:val="22"/>
          <w:szCs w:val="22"/>
          <w:lang w:val="lv-LV"/>
        </w:rPr>
        <w:t xml:space="preserve"> sadarbības </w:t>
      </w:r>
      <w:r w:rsidR="004206AC" w:rsidRPr="00FB6AFF">
        <w:rPr>
          <w:rFonts w:ascii="Calibri" w:hAnsi="Calibri" w:cs="Calibri"/>
          <w:sz w:val="22"/>
          <w:szCs w:val="22"/>
          <w:lang w:val="lv-LV"/>
        </w:rPr>
        <w:t>formām</w:t>
      </w:r>
      <w:r w:rsidR="00127211" w:rsidRPr="00FB6AFF">
        <w:rPr>
          <w:rFonts w:ascii="Calibri" w:hAnsi="Calibri" w:cs="Calibri"/>
          <w:sz w:val="22"/>
          <w:szCs w:val="22"/>
          <w:lang w:val="lv-LV"/>
        </w:rPr>
        <w:t xml:space="preserve">, tajā </w:t>
      </w:r>
      <w:r w:rsidR="0070035B" w:rsidRPr="00FB6AFF">
        <w:rPr>
          <w:rFonts w:ascii="Calibri" w:hAnsi="Calibri" w:cs="Calibri"/>
          <w:sz w:val="22"/>
          <w:szCs w:val="22"/>
          <w:lang w:val="lv-LV"/>
        </w:rPr>
        <w:t xml:space="preserve">skaitā </w:t>
      </w:r>
      <w:r w:rsidR="00C232C9" w:rsidRPr="00FB6AFF">
        <w:rPr>
          <w:rFonts w:ascii="Calibri" w:hAnsi="Calibri" w:cs="Calibri"/>
          <w:sz w:val="22"/>
          <w:szCs w:val="22"/>
          <w:lang w:val="lv-LV"/>
        </w:rPr>
        <w:t>savlaicīgi</w:t>
      </w:r>
      <w:r w:rsidR="001833CC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4B2BE0" w:rsidRPr="00FB6AFF">
        <w:rPr>
          <w:rFonts w:ascii="Calibri" w:hAnsi="Calibri" w:cs="Calibri"/>
          <w:sz w:val="22"/>
          <w:szCs w:val="22"/>
          <w:lang w:val="lv-LV"/>
        </w:rPr>
        <w:t xml:space="preserve">realizēt </w:t>
      </w:r>
      <w:r w:rsidR="00CA69E2" w:rsidRPr="00FB6AFF">
        <w:rPr>
          <w:rFonts w:ascii="Calibri" w:hAnsi="Calibri" w:cs="Calibri"/>
          <w:sz w:val="22"/>
          <w:szCs w:val="22"/>
          <w:lang w:val="lv-LV"/>
        </w:rPr>
        <w:t xml:space="preserve">Baltijas aizsardzības līnijas </w:t>
      </w:r>
      <w:r w:rsidR="00BF46E7" w:rsidRPr="00FB6AFF">
        <w:rPr>
          <w:rFonts w:ascii="Calibri" w:hAnsi="Calibri" w:cs="Calibri"/>
          <w:sz w:val="22"/>
          <w:szCs w:val="22"/>
          <w:lang w:val="lv-LV"/>
        </w:rPr>
        <w:t xml:space="preserve">un ES “Austrumu flanga </w:t>
      </w:r>
      <w:r w:rsidR="00271696" w:rsidRPr="00FB6AFF">
        <w:rPr>
          <w:rFonts w:ascii="Calibri" w:hAnsi="Calibri" w:cs="Calibri"/>
          <w:sz w:val="22"/>
          <w:szCs w:val="22"/>
          <w:lang w:val="lv-LV"/>
        </w:rPr>
        <w:t xml:space="preserve">novērošanas” </w:t>
      </w:r>
      <w:r w:rsidR="00BE7AE8" w:rsidRPr="00FB6AFF">
        <w:rPr>
          <w:rFonts w:ascii="Calibri" w:hAnsi="Calibri" w:cs="Calibri"/>
          <w:sz w:val="22"/>
          <w:szCs w:val="22"/>
          <w:lang w:val="lv-LV"/>
        </w:rPr>
        <w:t xml:space="preserve">projektus, kuru mērķis </w:t>
      </w:r>
      <w:r w:rsidR="00DC2325" w:rsidRPr="00FB6AFF">
        <w:rPr>
          <w:rFonts w:ascii="Calibri" w:hAnsi="Calibri" w:cs="Calibri"/>
          <w:sz w:val="22"/>
          <w:szCs w:val="22"/>
          <w:lang w:val="lv-LV"/>
        </w:rPr>
        <w:t xml:space="preserve">ir </w:t>
      </w:r>
      <w:r w:rsidR="003D6A32" w:rsidRPr="00FB6AFF">
        <w:rPr>
          <w:rFonts w:ascii="Calibri" w:hAnsi="Calibri" w:cs="Calibri"/>
          <w:sz w:val="22"/>
          <w:szCs w:val="22"/>
          <w:lang w:val="lv-LV"/>
        </w:rPr>
        <w:t>audzēt</w:t>
      </w:r>
      <w:r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3D6A32" w:rsidRPr="00FB6AFF">
        <w:rPr>
          <w:rFonts w:ascii="Calibri" w:hAnsi="Calibri" w:cs="Calibri"/>
          <w:sz w:val="22"/>
          <w:szCs w:val="22"/>
          <w:lang w:val="lv-LV"/>
        </w:rPr>
        <w:t>aizsar</w:t>
      </w:r>
      <w:r w:rsidR="00A8346A" w:rsidRPr="00FB6AFF">
        <w:rPr>
          <w:rFonts w:ascii="Calibri" w:hAnsi="Calibri" w:cs="Calibri"/>
          <w:sz w:val="22"/>
          <w:szCs w:val="22"/>
          <w:lang w:val="lv-LV"/>
        </w:rPr>
        <w:t xml:space="preserve">dzības </w:t>
      </w:r>
      <w:proofErr w:type="gramStart"/>
      <w:r w:rsidR="00A8346A" w:rsidRPr="00FB6AFF">
        <w:rPr>
          <w:rFonts w:ascii="Calibri" w:hAnsi="Calibri" w:cs="Calibri"/>
          <w:sz w:val="22"/>
          <w:szCs w:val="22"/>
          <w:lang w:val="lv-LV"/>
        </w:rPr>
        <w:t xml:space="preserve">spējas </w:t>
      </w:r>
      <w:r w:rsidR="003F3CC5" w:rsidRPr="00FB6AFF">
        <w:rPr>
          <w:rFonts w:ascii="Calibri" w:hAnsi="Calibri" w:cs="Calibri"/>
          <w:sz w:val="22"/>
          <w:szCs w:val="22"/>
          <w:lang w:val="lv-LV"/>
        </w:rPr>
        <w:t xml:space="preserve">un </w:t>
      </w:r>
      <w:r w:rsidR="00FE28CB" w:rsidRPr="00FB6AFF">
        <w:rPr>
          <w:rFonts w:ascii="Calibri" w:hAnsi="Calibri" w:cs="Calibri"/>
          <w:sz w:val="22"/>
          <w:szCs w:val="22"/>
          <w:lang w:val="lv-LV"/>
        </w:rPr>
        <w:t>militārās</w:t>
      </w:r>
      <w:proofErr w:type="gramEnd"/>
      <w:r w:rsidR="00FE28CB" w:rsidRPr="00FB6AFF">
        <w:rPr>
          <w:rFonts w:ascii="Calibri" w:hAnsi="Calibri" w:cs="Calibri"/>
          <w:sz w:val="22"/>
          <w:szCs w:val="22"/>
          <w:lang w:val="lv-LV"/>
        </w:rPr>
        <w:t xml:space="preserve"> rūpniecības potenciālu</w:t>
      </w:r>
      <w:r w:rsidR="004A6D0C" w:rsidRPr="00FB6AFF">
        <w:rPr>
          <w:rFonts w:ascii="Calibri" w:hAnsi="Calibri" w:cs="Calibri"/>
          <w:sz w:val="22"/>
          <w:szCs w:val="22"/>
          <w:lang w:val="lv-LV"/>
        </w:rPr>
        <w:t>.</w:t>
      </w:r>
    </w:p>
    <w:p w14:paraId="48FCDC8C" w14:textId="77777777" w:rsidR="008C5533" w:rsidRPr="00FB6AFF" w:rsidRDefault="008C5533" w:rsidP="008C5533">
      <w:pPr>
        <w:spacing w:after="0"/>
        <w:jc w:val="both"/>
        <w:rPr>
          <w:rFonts w:ascii="Calibri" w:hAnsi="Calibri" w:cs="Calibri"/>
          <w:i/>
          <w:iCs/>
          <w:sz w:val="22"/>
          <w:szCs w:val="22"/>
          <w:lang w:val="lv-LV"/>
        </w:rPr>
      </w:pPr>
    </w:p>
    <w:p w14:paraId="52521449" w14:textId="2D0C9006" w:rsidR="008C5533" w:rsidRPr="00FB6AFF" w:rsidRDefault="000943CA" w:rsidP="008C5533">
      <w:pPr>
        <w:spacing w:after="0"/>
        <w:jc w:val="both"/>
        <w:rPr>
          <w:rFonts w:ascii="Calibri" w:hAnsi="Calibri" w:cs="Calibri"/>
          <w:i/>
          <w:iCs/>
          <w:sz w:val="22"/>
          <w:szCs w:val="22"/>
          <w:lang w:val="lv-LV"/>
        </w:rPr>
      </w:pPr>
      <w:r w:rsidRPr="00FB6AFF">
        <w:rPr>
          <w:rFonts w:ascii="Calibri" w:hAnsi="Calibri" w:cs="Calibri"/>
          <w:i/>
          <w:iCs/>
          <w:sz w:val="22"/>
          <w:szCs w:val="22"/>
          <w:lang w:val="lv-LV"/>
        </w:rPr>
        <w:t>Ukrainas atbalsts</w:t>
      </w:r>
    </w:p>
    <w:p w14:paraId="31E1169A" w14:textId="4BF627E6" w:rsidR="008C5533" w:rsidRPr="00FB6AFF" w:rsidRDefault="008C5533" w:rsidP="00B6225A">
      <w:pPr>
        <w:spacing w:after="0"/>
        <w:ind w:firstLine="284"/>
        <w:jc w:val="both"/>
        <w:rPr>
          <w:rFonts w:ascii="Calibri" w:hAnsi="Calibri" w:cs="Calibri"/>
          <w:sz w:val="22"/>
          <w:szCs w:val="22"/>
          <w:lang w:val="lv-LV"/>
        </w:rPr>
      </w:pPr>
      <w:r w:rsidRPr="00FB6AFF">
        <w:rPr>
          <w:rFonts w:ascii="Calibri" w:hAnsi="Calibri" w:cs="Calibri"/>
          <w:sz w:val="22"/>
          <w:szCs w:val="22"/>
          <w:lang w:val="lv-LV"/>
        </w:rPr>
        <w:t xml:space="preserve">5. </w:t>
      </w:r>
      <w:r w:rsidR="001D2E9B" w:rsidRPr="00FB6AFF">
        <w:rPr>
          <w:rFonts w:ascii="Calibri" w:hAnsi="Calibri" w:cs="Calibri"/>
          <w:sz w:val="22"/>
          <w:szCs w:val="22"/>
          <w:lang w:val="lv-LV"/>
        </w:rPr>
        <w:t>Mēs ap</w:t>
      </w:r>
      <w:r w:rsidR="00110B38" w:rsidRPr="00FB6AFF">
        <w:rPr>
          <w:rFonts w:ascii="Calibri" w:hAnsi="Calibri" w:cs="Calibri"/>
          <w:sz w:val="22"/>
          <w:szCs w:val="22"/>
          <w:lang w:val="lv-LV"/>
        </w:rPr>
        <w:t>liecinām</w:t>
      </w:r>
      <w:r w:rsidR="001D2E9B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231943" w:rsidRPr="00FB6AFF">
        <w:rPr>
          <w:rFonts w:ascii="Calibri" w:hAnsi="Calibri" w:cs="Calibri"/>
          <w:sz w:val="22"/>
          <w:szCs w:val="22"/>
          <w:lang w:val="lv-LV"/>
        </w:rPr>
        <w:t xml:space="preserve">savu nelokāmo </w:t>
      </w:r>
      <w:r w:rsidR="009D0EF7" w:rsidRPr="00FB6AFF">
        <w:rPr>
          <w:rFonts w:ascii="Calibri" w:hAnsi="Calibri" w:cs="Calibri"/>
          <w:sz w:val="22"/>
          <w:szCs w:val="22"/>
          <w:lang w:val="lv-LV"/>
        </w:rPr>
        <w:t xml:space="preserve">atbalstu </w:t>
      </w:r>
      <w:r w:rsidR="00EC6F3F" w:rsidRPr="00FB6AFF">
        <w:rPr>
          <w:rFonts w:ascii="Calibri" w:hAnsi="Calibri" w:cs="Calibri"/>
          <w:sz w:val="22"/>
          <w:szCs w:val="22"/>
          <w:lang w:val="lv-LV"/>
        </w:rPr>
        <w:t xml:space="preserve">Ukrainas </w:t>
      </w:r>
      <w:r w:rsidR="00377679" w:rsidRPr="00FB6AFF">
        <w:rPr>
          <w:rFonts w:ascii="Calibri" w:hAnsi="Calibri" w:cs="Calibri"/>
          <w:sz w:val="22"/>
          <w:szCs w:val="22"/>
          <w:lang w:val="lv-LV"/>
        </w:rPr>
        <w:t>neatkarībai</w:t>
      </w:r>
      <w:r w:rsidR="004F7CB1" w:rsidRPr="00FB6AFF">
        <w:rPr>
          <w:rFonts w:ascii="Calibri" w:hAnsi="Calibri" w:cs="Calibri"/>
          <w:sz w:val="22"/>
          <w:szCs w:val="22"/>
          <w:lang w:val="lv-LV"/>
        </w:rPr>
        <w:t xml:space="preserve">, suverenitātei </w:t>
      </w:r>
      <w:r w:rsidR="00C00138" w:rsidRPr="00FB6AFF">
        <w:rPr>
          <w:rFonts w:ascii="Calibri" w:hAnsi="Calibri" w:cs="Calibri"/>
          <w:sz w:val="22"/>
          <w:szCs w:val="22"/>
          <w:lang w:val="lv-LV"/>
        </w:rPr>
        <w:t xml:space="preserve">un </w:t>
      </w:r>
      <w:r w:rsidR="00D656B7" w:rsidRPr="00FB6AFF">
        <w:rPr>
          <w:rFonts w:ascii="Calibri" w:hAnsi="Calibri" w:cs="Calibri"/>
          <w:sz w:val="22"/>
          <w:szCs w:val="22"/>
          <w:lang w:val="lv-LV"/>
        </w:rPr>
        <w:t xml:space="preserve">teritoriālajai </w:t>
      </w:r>
      <w:r w:rsidR="00523571" w:rsidRPr="00FB6AFF">
        <w:rPr>
          <w:rFonts w:ascii="Calibri" w:hAnsi="Calibri" w:cs="Calibri"/>
          <w:sz w:val="22"/>
          <w:szCs w:val="22"/>
          <w:lang w:val="lv-LV"/>
        </w:rPr>
        <w:t>nedalāmībai</w:t>
      </w:r>
      <w:r w:rsidR="000C0ED5" w:rsidRPr="00FB6AFF">
        <w:rPr>
          <w:rFonts w:ascii="Calibri" w:hAnsi="Calibri" w:cs="Calibri"/>
          <w:sz w:val="22"/>
          <w:szCs w:val="22"/>
          <w:lang w:val="lv-LV"/>
        </w:rPr>
        <w:t xml:space="preserve"> starptautiski </w:t>
      </w:r>
      <w:r w:rsidR="00080E4E" w:rsidRPr="00FB6AFF">
        <w:rPr>
          <w:rFonts w:ascii="Calibri" w:hAnsi="Calibri" w:cs="Calibri"/>
          <w:sz w:val="22"/>
          <w:szCs w:val="22"/>
          <w:lang w:val="lv-LV"/>
        </w:rPr>
        <w:t xml:space="preserve">atzīto </w:t>
      </w:r>
      <w:r w:rsidR="00DB061F" w:rsidRPr="00FB6AFF">
        <w:rPr>
          <w:rFonts w:ascii="Calibri" w:hAnsi="Calibri" w:cs="Calibri"/>
          <w:sz w:val="22"/>
          <w:szCs w:val="22"/>
          <w:lang w:val="lv-LV"/>
        </w:rPr>
        <w:t xml:space="preserve">valsts </w:t>
      </w:r>
      <w:r w:rsidR="003621E9" w:rsidRPr="00FB6AFF">
        <w:rPr>
          <w:rFonts w:ascii="Calibri" w:hAnsi="Calibri" w:cs="Calibri"/>
          <w:sz w:val="22"/>
          <w:szCs w:val="22"/>
          <w:lang w:val="lv-LV"/>
        </w:rPr>
        <w:t>robežu</w:t>
      </w:r>
      <w:r w:rsidR="00DB061F" w:rsidRPr="00FB6AFF">
        <w:rPr>
          <w:rFonts w:ascii="Calibri" w:hAnsi="Calibri" w:cs="Calibri"/>
          <w:sz w:val="22"/>
          <w:szCs w:val="22"/>
          <w:lang w:val="lv-LV"/>
        </w:rPr>
        <w:t xml:space="preserve"> ietvaros, </w:t>
      </w:r>
      <w:r w:rsidR="005126FB" w:rsidRPr="00FB6AFF">
        <w:rPr>
          <w:rFonts w:ascii="Calibri" w:hAnsi="Calibri" w:cs="Calibri"/>
          <w:sz w:val="22"/>
          <w:szCs w:val="22"/>
          <w:lang w:val="lv-LV"/>
        </w:rPr>
        <w:t>kā arī</w:t>
      </w:r>
      <w:r w:rsidR="00710A11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4F7E32" w:rsidRPr="00FB6AFF">
        <w:rPr>
          <w:rFonts w:ascii="Calibri" w:hAnsi="Calibri" w:cs="Calibri"/>
          <w:sz w:val="22"/>
          <w:szCs w:val="22"/>
          <w:lang w:val="lv-LV"/>
        </w:rPr>
        <w:t xml:space="preserve">gatavību </w:t>
      </w:r>
      <w:r w:rsidR="00DB0145" w:rsidRPr="00FB6AFF">
        <w:rPr>
          <w:rFonts w:ascii="Calibri" w:hAnsi="Calibri" w:cs="Calibri"/>
          <w:sz w:val="22"/>
          <w:szCs w:val="22"/>
          <w:lang w:val="lv-LV"/>
        </w:rPr>
        <w:t xml:space="preserve">turpmāk </w:t>
      </w:r>
      <w:r w:rsidR="00CB0956" w:rsidRPr="00FB6AFF">
        <w:rPr>
          <w:rFonts w:ascii="Calibri" w:hAnsi="Calibri" w:cs="Calibri"/>
          <w:sz w:val="22"/>
          <w:szCs w:val="22"/>
          <w:lang w:val="lv-LV"/>
        </w:rPr>
        <w:t xml:space="preserve">sniegt </w:t>
      </w:r>
      <w:r w:rsidR="00077867" w:rsidRPr="00FB6AFF">
        <w:rPr>
          <w:rFonts w:ascii="Calibri" w:hAnsi="Calibri" w:cs="Calibri"/>
          <w:sz w:val="22"/>
          <w:szCs w:val="22"/>
          <w:lang w:val="lv-LV"/>
        </w:rPr>
        <w:t xml:space="preserve">iespējami </w:t>
      </w:r>
      <w:r w:rsidR="00A10B4E" w:rsidRPr="00FB6AFF">
        <w:rPr>
          <w:rFonts w:ascii="Calibri" w:hAnsi="Calibri" w:cs="Calibri"/>
          <w:sz w:val="22"/>
          <w:szCs w:val="22"/>
          <w:lang w:val="lv-LV"/>
        </w:rPr>
        <w:t xml:space="preserve">plašu </w:t>
      </w:r>
      <w:r w:rsidR="00D10C02" w:rsidRPr="00FB6AFF">
        <w:rPr>
          <w:rFonts w:ascii="Calibri" w:hAnsi="Calibri" w:cs="Calibri"/>
          <w:sz w:val="22"/>
          <w:szCs w:val="22"/>
          <w:lang w:val="lv-LV"/>
        </w:rPr>
        <w:lastRenderedPageBreak/>
        <w:t>politisko</w:t>
      </w:r>
      <w:r w:rsidRPr="00FB6AFF">
        <w:rPr>
          <w:rFonts w:ascii="Calibri" w:hAnsi="Calibri" w:cs="Calibri"/>
          <w:sz w:val="22"/>
          <w:szCs w:val="22"/>
          <w:lang w:val="lv-LV"/>
        </w:rPr>
        <w:t xml:space="preserve">, </w:t>
      </w:r>
      <w:r w:rsidR="00D10C02" w:rsidRPr="00FB6AFF">
        <w:rPr>
          <w:rFonts w:ascii="Calibri" w:hAnsi="Calibri" w:cs="Calibri"/>
          <w:sz w:val="22"/>
          <w:szCs w:val="22"/>
          <w:lang w:val="lv-LV"/>
        </w:rPr>
        <w:t>militāro</w:t>
      </w:r>
      <w:r w:rsidRPr="00FB6AFF">
        <w:rPr>
          <w:rFonts w:ascii="Calibri" w:hAnsi="Calibri" w:cs="Calibri"/>
          <w:sz w:val="22"/>
          <w:szCs w:val="22"/>
          <w:lang w:val="lv-LV"/>
        </w:rPr>
        <w:t xml:space="preserve">, </w:t>
      </w:r>
      <w:r w:rsidR="00D10C02" w:rsidRPr="00FB6AFF">
        <w:rPr>
          <w:rFonts w:ascii="Calibri" w:hAnsi="Calibri" w:cs="Calibri"/>
          <w:sz w:val="22"/>
          <w:szCs w:val="22"/>
          <w:lang w:val="lv-LV"/>
        </w:rPr>
        <w:t>ekonomisko</w:t>
      </w:r>
      <w:r w:rsidRPr="00FB6AFF">
        <w:rPr>
          <w:rFonts w:ascii="Calibri" w:hAnsi="Calibri" w:cs="Calibri"/>
          <w:sz w:val="22"/>
          <w:szCs w:val="22"/>
          <w:lang w:val="lv-LV"/>
        </w:rPr>
        <w:t xml:space="preserve">, </w:t>
      </w:r>
      <w:r w:rsidR="00D10C02" w:rsidRPr="00FB6AFF">
        <w:rPr>
          <w:rFonts w:ascii="Calibri" w:hAnsi="Calibri" w:cs="Calibri"/>
          <w:sz w:val="22"/>
          <w:szCs w:val="22"/>
          <w:lang w:val="lv-LV"/>
        </w:rPr>
        <w:t xml:space="preserve">humāno un </w:t>
      </w:r>
      <w:r w:rsidR="00832A0F" w:rsidRPr="00FB6AFF">
        <w:rPr>
          <w:rFonts w:ascii="Calibri" w:hAnsi="Calibri" w:cs="Calibri"/>
          <w:sz w:val="22"/>
          <w:szCs w:val="22"/>
          <w:lang w:val="lv-LV"/>
        </w:rPr>
        <w:t xml:space="preserve">diplomātisko </w:t>
      </w:r>
      <w:r w:rsidR="00BF6242" w:rsidRPr="00FB6AFF">
        <w:rPr>
          <w:rFonts w:ascii="Calibri" w:hAnsi="Calibri" w:cs="Calibri"/>
          <w:sz w:val="22"/>
          <w:szCs w:val="22"/>
          <w:lang w:val="lv-LV"/>
        </w:rPr>
        <w:t>palīdzību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  <w:r w:rsidR="00BF6242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6425EF" w:rsidRPr="00FB6AFF">
        <w:rPr>
          <w:rFonts w:ascii="Calibri" w:hAnsi="Calibri" w:cs="Calibri"/>
          <w:sz w:val="22"/>
          <w:szCs w:val="22"/>
          <w:lang w:val="lv-LV"/>
        </w:rPr>
        <w:t xml:space="preserve">Vēlamies uzsvērt, ka </w:t>
      </w:r>
      <w:r w:rsidR="00A74CC9" w:rsidRPr="00FB6AFF">
        <w:rPr>
          <w:rFonts w:ascii="Calibri" w:hAnsi="Calibri" w:cs="Calibri"/>
          <w:sz w:val="22"/>
          <w:szCs w:val="22"/>
          <w:lang w:val="lv-LV"/>
        </w:rPr>
        <w:t>ir svarīgi</w:t>
      </w:r>
      <w:r w:rsidR="00253E81" w:rsidRPr="00FB6AFF">
        <w:rPr>
          <w:rFonts w:ascii="Calibri" w:hAnsi="Calibri" w:cs="Calibri"/>
          <w:sz w:val="22"/>
          <w:szCs w:val="22"/>
          <w:lang w:val="lv-LV"/>
        </w:rPr>
        <w:t xml:space="preserve">, izmantojot </w:t>
      </w:r>
      <w:r w:rsidR="00DC15BB" w:rsidRPr="00FB6AFF">
        <w:rPr>
          <w:rFonts w:ascii="Calibri" w:hAnsi="Calibri" w:cs="Calibri"/>
          <w:sz w:val="22"/>
          <w:szCs w:val="22"/>
          <w:lang w:val="lv-LV"/>
        </w:rPr>
        <w:t xml:space="preserve">pastāvošos </w:t>
      </w:r>
      <w:r w:rsidR="00012CD6" w:rsidRPr="00FB6AFF">
        <w:rPr>
          <w:rFonts w:ascii="Calibri" w:hAnsi="Calibri" w:cs="Calibri"/>
          <w:sz w:val="22"/>
          <w:szCs w:val="22"/>
          <w:lang w:val="lv-LV"/>
        </w:rPr>
        <w:t xml:space="preserve">starptautisko </w:t>
      </w:r>
      <w:r w:rsidR="007A6FDA" w:rsidRPr="00FB6AFF">
        <w:rPr>
          <w:rFonts w:ascii="Calibri" w:hAnsi="Calibri" w:cs="Calibri"/>
          <w:sz w:val="22"/>
          <w:szCs w:val="22"/>
          <w:lang w:val="lv-LV"/>
        </w:rPr>
        <w:t xml:space="preserve">tiesību </w:t>
      </w:r>
      <w:r w:rsidR="005E63B9" w:rsidRPr="00FB6AFF">
        <w:rPr>
          <w:rFonts w:ascii="Calibri" w:hAnsi="Calibri" w:cs="Calibri"/>
          <w:sz w:val="22"/>
          <w:szCs w:val="22"/>
          <w:lang w:val="lv-LV"/>
        </w:rPr>
        <w:t>mehānismus</w:t>
      </w:r>
      <w:r w:rsidR="00236859" w:rsidRPr="00FB6AFF">
        <w:rPr>
          <w:rFonts w:ascii="Calibri" w:hAnsi="Calibri" w:cs="Calibri"/>
          <w:sz w:val="22"/>
          <w:szCs w:val="22"/>
          <w:lang w:val="lv-LV"/>
        </w:rPr>
        <w:t>,</w:t>
      </w:r>
      <w:r w:rsidR="00A74CC9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E038DD" w:rsidRPr="00FB6AFF">
        <w:rPr>
          <w:rFonts w:ascii="Calibri" w:hAnsi="Calibri" w:cs="Calibri"/>
          <w:sz w:val="22"/>
          <w:szCs w:val="22"/>
          <w:lang w:val="lv-LV"/>
        </w:rPr>
        <w:t xml:space="preserve">saukt Krieviju pie pilnas </w:t>
      </w:r>
      <w:r w:rsidR="003842F3" w:rsidRPr="00FB6AFF">
        <w:rPr>
          <w:rFonts w:ascii="Calibri" w:hAnsi="Calibri" w:cs="Calibri"/>
          <w:sz w:val="22"/>
          <w:szCs w:val="22"/>
          <w:lang w:val="lv-LV"/>
        </w:rPr>
        <w:t>atbildības par</w:t>
      </w:r>
      <w:r w:rsidR="0097419C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27753F" w:rsidRPr="00FB6AFF">
        <w:rPr>
          <w:rFonts w:ascii="Calibri" w:hAnsi="Calibri" w:cs="Calibri"/>
          <w:sz w:val="22"/>
          <w:szCs w:val="22"/>
          <w:lang w:val="lv-LV"/>
        </w:rPr>
        <w:t>īstenoto agresiju</w:t>
      </w:r>
      <w:r w:rsidRPr="00FB6AFF">
        <w:rPr>
          <w:rFonts w:ascii="Calibri" w:hAnsi="Calibri" w:cs="Calibri"/>
          <w:sz w:val="22"/>
          <w:szCs w:val="22"/>
          <w:lang w:val="lv-LV"/>
        </w:rPr>
        <w:t>,</w:t>
      </w:r>
      <w:r w:rsidR="00067FD0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254AA7" w:rsidRPr="00FB6AFF">
        <w:rPr>
          <w:rFonts w:ascii="Calibri" w:hAnsi="Calibri" w:cs="Calibri"/>
          <w:sz w:val="22"/>
          <w:szCs w:val="22"/>
          <w:lang w:val="lv-LV"/>
        </w:rPr>
        <w:t xml:space="preserve">tajā skaitā </w:t>
      </w:r>
      <w:r w:rsidR="009D4553" w:rsidRPr="00FB6AFF">
        <w:rPr>
          <w:rFonts w:ascii="Calibri" w:hAnsi="Calibri" w:cs="Calibri"/>
          <w:sz w:val="22"/>
          <w:szCs w:val="22"/>
          <w:lang w:val="lv-LV"/>
        </w:rPr>
        <w:t xml:space="preserve">pastrādātajiem </w:t>
      </w:r>
      <w:r w:rsidR="00590F96" w:rsidRPr="00FB6AFF">
        <w:rPr>
          <w:rFonts w:ascii="Calibri" w:hAnsi="Calibri" w:cs="Calibri"/>
          <w:sz w:val="22"/>
          <w:szCs w:val="22"/>
          <w:lang w:val="lv-LV"/>
        </w:rPr>
        <w:t>kara noziegumiem</w:t>
      </w:r>
      <w:r w:rsidR="008D5F28" w:rsidRPr="00FB6AFF">
        <w:rPr>
          <w:rFonts w:ascii="Calibri" w:hAnsi="Calibri" w:cs="Calibri"/>
          <w:sz w:val="22"/>
          <w:szCs w:val="22"/>
          <w:lang w:val="lv-LV"/>
        </w:rPr>
        <w:t xml:space="preserve"> un noziegumiem </w:t>
      </w:r>
      <w:r w:rsidR="00035B3F" w:rsidRPr="00FB6AFF">
        <w:rPr>
          <w:rFonts w:ascii="Calibri" w:hAnsi="Calibri" w:cs="Calibri"/>
          <w:sz w:val="22"/>
          <w:szCs w:val="22"/>
          <w:lang w:val="lv-LV"/>
        </w:rPr>
        <w:t>pret cilvēci</w:t>
      </w:r>
      <w:r w:rsidRPr="00FB6AFF">
        <w:rPr>
          <w:rFonts w:ascii="Calibri" w:hAnsi="Calibri" w:cs="Calibri"/>
          <w:sz w:val="22"/>
          <w:szCs w:val="22"/>
          <w:lang w:val="lv-LV"/>
        </w:rPr>
        <w:t>,</w:t>
      </w:r>
      <w:r w:rsidR="00236859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3B7788" w:rsidRPr="00FB6AFF">
        <w:rPr>
          <w:rFonts w:ascii="Calibri" w:hAnsi="Calibri" w:cs="Calibri"/>
          <w:sz w:val="22"/>
          <w:szCs w:val="22"/>
          <w:lang w:val="lv-LV"/>
        </w:rPr>
        <w:t>uzliekot</w:t>
      </w:r>
      <w:r w:rsidR="008C6325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516610" w:rsidRPr="00FB6AFF">
        <w:rPr>
          <w:rFonts w:ascii="Calibri" w:hAnsi="Calibri" w:cs="Calibri"/>
          <w:sz w:val="22"/>
          <w:szCs w:val="22"/>
          <w:lang w:val="lv-LV"/>
        </w:rPr>
        <w:t xml:space="preserve">pienākumu </w:t>
      </w:r>
      <w:r w:rsidR="003B7788" w:rsidRPr="00FB6AFF">
        <w:rPr>
          <w:rFonts w:ascii="Calibri" w:hAnsi="Calibri" w:cs="Calibri"/>
          <w:sz w:val="22"/>
          <w:szCs w:val="22"/>
          <w:lang w:val="lv-LV"/>
        </w:rPr>
        <w:t xml:space="preserve">kompensēt </w:t>
      </w:r>
      <w:r w:rsidR="003E04FD" w:rsidRPr="00FB6AFF">
        <w:rPr>
          <w:rFonts w:ascii="Calibri" w:hAnsi="Calibri" w:cs="Calibri"/>
          <w:sz w:val="22"/>
          <w:szCs w:val="22"/>
          <w:lang w:val="lv-LV"/>
        </w:rPr>
        <w:t>radīto</w:t>
      </w:r>
      <w:r w:rsidR="00884C7A" w:rsidRPr="00FB6AFF">
        <w:rPr>
          <w:rFonts w:ascii="Calibri" w:hAnsi="Calibri" w:cs="Calibri"/>
          <w:sz w:val="22"/>
          <w:szCs w:val="22"/>
          <w:lang w:val="lv-LV"/>
        </w:rPr>
        <w:t xml:space="preserve"> kaitējumu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</w:p>
    <w:p w14:paraId="232CE2DF" w14:textId="1DAFA709" w:rsidR="008C5533" w:rsidRPr="00FB6AFF" w:rsidRDefault="008C5533" w:rsidP="00B6225A">
      <w:pPr>
        <w:spacing w:after="0"/>
        <w:ind w:firstLine="284"/>
        <w:jc w:val="both"/>
        <w:rPr>
          <w:rFonts w:ascii="Calibri" w:hAnsi="Calibri" w:cs="Calibri"/>
          <w:sz w:val="22"/>
          <w:szCs w:val="22"/>
          <w:lang w:val="lv-LV"/>
        </w:rPr>
      </w:pPr>
      <w:r w:rsidRPr="00FB6AFF">
        <w:rPr>
          <w:rFonts w:ascii="Calibri" w:hAnsi="Calibri" w:cs="Calibri"/>
          <w:sz w:val="22"/>
          <w:szCs w:val="22"/>
          <w:lang w:val="lv-LV"/>
        </w:rPr>
        <w:t xml:space="preserve">6. </w:t>
      </w:r>
      <w:r w:rsidR="003F1672" w:rsidRPr="00FB6AFF">
        <w:rPr>
          <w:rFonts w:ascii="Calibri" w:hAnsi="Calibri" w:cs="Calibri"/>
          <w:sz w:val="22"/>
          <w:szCs w:val="22"/>
          <w:lang w:val="lv-LV"/>
        </w:rPr>
        <w:t xml:space="preserve">Mēs </w:t>
      </w:r>
      <w:r w:rsidR="00474698" w:rsidRPr="00FB6AFF">
        <w:rPr>
          <w:rFonts w:ascii="Calibri" w:hAnsi="Calibri" w:cs="Calibri"/>
          <w:sz w:val="22"/>
          <w:szCs w:val="22"/>
          <w:lang w:val="lv-LV"/>
        </w:rPr>
        <w:t xml:space="preserve">iestājamies </w:t>
      </w:r>
      <w:r w:rsidR="00353946" w:rsidRPr="00FB6AFF">
        <w:rPr>
          <w:rFonts w:ascii="Calibri" w:hAnsi="Calibri" w:cs="Calibri"/>
          <w:sz w:val="22"/>
          <w:szCs w:val="22"/>
          <w:lang w:val="lv-LV"/>
        </w:rPr>
        <w:t xml:space="preserve">par </w:t>
      </w:r>
      <w:r w:rsidR="00CB6D1E" w:rsidRPr="00FB6AFF">
        <w:rPr>
          <w:rFonts w:ascii="Calibri" w:hAnsi="Calibri" w:cs="Calibri"/>
          <w:sz w:val="22"/>
          <w:szCs w:val="22"/>
          <w:lang w:val="lv-LV"/>
        </w:rPr>
        <w:t xml:space="preserve">neatgriezenisku </w:t>
      </w:r>
      <w:r w:rsidR="0042362D" w:rsidRPr="00FB6AFF">
        <w:rPr>
          <w:rFonts w:ascii="Calibri" w:hAnsi="Calibri" w:cs="Calibri"/>
          <w:sz w:val="22"/>
          <w:szCs w:val="22"/>
          <w:lang w:val="lv-LV"/>
        </w:rPr>
        <w:t xml:space="preserve">Ukrainas </w:t>
      </w:r>
      <w:r w:rsidR="007E2F23" w:rsidRPr="00FB6AFF">
        <w:rPr>
          <w:rFonts w:ascii="Calibri" w:hAnsi="Calibri" w:cs="Calibri"/>
          <w:sz w:val="22"/>
          <w:szCs w:val="22"/>
          <w:lang w:val="lv-LV"/>
        </w:rPr>
        <w:t xml:space="preserve">virzību uz </w:t>
      </w:r>
      <w:r w:rsidR="00262ACD" w:rsidRPr="00FB6AFF">
        <w:rPr>
          <w:rFonts w:ascii="Calibri" w:hAnsi="Calibri" w:cs="Calibri"/>
          <w:sz w:val="22"/>
          <w:szCs w:val="22"/>
          <w:lang w:val="lv-LV"/>
        </w:rPr>
        <w:t xml:space="preserve">pilnu dalību Eiropas </w:t>
      </w:r>
      <w:r w:rsidR="00335F8E" w:rsidRPr="00FB6AFF">
        <w:rPr>
          <w:rFonts w:ascii="Calibri" w:hAnsi="Calibri" w:cs="Calibri"/>
          <w:sz w:val="22"/>
          <w:szCs w:val="22"/>
          <w:lang w:val="lv-LV"/>
        </w:rPr>
        <w:t xml:space="preserve">Savienībā </w:t>
      </w:r>
      <w:r w:rsidR="00B07B21" w:rsidRPr="00FB6AFF">
        <w:rPr>
          <w:rFonts w:ascii="Calibri" w:hAnsi="Calibri" w:cs="Calibri"/>
          <w:sz w:val="22"/>
          <w:szCs w:val="22"/>
          <w:lang w:val="lv-LV"/>
        </w:rPr>
        <w:t>un NATO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  <w:r w:rsidR="00B07B21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727171" w:rsidRPr="00FB6AFF">
        <w:rPr>
          <w:rFonts w:ascii="Calibri" w:hAnsi="Calibri" w:cs="Calibri"/>
          <w:sz w:val="22"/>
          <w:szCs w:val="22"/>
          <w:lang w:val="lv-LV"/>
        </w:rPr>
        <w:t xml:space="preserve">Esam gatavi </w:t>
      </w:r>
      <w:r w:rsidR="00C63D94" w:rsidRPr="00FB6AFF">
        <w:rPr>
          <w:rFonts w:ascii="Calibri" w:hAnsi="Calibri" w:cs="Calibri"/>
          <w:sz w:val="22"/>
          <w:szCs w:val="22"/>
          <w:lang w:val="lv-LV"/>
        </w:rPr>
        <w:t xml:space="preserve">intensificēt </w:t>
      </w:r>
      <w:r w:rsidR="0014303D" w:rsidRPr="00FB6AFF">
        <w:rPr>
          <w:rFonts w:ascii="Calibri" w:hAnsi="Calibri" w:cs="Calibri"/>
          <w:sz w:val="22"/>
          <w:szCs w:val="22"/>
          <w:lang w:val="lv-LV"/>
        </w:rPr>
        <w:t xml:space="preserve">sadarbību </w:t>
      </w:r>
      <w:r w:rsidR="009C7BF8" w:rsidRPr="00FB6AFF">
        <w:rPr>
          <w:rFonts w:ascii="Calibri" w:hAnsi="Calibri" w:cs="Calibri"/>
          <w:sz w:val="22"/>
          <w:szCs w:val="22"/>
          <w:lang w:val="lv-LV"/>
        </w:rPr>
        <w:t xml:space="preserve">ar Ukrainas </w:t>
      </w:r>
      <w:r w:rsidR="00C82814" w:rsidRPr="00FB6AFF">
        <w:rPr>
          <w:rFonts w:ascii="Calibri" w:hAnsi="Calibri" w:cs="Calibri"/>
          <w:sz w:val="22"/>
          <w:szCs w:val="22"/>
          <w:lang w:val="lv-LV"/>
        </w:rPr>
        <w:t xml:space="preserve">militārās rūpniecības </w:t>
      </w:r>
      <w:r w:rsidR="001C4B49" w:rsidRPr="00FB6AFF">
        <w:rPr>
          <w:rFonts w:ascii="Calibri" w:hAnsi="Calibri" w:cs="Calibri"/>
          <w:sz w:val="22"/>
          <w:szCs w:val="22"/>
          <w:lang w:val="lv-LV"/>
        </w:rPr>
        <w:t xml:space="preserve">sektoru un </w:t>
      </w:r>
      <w:r w:rsidR="00D60C1C" w:rsidRPr="00FB6AFF">
        <w:rPr>
          <w:rFonts w:ascii="Calibri" w:hAnsi="Calibri" w:cs="Calibri"/>
          <w:sz w:val="22"/>
          <w:szCs w:val="22"/>
          <w:lang w:val="lv-LV"/>
        </w:rPr>
        <w:t>pārņemt</w:t>
      </w:r>
      <w:r w:rsidR="00AA1327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2E6F89" w:rsidRPr="00FB6AFF">
        <w:rPr>
          <w:rFonts w:ascii="Calibri" w:hAnsi="Calibri" w:cs="Calibri"/>
          <w:sz w:val="22"/>
          <w:szCs w:val="22"/>
          <w:lang w:val="lv-LV"/>
        </w:rPr>
        <w:t xml:space="preserve">karā gūtās </w:t>
      </w:r>
      <w:r w:rsidR="009D78AA" w:rsidRPr="00FB6AFF">
        <w:rPr>
          <w:rFonts w:ascii="Calibri" w:hAnsi="Calibri" w:cs="Calibri"/>
          <w:sz w:val="22"/>
          <w:szCs w:val="22"/>
          <w:lang w:val="lv-LV"/>
        </w:rPr>
        <w:t>zināšanas</w:t>
      </w:r>
      <w:r w:rsidR="00DF7046" w:rsidRPr="00FB6AFF">
        <w:rPr>
          <w:rFonts w:ascii="Calibri" w:hAnsi="Calibri" w:cs="Calibri"/>
          <w:sz w:val="22"/>
          <w:szCs w:val="22"/>
          <w:lang w:val="lv-LV"/>
        </w:rPr>
        <w:t xml:space="preserve">, lai </w:t>
      </w:r>
      <w:r w:rsidR="00ED1C6C" w:rsidRPr="00FB6AFF">
        <w:rPr>
          <w:rFonts w:ascii="Calibri" w:hAnsi="Calibri" w:cs="Calibri"/>
          <w:sz w:val="22"/>
          <w:szCs w:val="22"/>
          <w:lang w:val="lv-LV"/>
        </w:rPr>
        <w:t>stiprinātu</w:t>
      </w:r>
      <w:r w:rsidR="006741E0">
        <w:rPr>
          <w:rFonts w:ascii="Calibri" w:hAnsi="Calibri" w:cs="Calibri"/>
          <w:sz w:val="22"/>
          <w:szCs w:val="22"/>
          <w:lang w:val="lv-LV"/>
        </w:rPr>
        <w:t xml:space="preserve"> visa</w:t>
      </w:r>
      <w:r w:rsidR="00ED1C6C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Pr="00FB6AFF">
        <w:rPr>
          <w:rFonts w:ascii="Calibri" w:hAnsi="Calibri" w:cs="Calibri"/>
          <w:sz w:val="22"/>
          <w:szCs w:val="22"/>
          <w:lang w:val="lv-LV"/>
        </w:rPr>
        <w:t>NATO</w:t>
      </w:r>
      <w:r w:rsidR="00400CD5">
        <w:rPr>
          <w:rFonts w:ascii="Calibri" w:hAnsi="Calibri" w:cs="Calibri"/>
          <w:sz w:val="22"/>
          <w:szCs w:val="22"/>
          <w:lang w:val="lv-LV"/>
        </w:rPr>
        <w:t xml:space="preserve"> bloka</w:t>
      </w:r>
      <w:r w:rsidR="004E5B77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366D9E" w:rsidRPr="00FB6AFF">
        <w:rPr>
          <w:rFonts w:ascii="Calibri" w:hAnsi="Calibri" w:cs="Calibri"/>
          <w:sz w:val="22"/>
          <w:szCs w:val="22"/>
          <w:lang w:val="lv-LV"/>
        </w:rPr>
        <w:t xml:space="preserve">atturēšanas </w:t>
      </w:r>
      <w:r w:rsidR="00C11B2C" w:rsidRPr="00FB6AFF">
        <w:rPr>
          <w:rFonts w:ascii="Calibri" w:hAnsi="Calibri" w:cs="Calibri"/>
          <w:sz w:val="22"/>
          <w:szCs w:val="22"/>
          <w:lang w:val="lv-LV"/>
        </w:rPr>
        <w:t xml:space="preserve">un </w:t>
      </w:r>
      <w:r w:rsidR="009238D3" w:rsidRPr="00FB6AFF">
        <w:rPr>
          <w:rFonts w:ascii="Calibri" w:hAnsi="Calibri" w:cs="Calibri"/>
          <w:sz w:val="22"/>
          <w:szCs w:val="22"/>
          <w:lang w:val="lv-LV"/>
        </w:rPr>
        <w:t>aizsardzības spējas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</w:p>
    <w:p w14:paraId="585B2F35" w14:textId="77777777" w:rsidR="008C5533" w:rsidRPr="00FB6AFF" w:rsidRDefault="008C5533" w:rsidP="008C5533">
      <w:pPr>
        <w:spacing w:after="0"/>
        <w:jc w:val="both"/>
        <w:rPr>
          <w:rFonts w:ascii="Calibri" w:hAnsi="Calibri" w:cs="Calibri"/>
          <w:i/>
          <w:iCs/>
          <w:sz w:val="22"/>
          <w:szCs w:val="22"/>
          <w:lang w:val="lv-LV"/>
        </w:rPr>
      </w:pPr>
    </w:p>
    <w:p w14:paraId="3368D9B4" w14:textId="460DECD1" w:rsidR="008C5533" w:rsidRPr="00FB6AFF" w:rsidRDefault="00C13009" w:rsidP="008C5533">
      <w:pPr>
        <w:spacing w:after="0"/>
        <w:jc w:val="both"/>
        <w:rPr>
          <w:rFonts w:ascii="Calibri" w:hAnsi="Calibri" w:cs="Calibri"/>
          <w:i/>
          <w:iCs/>
          <w:sz w:val="22"/>
          <w:szCs w:val="22"/>
          <w:lang w:val="lv-LV"/>
        </w:rPr>
      </w:pPr>
      <w:r w:rsidRPr="00FB6AFF">
        <w:rPr>
          <w:rFonts w:ascii="Calibri" w:hAnsi="Calibri" w:cs="Calibri"/>
          <w:i/>
          <w:iCs/>
          <w:sz w:val="22"/>
          <w:szCs w:val="22"/>
          <w:lang w:val="lv-LV"/>
        </w:rPr>
        <w:t>Noturības un stratēģisk</w:t>
      </w:r>
      <w:r w:rsidR="00A526EC" w:rsidRPr="00FB6AFF">
        <w:rPr>
          <w:rFonts w:ascii="Calibri" w:hAnsi="Calibri" w:cs="Calibri"/>
          <w:i/>
          <w:iCs/>
          <w:sz w:val="22"/>
          <w:szCs w:val="22"/>
          <w:lang w:val="lv-LV"/>
        </w:rPr>
        <w:t xml:space="preserve">ās </w:t>
      </w:r>
      <w:r w:rsidR="00DE5150" w:rsidRPr="00FB6AFF">
        <w:rPr>
          <w:rFonts w:ascii="Calibri" w:hAnsi="Calibri" w:cs="Calibri"/>
          <w:i/>
          <w:iCs/>
          <w:sz w:val="22"/>
          <w:szCs w:val="22"/>
          <w:lang w:val="lv-LV"/>
        </w:rPr>
        <w:t>savienojamības</w:t>
      </w:r>
      <w:r w:rsidR="004D6512" w:rsidRPr="00FB6AFF">
        <w:rPr>
          <w:rFonts w:ascii="Calibri" w:hAnsi="Calibri" w:cs="Calibri"/>
          <w:i/>
          <w:iCs/>
          <w:sz w:val="22"/>
          <w:szCs w:val="22"/>
          <w:lang w:val="lv-LV"/>
        </w:rPr>
        <w:t xml:space="preserve"> </w:t>
      </w:r>
      <w:r w:rsidR="000F7E6A" w:rsidRPr="00FB6AFF">
        <w:rPr>
          <w:rFonts w:ascii="Calibri" w:hAnsi="Calibri" w:cs="Calibri"/>
          <w:i/>
          <w:iCs/>
          <w:sz w:val="22"/>
          <w:szCs w:val="22"/>
          <w:lang w:val="lv-LV"/>
        </w:rPr>
        <w:t>pilnveidošana</w:t>
      </w:r>
    </w:p>
    <w:p w14:paraId="58749665" w14:textId="28C5B49E" w:rsidR="008C5533" w:rsidRPr="00FB6AFF" w:rsidRDefault="008C5533" w:rsidP="00013209">
      <w:pPr>
        <w:spacing w:after="0"/>
        <w:ind w:firstLine="284"/>
        <w:jc w:val="both"/>
        <w:rPr>
          <w:rFonts w:ascii="Calibri" w:hAnsi="Calibri" w:cs="Calibri"/>
          <w:sz w:val="22"/>
          <w:szCs w:val="22"/>
          <w:lang w:val="lv-LV"/>
        </w:rPr>
      </w:pPr>
      <w:r w:rsidRPr="00FB6AFF">
        <w:rPr>
          <w:rFonts w:ascii="Calibri" w:hAnsi="Calibri" w:cs="Calibri"/>
          <w:sz w:val="22"/>
          <w:szCs w:val="22"/>
          <w:lang w:val="lv-LV"/>
        </w:rPr>
        <w:t xml:space="preserve">7. </w:t>
      </w:r>
      <w:r w:rsidR="00071933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985EBF" w:rsidRPr="00FB6AFF">
        <w:rPr>
          <w:rFonts w:ascii="Calibri" w:hAnsi="Calibri" w:cs="Calibri"/>
          <w:sz w:val="22"/>
          <w:szCs w:val="22"/>
          <w:lang w:val="lv-LV"/>
        </w:rPr>
        <w:t xml:space="preserve">Mēs atzinīgi </w:t>
      </w:r>
      <w:r w:rsidR="00AF78A1" w:rsidRPr="00FB6AFF">
        <w:rPr>
          <w:rFonts w:ascii="Calibri" w:hAnsi="Calibri" w:cs="Calibri"/>
          <w:sz w:val="22"/>
          <w:szCs w:val="22"/>
          <w:lang w:val="lv-LV"/>
        </w:rPr>
        <w:t>novērtējam</w:t>
      </w:r>
      <w:r w:rsidR="00536EA2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1F5A20" w:rsidRPr="00FB6AFF">
        <w:rPr>
          <w:rFonts w:ascii="Calibri" w:hAnsi="Calibri" w:cs="Calibri"/>
          <w:sz w:val="22"/>
          <w:szCs w:val="22"/>
          <w:lang w:val="lv-LV"/>
        </w:rPr>
        <w:t>2025</w:t>
      </w:r>
      <w:r w:rsidR="001F5A20">
        <w:rPr>
          <w:rFonts w:ascii="Calibri" w:hAnsi="Calibri" w:cs="Calibri"/>
          <w:sz w:val="22"/>
          <w:szCs w:val="22"/>
          <w:lang w:val="lv-LV"/>
        </w:rPr>
        <w:t>.</w:t>
      </w:r>
      <w:r w:rsidR="0036199B">
        <w:rPr>
          <w:rFonts w:ascii="Calibri" w:hAnsi="Calibri" w:cs="Calibri"/>
          <w:sz w:val="22"/>
          <w:szCs w:val="22"/>
          <w:lang w:val="lv-LV"/>
        </w:rPr>
        <w:t> </w:t>
      </w:r>
      <w:r w:rsidR="001F5A20">
        <w:rPr>
          <w:rFonts w:ascii="Calibri" w:hAnsi="Calibri" w:cs="Calibri"/>
          <w:sz w:val="22"/>
          <w:szCs w:val="22"/>
          <w:lang w:val="lv-LV"/>
        </w:rPr>
        <w:t>gadā</w:t>
      </w:r>
      <w:r w:rsidR="001F5A20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536EA2" w:rsidRPr="00FB6AFF">
        <w:rPr>
          <w:rFonts w:ascii="Calibri" w:hAnsi="Calibri" w:cs="Calibri"/>
          <w:sz w:val="22"/>
          <w:szCs w:val="22"/>
          <w:lang w:val="lv-LV"/>
        </w:rPr>
        <w:t>veiksm</w:t>
      </w:r>
      <w:r w:rsidR="00FB6AFF" w:rsidRPr="00FB6AFF">
        <w:rPr>
          <w:rFonts w:ascii="Calibri" w:hAnsi="Calibri" w:cs="Calibri"/>
          <w:sz w:val="22"/>
          <w:szCs w:val="22"/>
          <w:lang w:val="lv-LV"/>
        </w:rPr>
        <w:t>īg</w:t>
      </w:r>
      <w:r w:rsidR="00433D50">
        <w:rPr>
          <w:rFonts w:ascii="Calibri" w:hAnsi="Calibri" w:cs="Calibri"/>
          <w:sz w:val="22"/>
          <w:szCs w:val="22"/>
          <w:lang w:val="lv-LV"/>
        </w:rPr>
        <w:t>i pabeigto</w:t>
      </w:r>
      <w:r w:rsidR="00FB6AFF"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FB6AFF">
        <w:rPr>
          <w:rFonts w:ascii="Calibri" w:hAnsi="Calibri" w:cs="Calibri"/>
          <w:sz w:val="22"/>
          <w:szCs w:val="22"/>
          <w:lang w:val="lv-LV"/>
        </w:rPr>
        <w:t xml:space="preserve">Baltijas valstu </w:t>
      </w:r>
      <w:r w:rsidR="00BB0050">
        <w:rPr>
          <w:rFonts w:ascii="Calibri" w:hAnsi="Calibri" w:cs="Calibri"/>
          <w:sz w:val="22"/>
          <w:szCs w:val="22"/>
          <w:lang w:val="lv-LV"/>
        </w:rPr>
        <w:t xml:space="preserve">elektroapgādes sistēmu sinhronizāciju ar </w:t>
      </w:r>
      <w:r w:rsidR="001A4667">
        <w:rPr>
          <w:rFonts w:ascii="Calibri" w:hAnsi="Calibri" w:cs="Calibri"/>
          <w:sz w:val="22"/>
          <w:szCs w:val="22"/>
          <w:lang w:val="lv-LV"/>
        </w:rPr>
        <w:t xml:space="preserve">Eiropas </w:t>
      </w:r>
      <w:r w:rsidR="009C5EA8">
        <w:rPr>
          <w:rFonts w:ascii="Calibri" w:hAnsi="Calibri" w:cs="Calibri"/>
          <w:sz w:val="22"/>
          <w:szCs w:val="22"/>
          <w:lang w:val="lv-LV"/>
        </w:rPr>
        <w:t xml:space="preserve">kontinentālo </w:t>
      </w:r>
      <w:r w:rsidR="001079E4">
        <w:rPr>
          <w:rFonts w:ascii="Calibri" w:hAnsi="Calibri" w:cs="Calibri"/>
          <w:sz w:val="22"/>
          <w:szCs w:val="22"/>
          <w:lang w:val="lv-LV"/>
        </w:rPr>
        <w:t>tīklu</w:t>
      </w:r>
      <w:r w:rsidR="00EA6432">
        <w:rPr>
          <w:rFonts w:ascii="Calibri" w:hAnsi="Calibri" w:cs="Calibri"/>
          <w:sz w:val="22"/>
          <w:szCs w:val="22"/>
          <w:lang w:val="lv-LV"/>
        </w:rPr>
        <w:t xml:space="preserve">, jo </w:t>
      </w:r>
      <w:r w:rsidR="000136F9">
        <w:rPr>
          <w:rFonts w:ascii="Calibri" w:hAnsi="Calibri" w:cs="Calibri"/>
          <w:sz w:val="22"/>
          <w:szCs w:val="22"/>
          <w:lang w:val="lv-LV"/>
        </w:rPr>
        <w:t xml:space="preserve">tas </w:t>
      </w:r>
      <w:r w:rsidR="00E327E2">
        <w:rPr>
          <w:rFonts w:ascii="Calibri" w:hAnsi="Calibri" w:cs="Calibri"/>
          <w:sz w:val="22"/>
          <w:szCs w:val="22"/>
          <w:lang w:val="lv-LV"/>
        </w:rPr>
        <w:t xml:space="preserve">ir </w:t>
      </w:r>
      <w:r w:rsidR="009760D2">
        <w:rPr>
          <w:rFonts w:ascii="Calibri" w:hAnsi="Calibri" w:cs="Calibri"/>
          <w:sz w:val="22"/>
          <w:szCs w:val="22"/>
          <w:lang w:val="lv-LV"/>
        </w:rPr>
        <w:t>pamats</w:t>
      </w:r>
      <w:r w:rsidR="00B465C6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A2660A">
        <w:rPr>
          <w:rFonts w:ascii="Calibri" w:hAnsi="Calibri" w:cs="Calibri"/>
          <w:sz w:val="22"/>
          <w:szCs w:val="22"/>
          <w:lang w:val="lv-LV"/>
        </w:rPr>
        <w:t xml:space="preserve">enerģētiskajai neatkarībai </w:t>
      </w:r>
      <w:r w:rsidR="00AF36C0">
        <w:rPr>
          <w:rFonts w:ascii="Calibri" w:hAnsi="Calibri" w:cs="Calibri"/>
          <w:sz w:val="22"/>
          <w:szCs w:val="22"/>
          <w:lang w:val="lv-LV"/>
        </w:rPr>
        <w:t xml:space="preserve">un reģiona </w:t>
      </w:r>
      <w:r w:rsidR="00AE2BC3">
        <w:rPr>
          <w:rFonts w:ascii="Calibri" w:hAnsi="Calibri" w:cs="Calibri"/>
          <w:sz w:val="22"/>
          <w:szCs w:val="22"/>
          <w:lang w:val="lv-LV"/>
        </w:rPr>
        <w:t>noturībai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  <w:r w:rsidR="00AE2BC3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C96454">
        <w:rPr>
          <w:rFonts w:ascii="Calibri" w:hAnsi="Calibri" w:cs="Calibri"/>
          <w:sz w:val="22"/>
          <w:szCs w:val="22"/>
          <w:lang w:val="lv-LV"/>
        </w:rPr>
        <w:t xml:space="preserve">Esam gatavi arī </w:t>
      </w:r>
      <w:r w:rsidR="00276CE2">
        <w:rPr>
          <w:rFonts w:ascii="Calibri" w:hAnsi="Calibri" w:cs="Calibri"/>
          <w:sz w:val="22"/>
          <w:szCs w:val="22"/>
          <w:lang w:val="lv-LV"/>
        </w:rPr>
        <w:t xml:space="preserve">turpmāk </w:t>
      </w:r>
      <w:r w:rsidR="00112496">
        <w:rPr>
          <w:rFonts w:ascii="Calibri" w:hAnsi="Calibri" w:cs="Calibri"/>
          <w:sz w:val="22"/>
          <w:szCs w:val="22"/>
          <w:lang w:val="lv-LV"/>
        </w:rPr>
        <w:t xml:space="preserve">strādāt pie ciešākas sadarbības </w:t>
      </w:r>
      <w:r w:rsidR="00D93A83">
        <w:rPr>
          <w:rFonts w:ascii="Calibri" w:hAnsi="Calibri" w:cs="Calibri"/>
          <w:sz w:val="22"/>
          <w:szCs w:val="22"/>
          <w:lang w:val="lv-LV"/>
        </w:rPr>
        <w:t xml:space="preserve">energodrošības </w:t>
      </w:r>
      <w:r w:rsidR="00F05CFE">
        <w:rPr>
          <w:rFonts w:ascii="Calibri" w:hAnsi="Calibri" w:cs="Calibri"/>
          <w:sz w:val="22"/>
          <w:szCs w:val="22"/>
          <w:lang w:val="lv-LV"/>
        </w:rPr>
        <w:t xml:space="preserve">jautājumos, </w:t>
      </w:r>
      <w:r w:rsidR="00434633">
        <w:rPr>
          <w:rFonts w:ascii="Calibri" w:hAnsi="Calibri" w:cs="Calibri"/>
          <w:sz w:val="22"/>
          <w:szCs w:val="22"/>
          <w:lang w:val="lv-LV"/>
        </w:rPr>
        <w:t xml:space="preserve">tajā skaitā </w:t>
      </w:r>
      <w:r w:rsidR="007646CD">
        <w:rPr>
          <w:rFonts w:ascii="Calibri" w:hAnsi="Calibri" w:cs="Calibri"/>
          <w:sz w:val="22"/>
          <w:szCs w:val="22"/>
          <w:lang w:val="lv-LV"/>
        </w:rPr>
        <w:t>turpināt būvēt reģionālos starpsavienojumus</w:t>
      </w:r>
      <w:r w:rsidRPr="00FB6AFF">
        <w:rPr>
          <w:rFonts w:ascii="Calibri" w:hAnsi="Calibri" w:cs="Calibri"/>
          <w:sz w:val="22"/>
          <w:szCs w:val="22"/>
          <w:lang w:val="lv-LV"/>
        </w:rPr>
        <w:t>,</w:t>
      </w:r>
      <w:r w:rsidR="007646CD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D85984">
        <w:rPr>
          <w:rFonts w:ascii="Calibri" w:hAnsi="Calibri" w:cs="Calibri"/>
          <w:sz w:val="22"/>
          <w:szCs w:val="22"/>
          <w:lang w:val="lv-LV"/>
        </w:rPr>
        <w:t xml:space="preserve">veicināt </w:t>
      </w:r>
      <w:r w:rsidR="00552EFA">
        <w:rPr>
          <w:rFonts w:ascii="Calibri" w:hAnsi="Calibri" w:cs="Calibri"/>
          <w:sz w:val="22"/>
          <w:szCs w:val="22"/>
          <w:lang w:val="lv-LV"/>
        </w:rPr>
        <w:t>atjaunojamo</w:t>
      </w:r>
      <w:r w:rsidR="00CD1A88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A134B8">
        <w:rPr>
          <w:rFonts w:ascii="Calibri" w:hAnsi="Calibri" w:cs="Calibri"/>
          <w:sz w:val="22"/>
          <w:szCs w:val="22"/>
          <w:lang w:val="lv-LV"/>
        </w:rPr>
        <w:t>energoresursu izmantošanu</w:t>
      </w:r>
      <w:r w:rsidR="00552EFA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B3371F">
        <w:rPr>
          <w:rFonts w:ascii="Calibri" w:hAnsi="Calibri" w:cs="Calibri"/>
          <w:sz w:val="22"/>
          <w:szCs w:val="22"/>
          <w:lang w:val="lv-LV"/>
        </w:rPr>
        <w:t>un</w:t>
      </w:r>
      <w:r w:rsidR="006223BC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842409">
        <w:rPr>
          <w:rFonts w:ascii="Calibri" w:hAnsi="Calibri" w:cs="Calibri"/>
          <w:sz w:val="22"/>
          <w:szCs w:val="22"/>
          <w:lang w:val="lv-LV"/>
        </w:rPr>
        <w:t>dabai draudzīgu</w:t>
      </w:r>
      <w:r w:rsidR="00B3371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A134B8">
        <w:rPr>
          <w:rFonts w:ascii="Calibri" w:hAnsi="Calibri" w:cs="Calibri"/>
          <w:sz w:val="22"/>
          <w:szCs w:val="22"/>
          <w:lang w:val="lv-LV"/>
        </w:rPr>
        <w:t xml:space="preserve">elektroenerģijas </w:t>
      </w:r>
      <w:r w:rsidR="005F76DB">
        <w:rPr>
          <w:rFonts w:ascii="Calibri" w:hAnsi="Calibri" w:cs="Calibri"/>
          <w:sz w:val="22"/>
          <w:szCs w:val="22"/>
          <w:lang w:val="lv-LV"/>
        </w:rPr>
        <w:t>ražošanu</w:t>
      </w:r>
      <w:r w:rsidRPr="00FB6AFF">
        <w:rPr>
          <w:rFonts w:ascii="Calibri" w:hAnsi="Calibri" w:cs="Calibri"/>
          <w:sz w:val="22"/>
          <w:szCs w:val="22"/>
          <w:lang w:val="lv-LV"/>
        </w:rPr>
        <w:t>,</w:t>
      </w:r>
      <w:r w:rsidR="00842409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4F1182">
        <w:rPr>
          <w:rFonts w:ascii="Calibri" w:hAnsi="Calibri" w:cs="Calibri"/>
          <w:sz w:val="22"/>
          <w:szCs w:val="22"/>
          <w:lang w:val="lv-LV"/>
        </w:rPr>
        <w:t xml:space="preserve">kā arī </w:t>
      </w:r>
      <w:r w:rsidR="003D4718">
        <w:rPr>
          <w:rFonts w:ascii="Calibri" w:hAnsi="Calibri" w:cs="Calibri"/>
          <w:sz w:val="22"/>
          <w:szCs w:val="22"/>
          <w:lang w:val="lv-LV"/>
        </w:rPr>
        <w:t xml:space="preserve">kritiskās </w:t>
      </w:r>
      <w:r w:rsidR="006652B9">
        <w:rPr>
          <w:rFonts w:ascii="Calibri" w:hAnsi="Calibri" w:cs="Calibri"/>
          <w:sz w:val="22"/>
          <w:szCs w:val="22"/>
          <w:lang w:val="lv-LV"/>
        </w:rPr>
        <w:t xml:space="preserve">energoapgādes infrastruktūras </w:t>
      </w:r>
      <w:r w:rsidR="00DB59A5">
        <w:rPr>
          <w:rFonts w:ascii="Calibri" w:hAnsi="Calibri" w:cs="Calibri"/>
          <w:sz w:val="22"/>
          <w:szCs w:val="22"/>
          <w:lang w:val="lv-LV"/>
        </w:rPr>
        <w:t>aizsardzību</w:t>
      </w:r>
      <w:r w:rsidR="00252781">
        <w:rPr>
          <w:rFonts w:ascii="Calibri" w:hAnsi="Calibri" w:cs="Calibri"/>
          <w:sz w:val="22"/>
          <w:szCs w:val="22"/>
          <w:lang w:val="lv-LV"/>
        </w:rPr>
        <w:t>.</w:t>
      </w:r>
      <w:r w:rsidR="00DB59A5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252781">
        <w:rPr>
          <w:rFonts w:ascii="Calibri" w:hAnsi="Calibri" w:cs="Calibri"/>
          <w:sz w:val="22"/>
          <w:szCs w:val="22"/>
          <w:lang w:val="lv-LV"/>
        </w:rPr>
        <w:t>P</w:t>
      </w:r>
      <w:r w:rsidR="00562B48">
        <w:rPr>
          <w:rFonts w:ascii="Calibri" w:hAnsi="Calibri" w:cs="Calibri"/>
          <w:sz w:val="22"/>
          <w:szCs w:val="22"/>
          <w:lang w:val="lv-LV"/>
        </w:rPr>
        <w:t>aralēli</w:t>
      </w:r>
      <w:r w:rsidR="00252781">
        <w:rPr>
          <w:rFonts w:ascii="Calibri" w:hAnsi="Calibri" w:cs="Calibri"/>
          <w:sz w:val="22"/>
          <w:szCs w:val="22"/>
          <w:lang w:val="lv-LV"/>
        </w:rPr>
        <w:t xml:space="preserve"> esam gatavi</w:t>
      </w:r>
      <w:r w:rsidR="00562B48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252781">
        <w:rPr>
          <w:rFonts w:ascii="Calibri" w:hAnsi="Calibri" w:cs="Calibri"/>
          <w:sz w:val="22"/>
          <w:szCs w:val="22"/>
          <w:lang w:val="lv-LV"/>
        </w:rPr>
        <w:t>aicināt</w:t>
      </w:r>
      <w:r w:rsidR="00A078A0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252781">
        <w:rPr>
          <w:rFonts w:ascii="Calibri" w:hAnsi="Calibri" w:cs="Calibri"/>
          <w:sz w:val="22"/>
          <w:szCs w:val="22"/>
          <w:lang w:val="lv-LV"/>
        </w:rPr>
        <w:t>Eiropas Savienību</w:t>
      </w:r>
      <w:r w:rsidR="00034803">
        <w:rPr>
          <w:rFonts w:ascii="Calibri" w:hAnsi="Calibri" w:cs="Calibri"/>
          <w:sz w:val="22"/>
          <w:szCs w:val="22"/>
          <w:lang w:val="lv-LV"/>
        </w:rPr>
        <w:t xml:space="preserve"> energodrošības finansējuma</w:t>
      </w:r>
      <w:r w:rsidR="00B859C9">
        <w:rPr>
          <w:rFonts w:ascii="Calibri" w:hAnsi="Calibri" w:cs="Calibri"/>
          <w:sz w:val="22"/>
          <w:szCs w:val="22"/>
          <w:lang w:val="lv-LV"/>
        </w:rPr>
        <w:t xml:space="preserve"> sadalē </w:t>
      </w:r>
      <w:r w:rsidR="00A73708">
        <w:rPr>
          <w:rFonts w:ascii="Calibri" w:hAnsi="Calibri" w:cs="Calibri"/>
          <w:sz w:val="22"/>
          <w:szCs w:val="22"/>
          <w:lang w:val="lv-LV"/>
        </w:rPr>
        <w:t xml:space="preserve">lielāku prioritāti </w:t>
      </w:r>
      <w:r w:rsidR="00013209">
        <w:rPr>
          <w:rFonts w:ascii="Calibri" w:hAnsi="Calibri" w:cs="Calibri"/>
          <w:sz w:val="22"/>
          <w:szCs w:val="22"/>
          <w:lang w:val="lv-LV"/>
        </w:rPr>
        <w:t>piešķirt</w:t>
      </w:r>
      <w:r w:rsidR="00F3058E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C35D4A">
        <w:rPr>
          <w:rFonts w:ascii="Calibri" w:hAnsi="Calibri" w:cs="Calibri"/>
          <w:sz w:val="22"/>
          <w:szCs w:val="22"/>
          <w:lang w:val="lv-LV"/>
        </w:rPr>
        <w:t xml:space="preserve">tieši </w:t>
      </w:r>
      <w:r w:rsidR="00021470">
        <w:rPr>
          <w:rFonts w:ascii="Calibri" w:hAnsi="Calibri" w:cs="Calibri"/>
          <w:sz w:val="22"/>
          <w:szCs w:val="22"/>
          <w:lang w:val="lv-LV"/>
        </w:rPr>
        <w:t>šiem aspektiem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</w:p>
    <w:p w14:paraId="0BBA8FE3" w14:textId="240F981D" w:rsidR="008C5533" w:rsidRPr="00FB6AFF" w:rsidRDefault="008C5533" w:rsidP="00CE3BB8">
      <w:pPr>
        <w:spacing w:after="0"/>
        <w:ind w:firstLine="284"/>
        <w:jc w:val="both"/>
        <w:rPr>
          <w:rFonts w:ascii="Calibri" w:hAnsi="Calibri" w:cs="Calibri"/>
          <w:sz w:val="22"/>
          <w:szCs w:val="22"/>
          <w:lang w:val="lv-LV"/>
        </w:rPr>
      </w:pPr>
      <w:r w:rsidRPr="00FB6AFF">
        <w:rPr>
          <w:rFonts w:ascii="Calibri" w:hAnsi="Calibri" w:cs="Calibri"/>
          <w:sz w:val="22"/>
          <w:szCs w:val="22"/>
          <w:lang w:val="lv-LV"/>
        </w:rPr>
        <w:t xml:space="preserve">8. </w:t>
      </w:r>
      <w:r w:rsidR="00A976FC">
        <w:rPr>
          <w:rFonts w:ascii="Calibri" w:hAnsi="Calibri" w:cs="Calibri"/>
          <w:sz w:val="22"/>
          <w:szCs w:val="22"/>
          <w:lang w:val="lv-LV"/>
        </w:rPr>
        <w:t xml:space="preserve">Mēs vēlamies īpaši uzsvērt, ka </w:t>
      </w:r>
      <w:r w:rsidR="0065151D">
        <w:rPr>
          <w:rFonts w:ascii="Calibri" w:hAnsi="Calibri" w:cs="Calibri"/>
          <w:sz w:val="22"/>
          <w:szCs w:val="22"/>
          <w:lang w:val="lv-LV"/>
        </w:rPr>
        <w:t xml:space="preserve">spēcīgāka Baltijas valstu </w:t>
      </w:r>
      <w:r w:rsidR="00310553">
        <w:rPr>
          <w:rFonts w:ascii="Calibri" w:hAnsi="Calibri" w:cs="Calibri"/>
          <w:sz w:val="22"/>
          <w:szCs w:val="22"/>
          <w:lang w:val="lv-LV"/>
        </w:rPr>
        <w:t xml:space="preserve">savienojamība ir stratēģiska </w:t>
      </w:r>
      <w:r w:rsidR="00730010">
        <w:rPr>
          <w:rFonts w:ascii="Calibri" w:hAnsi="Calibri" w:cs="Calibri"/>
          <w:sz w:val="22"/>
          <w:szCs w:val="22"/>
          <w:lang w:val="lv-LV"/>
        </w:rPr>
        <w:t>nepieciešamība. Tas</w:t>
      </w:r>
      <w:r w:rsidR="00607C25">
        <w:rPr>
          <w:rFonts w:ascii="Calibri" w:hAnsi="Calibri" w:cs="Calibri"/>
          <w:sz w:val="22"/>
          <w:szCs w:val="22"/>
          <w:lang w:val="lv-LV"/>
        </w:rPr>
        <w:t xml:space="preserve"> cita starpā</w:t>
      </w:r>
      <w:r w:rsidR="00730010">
        <w:rPr>
          <w:rFonts w:ascii="Calibri" w:hAnsi="Calibri" w:cs="Calibri"/>
          <w:sz w:val="22"/>
          <w:szCs w:val="22"/>
          <w:lang w:val="lv-LV"/>
        </w:rPr>
        <w:t xml:space="preserve"> nozīmē, ka</w:t>
      </w:r>
      <w:r w:rsidR="00607C25">
        <w:rPr>
          <w:rFonts w:ascii="Calibri" w:hAnsi="Calibri" w:cs="Calibri"/>
          <w:sz w:val="22"/>
          <w:szCs w:val="22"/>
          <w:lang w:val="lv-LV"/>
        </w:rPr>
        <w:t xml:space="preserve"> jāvirzās uz savlaicīgu</w:t>
      </w:r>
      <w:r w:rsidR="00730010">
        <w:rPr>
          <w:rFonts w:ascii="Calibri" w:hAnsi="Calibri" w:cs="Calibri"/>
          <w:sz w:val="22"/>
          <w:szCs w:val="22"/>
          <w:lang w:val="lv-LV"/>
        </w:rPr>
        <w:t xml:space="preserve"> </w:t>
      </w:r>
      <w:proofErr w:type="spellStart"/>
      <w:r w:rsidRPr="008A7BB5">
        <w:rPr>
          <w:rFonts w:ascii="Calibri" w:hAnsi="Calibri" w:cs="Calibri"/>
          <w:i/>
          <w:iCs/>
          <w:sz w:val="22"/>
          <w:szCs w:val="22"/>
          <w:lang w:val="lv-LV"/>
        </w:rPr>
        <w:t>Rail</w:t>
      </w:r>
      <w:proofErr w:type="spellEnd"/>
      <w:r w:rsidRPr="008A7BB5">
        <w:rPr>
          <w:rFonts w:ascii="Calibri" w:hAnsi="Calibri" w:cs="Calibri"/>
          <w:i/>
          <w:iCs/>
          <w:sz w:val="22"/>
          <w:szCs w:val="22"/>
          <w:lang w:val="lv-LV"/>
        </w:rPr>
        <w:t xml:space="preserve"> Baltica</w:t>
      </w:r>
      <w:r w:rsidR="008A7BB5">
        <w:rPr>
          <w:rFonts w:ascii="Calibri" w:hAnsi="Calibri" w:cs="Calibri"/>
          <w:i/>
          <w:iCs/>
          <w:sz w:val="22"/>
          <w:szCs w:val="22"/>
          <w:lang w:val="lv-LV"/>
        </w:rPr>
        <w:t xml:space="preserve"> </w:t>
      </w:r>
      <w:r w:rsidR="008A7BB5">
        <w:rPr>
          <w:rFonts w:ascii="Calibri" w:hAnsi="Calibri" w:cs="Calibri"/>
          <w:sz w:val="22"/>
          <w:szCs w:val="22"/>
          <w:lang w:val="lv-LV"/>
        </w:rPr>
        <w:t>realizāciju</w:t>
      </w:r>
      <w:r w:rsidR="00CE3BB8">
        <w:rPr>
          <w:rFonts w:ascii="Calibri" w:hAnsi="Calibri" w:cs="Calibri"/>
          <w:sz w:val="22"/>
          <w:szCs w:val="22"/>
          <w:lang w:val="lv-LV"/>
        </w:rPr>
        <w:t>, kā arī</w:t>
      </w:r>
      <w:r w:rsidR="00680CB5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0846BA">
        <w:rPr>
          <w:rFonts w:ascii="Calibri" w:hAnsi="Calibri" w:cs="Calibri"/>
          <w:sz w:val="22"/>
          <w:szCs w:val="22"/>
          <w:lang w:val="lv-LV"/>
        </w:rPr>
        <w:t xml:space="preserve">daudzgadu </w:t>
      </w:r>
      <w:r w:rsidR="00C957F9">
        <w:rPr>
          <w:rFonts w:ascii="Calibri" w:hAnsi="Calibri" w:cs="Calibri"/>
          <w:sz w:val="22"/>
          <w:szCs w:val="22"/>
          <w:lang w:val="lv-LV"/>
        </w:rPr>
        <w:t xml:space="preserve">budžeta </w:t>
      </w:r>
      <w:r w:rsidR="00B63106">
        <w:rPr>
          <w:rFonts w:ascii="Calibri" w:hAnsi="Calibri" w:cs="Calibri"/>
          <w:sz w:val="22"/>
          <w:szCs w:val="22"/>
          <w:lang w:val="lv-LV"/>
        </w:rPr>
        <w:t xml:space="preserve">shēmā </w:t>
      </w:r>
      <w:r w:rsidR="008A7BB5">
        <w:rPr>
          <w:rFonts w:ascii="Calibri" w:hAnsi="Calibri" w:cs="Calibri"/>
          <w:sz w:val="22"/>
          <w:szCs w:val="22"/>
          <w:lang w:val="lv-LV"/>
        </w:rPr>
        <w:t>jāparedz attiecīgs ES un nacionālais finansējums</w:t>
      </w:r>
      <w:r w:rsidRPr="00FB6AFF">
        <w:rPr>
          <w:rFonts w:ascii="Calibri" w:hAnsi="Calibri" w:cs="Calibri"/>
          <w:sz w:val="22"/>
          <w:szCs w:val="22"/>
          <w:lang w:val="lv-LV"/>
        </w:rPr>
        <w:t>,</w:t>
      </w:r>
      <w:r w:rsidR="008A7BB5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7D0BE1">
        <w:rPr>
          <w:rFonts w:ascii="Calibri" w:hAnsi="Calibri" w:cs="Calibri"/>
          <w:sz w:val="22"/>
          <w:szCs w:val="22"/>
          <w:lang w:val="lv-LV"/>
        </w:rPr>
        <w:t xml:space="preserve">jo </w:t>
      </w:r>
      <w:r w:rsidR="009116FF">
        <w:rPr>
          <w:rFonts w:ascii="Calibri" w:hAnsi="Calibri" w:cs="Calibri"/>
          <w:sz w:val="22"/>
          <w:szCs w:val="22"/>
          <w:lang w:val="lv-LV"/>
        </w:rPr>
        <w:t xml:space="preserve">projektam </w:t>
      </w:r>
      <w:r w:rsidR="00012C9C">
        <w:rPr>
          <w:rFonts w:ascii="Calibri" w:hAnsi="Calibri" w:cs="Calibri"/>
          <w:sz w:val="22"/>
          <w:szCs w:val="22"/>
          <w:lang w:val="lv-LV"/>
        </w:rPr>
        <w:t xml:space="preserve">ir </w:t>
      </w:r>
      <w:r w:rsidR="00C2021D">
        <w:rPr>
          <w:rFonts w:ascii="Calibri" w:hAnsi="Calibri" w:cs="Calibri"/>
          <w:sz w:val="22"/>
          <w:szCs w:val="22"/>
          <w:lang w:val="lv-LV"/>
        </w:rPr>
        <w:t>plānota</w:t>
      </w:r>
      <w:r w:rsidR="00E35890">
        <w:rPr>
          <w:rFonts w:ascii="Calibri" w:hAnsi="Calibri" w:cs="Calibri"/>
          <w:sz w:val="22"/>
          <w:szCs w:val="22"/>
          <w:lang w:val="lv-LV"/>
        </w:rPr>
        <w:t xml:space="preserve"> divējāda funkcija</w:t>
      </w:r>
      <w:r w:rsidR="0096057C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EA0BE4">
        <w:rPr>
          <w:rFonts w:ascii="Calibri" w:hAnsi="Calibri" w:cs="Calibri"/>
          <w:sz w:val="22"/>
          <w:szCs w:val="22"/>
          <w:lang w:val="lv-LV"/>
        </w:rPr>
        <w:t>–</w:t>
      </w:r>
      <w:r w:rsidR="00D54DC3">
        <w:rPr>
          <w:rFonts w:ascii="Calibri" w:hAnsi="Calibri" w:cs="Calibri"/>
          <w:sz w:val="22"/>
          <w:szCs w:val="22"/>
          <w:lang w:val="lv-LV"/>
        </w:rPr>
        <w:t xml:space="preserve"> veicināt</w:t>
      </w:r>
      <w:r w:rsidR="0096057C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EA0BE4">
        <w:rPr>
          <w:rFonts w:ascii="Calibri" w:hAnsi="Calibri" w:cs="Calibri"/>
          <w:sz w:val="22"/>
          <w:szCs w:val="22"/>
          <w:lang w:val="lv-LV"/>
        </w:rPr>
        <w:t>ekonomi</w:t>
      </w:r>
      <w:r w:rsidR="009F6C72">
        <w:rPr>
          <w:rFonts w:ascii="Calibri" w:hAnsi="Calibri" w:cs="Calibri"/>
          <w:sz w:val="22"/>
          <w:szCs w:val="22"/>
          <w:lang w:val="lv-LV"/>
        </w:rPr>
        <w:t>ku</w:t>
      </w:r>
      <w:r w:rsidR="00D54DC3">
        <w:rPr>
          <w:rFonts w:ascii="Calibri" w:hAnsi="Calibri" w:cs="Calibri"/>
          <w:sz w:val="22"/>
          <w:szCs w:val="22"/>
          <w:lang w:val="lv-LV"/>
        </w:rPr>
        <w:t xml:space="preserve"> un drošību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  <w:r w:rsidR="00D54DC3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4F2D3D">
        <w:rPr>
          <w:rFonts w:ascii="Calibri" w:hAnsi="Calibri" w:cs="Calibri"/>
          <w:sz w:val="22"/>
          <w:szCs w:val="22"/>
          <w:lang w:val="lv-LV"/>
        </w:rPr>
        <w:t xml:space="preserve">Mēs atbalstām </w:t>
      </w:r>
      <w:r w:rsidR="00F561A9">
        <w:rPr>
          <w:rFonts w:ascii="Calibri" w:hAnsi="Calibri" w:cs="Calibri"/>
          <w:sz w:val="22"/>
          <w:szCs w:val="22"/>
          <w:lang w:val="lv-LV"/>
        </w:rPr>
        <w:t xml:space="preserve">pilnīgu </w:t>
      </w:r>
      <w:r w:rsidR="00AD4FF2">
        <w:rPr>
          <w:rFonts w:ascii="Calibri" w:hAnsi="Calibri" w:cs="Calibri"/>
          <w:sz w:val="22"/>
          <w:szCs w:val="22"/>
          <w:lang w:val="lv-LV"/>
        </w:rPr>
        <w:t>Baltijas valstu dzelzceļ</w:t>
      </w:r>
      <w:r w:rsidR="0036199B">
        <w:rPr>
          <w:rFonts w:ascii="Calibri" w:hAnsi="Calibri" w:cs="Calibri"/>
          <w:sz w:val="22"/>
          <w:szCs w:val="22"/>
          <w:lang w:val="lv-LV"/>
        </w:rPr>
        <w:t>a</w:t>
      </w:r>
      <w:r w:rsidR="00AD4FF2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F921BE">
        <w:rPr>
          <w:rFonts w:ascii="Calibri" w:hAnsi="Calibri" w:cs="Calibri"/>
          <w:sz w:val="22"/>
          <w:szCs w:val="22"/>
          <w:lang w:val="lv-LV"/>
        </w:rPr>
        <w:t xml:space="preserve">tīklu </w:t>
      </w:r>
      <w:r w:rsidR="00F82C65">
        <w:rPr>
          <w:rFonts w:ascii="Calibri" w:hAnsi="Calibri" w:cs="Calibri"/>
          <w:sz w:val="22"/>
          <w:szCs w:val="22"/>
          <w:lang w:val="lv-LV"/>
        </w:rPr>
        <w:t xml:space="preserve">atvienošanu </w:t>
      </w:r>
      <w:r w:rsidR="00D0744E">
        <w:rPr>
          <w:rFonts w:ascii="Calibri" w:hAnsi="Calibri" w:cs="Calibri"/>
          <w:sz w:val="22"/>
          <w:szCs w:val="22"/>
          <w:lang w:val="lv-LV"/>
        </w:rPr>
        <w:t>no</w:t>
      </w:r>
      <w:r w:rsidR="00F929C9">
        <w:rPr>
          <w:rFonts w:ascii="Calibri" w:hAnsi="Calibri" w:cs="Calibri"/>
          <w:sz w:val="22"/>
          <w:szCs w:val="22"/>
          <w:lang w:val="lv-LV"/>
        </w:rPr>
        <w:t xml:space="preserve"> Krievijas </w:t>
      </w:r>
      <w:r w:rsidR="000C0D25">
        <w:rPr>
          <w:rFonts w:ascii="Calibri" w:hAnsi="Calibri" w:cs="Calibri"/>
          <w:sz w:val="22"/>
          <w:szCs w:val="22"/>
          <w:lang w:val="lv-LV"/>
        </w:rPr>
        <w:t xml:space="preserve">kontrolētās </w:t>
      </w:r>
      <w:r w:rsidR="00815EF8">
        <w:rPr>
          <w:rFonts w:ascii="Calibri" w:hAnsi="Calibri" w:cs="Calibri"/>
          <w:sz w:val="22"/>
          <w:szCs w:val="22"/>
          <w:lang w:val="lv-LV"/>
        </w:rPr>
        <w:t xml:space="preserve">tehnoloģiskās </w:t>
      </w:r>
      <w:r w:rsidR="00FE312B">
        <w:rPr>
          <w:rFonts w:ascii="Calibri" w:hAnsi="Calibri" w:cs="Calibri"/>
          <w:sz w:val="22"/>
          <w:szCs w:val="22"/>
          <w:lang w:val="lv-LV"/>
        </w:rPr>
        <w:t xml:space="preserve">un </w:t>
      </w:r>
      <w:r w:rsidR="00736287">
        <w:rPr>
          <w:rFonts w:ascii="Calibri" w:hAnsi="Calibri" w:cs="Calibri"/>
          <w:sz w:val="22"/>
          <w:szCs w:val="22"/>
          <w:lang w:val="lv-LV"/>
        </w:rPr>
        <w:t xml:space="preserve">datu </w:t>
      </w:r>
      <w:r w:rsidR="00A211B1">
        <w:rPr>
          <w:rFonts w:ascii="Calibri" w:hAnsi="Calibri" w:cs="Calibri"/>
          <w:sz w:val="22"/>
          <w:szCs w:val="22"/>
          <w:lang w:val="lv-LV"/>
        </w:rPr>
        <w:t>vadības sistēmas</w:t>
      </w:r>
      <w:r w:rsidR="00CF58F4">
        <w:rPr>
          <w:rFonts w:ascii="Calibri" w:hAnsi="Calibri" w:cs="Calibri"/>
          <w:sz w:val="22"/>
          <w:szCs w:val="22"/>
          <w:lang w:val="lv-LV"/>
        </w:rPr>
        <w:t xml:space="preserve">, jo </w:t>
      </w:r>
      <w:r w:rsidR="006F1F72">
        <w:rPr>
          <w:rFonts w:ascii="Calibri" w:hAnsi="Calibri" w:cs="Calibri"/>
          <w:sz w:val="22"/>
          <w:szCs w:val="22"/>
          <w:lang w:val="lv-LV"/>
        </w:rPr>
        <w:t xml:space="preserve">mūsu mērķis ir </w:t>
      </w:r>
      <w:r w:rsidR="00E8184C">
        <w:rPr>
          <w:rFonts w:ascii="Calibri" w:hAnsi="Calibri" w:cs="Calibri"/>
          <w:sz w:val="22"/>
          <w:szCs w:val="22"/>
          <w:lang w:val="lv-LV"/>
        </w:rPr>
        <w:t>panākt,</w:t>
      </w:r>
      <w:r w:rsidR="00FD59AA">
        <w:rPr>
          <w:rFonts w:ascii="Calibri" w:hAnsi="Calibri" w:cs="Calibri"/>
          <w:sz w:val="22"/>
          <w:szCs w:val="22"/>
          <w:lang w:val="lv-LV"/>
        </w:rPr>
        <w:t xml:space="preserve"> ka</w:t>
      </w:r>
      <w:r w:rsidR="00E8184C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E466E2">
        <w:rPr>
          <w:rFonts w:ascii="Calibri" w:hAnsi="Calibri" w:cs="Calibri"/>
          <w:sz w:val="22"/>
          <w:szCs w:val="22"/>
          <w:lang w:val="lv-LV"/>
        </w:rPr>
        <w:t xml:space="preserve">Baltijas </w:t>
      </w:r>
      <w:r w:rsidR="0085286D">
        <w:rPr>
          <w:rFonts w:ascii="Calibri" w:hAnsi="Calibri" w:cs="Calibri"/>
          <w:sz w:val="22"/>
          <w:szCs w:val="22"/>
          <w:lang w:val="lv-LV"/>
        </w:rPr>
        <w:t xml:space="preserve">valstu </w:t>
      </w:r>
      <w:r w:rsidR="00B16A89">
        <w:rPr>
          <w:rFonts w:ascii="Calibri" w:hAnsi="Calibri" w:cs="Calibri"/>
          <w:sz w:val="22"/>
          <w:szCs w:val="22"/>
          <w:lang w:val="lv-LV"/>
        </w:rPr>
        <w:t xml:space="preserve">dzelzceļa </w:t>
      </w:r>
      <w:r w:rsidR="009D1800">
        <w:rPr>
          <w:rFonts w:ascii="Calibri" w:hAnsi="Calibri" w:cs="Calibri"/>
          <w:sz w:val="22"/>
          <w:szCs w:val="22"/>
          <w:lang w:val="lv-LV"/>
        </w:rPr>
        <w:t xml:space="preserve">satiksme </w:t>
      </w:r>
      <w:r w:rsidR="00F122F1">
        <w:rPr>
          <w:rFonts w:ascii="Calibri" w:hAnsi="Calibri" w:cs="Calibri"/>
          <w:sz w:val="22"/>
          <w:szCs w:val="22"/>
          <w:lang w:val="lv-LV"/>
        </w:rPr>
        <w:t>ir droša</w:t>
      </w:r>
      <w:r w:rsidR="00CE5C38">
        <w:rPr>
          <w:rFonts w:ascii="Calibri" w:hAnsi="Calibri" w:cs="Calibri"/>
          <w:sz w:val="22"/>
          <w:szCs w:val="22"/>
          <w:lang w:val="lv-LV"/>
        </w:rPr>
        <w:t>,</w:t>
      </w:r>
      <w:r w:rsidR="003634B6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E45F6D">
        <w:rPr>
          <w:rFonts w:ascii="Calibri" w:hAnsi="Calibri" w:cs="Calibri"/>
          <w:sz w:val="22"/>
          <w:szCs w:val="22"/>
          <w:lang w:val="lv-LV"/>
        </w:rPr>
        <w:t xml:space="preserve">pilnībā </w:t>
      </w:r>
      <w:r w:rsidR="00757CC1">
        <w:rPr>
          <w:rFonts w:ascii="Calibri" w:hAnsi="Calibri" w:cs="Calibri"/>
          <w:sz w:val="22"/>
          <w:szCs w:val="22"/>
          <w:lang w:val="lv-LV"/>
        </w:rPr>
        <w:t xml:space="preserve">integrēta </w:t>
      </w:r>
      <w:r w:rsidR="00E657AA">
        <w:rPr>
          <w:rFonts w:ascii="Calibri" w:hAnsi="Calibri" w:cs="Calibri"/>
          <w:sz w:val="22"/>
          <w:szCs w:val="22"/>
          <w:lang w:val="lv-LV"/>
        </w:rPr>
        <w:t xml:space="preserve">ES </w:t>
      </w:r>
      <w:r w:rsidR="00E10900">
        <w:rPr>
          <w:rFonts w:ascii="Calibri" w:hAnsi="Calibri" w:cs="Calibri"/>
          <w:sz w:val="22"/>
          <w:szCs w:val="22"/>
          <w:lang w:val="lv-LV"/>
        </w:rPr>
        <w:t>transporta</w:t>
      </w:r>
      <w:r w:rsidR="00CE5C38">
        <w:rPr>
          <w:rFonts w:ascii="Calibri" w:hAnsi="Calibri" w:cs="Calibri"/>
          <w:sz w:val="22"/>
          <w:szCs w:val="22"/>
          <w:lang w:val="lv-LV"/>
        </w:rPr>
        <w:t xml:space="preserve"> un</w:t>
      </w:r>
      <w:r w:rsidR="004C2254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254E17">
        <w:rPr>
          <w:rFonts w:ascii="Calibri" w:hAnsi="Calibri" w:cs="Calibri"/>
          <w:sz w:val="22"/>
          <w:szCs w:val="22"/>
          <w:lang w:val="lv-LV"/>
        </w:rPr>
        <w:t xml:space="preserve">normatīvajā </w:t>
      </w:r>
      <w:r w:rsidR="006A50DF">
        <w:rPr>
          <w:rFonts w:ascii="Calibri" w:hAnsi="Calibri" w:cs="Calibri"/>
          <w:sz w:val="22"/>
          <w:szCs w:val="22"/>
          <w:lang w:val="lv-LV"/>
        </w:rPr>
        <w:t>sistēmā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</w:p>
    <w:p w14:paraId="18CEC5C0" w14:textId="77777777" w:rsidR="008C5533" w:rsidRPr="00FB6AFF" w:rsidRDefault="008C5533" w:rsidP="008C5533">
      <w:pPr>
        <w:spacing w:after="0"/>
        <w:jc w:val="both"/>
        <w:rPr>
          <w:rFonts w:ascii="Calibri" w:hAnsi="Calibri" w:cs="Calibri"/>
          <w:i/>
          <w:iCs/>
          <w:sz w:val="22"/>
          <w:szCs w:val="22"/>
          <w:lang w:val="lv-LV"/>
        </w:rPr>
      </w:pPr>
    </w:p>
    <w:p w14:paraId="0F910C7F" w14:textId="32595F9E" w:rsidR="008C5533" w:rsidRPr="00FB6AFF" w:rsidRDefault="001C790C" w:rsidP="008C5533">
      <w:pPr>
        <w:spacing w:after="0"/>
        <w:jc w:val="both"/>
        <w:rPr>
          <w:rFonts w:ascii="Calibri" w:hAnsi="Calibri" w:cs="Calibri"/>
          <w:i/>
          <w:iCs/>
          <w:sz w:val="22"/>
          <w:szCs w:val="22"/>
          <w:lang w:val="lv-LV"/>
        </w:rPr>
      </w:pPr>
      <w:r>
        <w:rPr>
          <w:rFonts w:ascii="Calibri" w:hAnsi="Calibri" w:cs="Calibri"/>
          <w:i/>
          <w:iCs/>
          <w:sz w:val="22"/>
          <w:szCs w:val="22"/>
          <w:lang w:val="lv-LV"/>
        </w:rPr>
        <w:t xml:space="preserve">Plašāka </w:t>
      </w:r>
      <w:r w:rsidR="002B2BE4">
        <w:rPr>
          <w:rFonts w:ascii="Calibri" w:hAnsi="Calibri" w:cs="Calibri"/>
          <w:i/>
          <w:iCs/>
          <w:sz w:val="22"/>
          <w:szCs w:val="22"/>
          <w:lang w:val="lv-LV"/>
        </w:rPr>
        <w:t xml:space="preserve">sadarbība </w:t>
      </w:r>
      <w:r w:rsidR="00D944CE">
        <w:rPr>
          <w:rFonts w:ascii="Calibri" w:hAnsi="Calibri" w:cs="Calibri"/>
          <w:i/>
          <w:iCs/>
          <w:sz w:val="22"/>
          <w:szCs w:val="22"/>
          <w:lang w:val="lv-LV"/>
        </w:rPr>
        <w:t>ekonomikā, zinātnē</w:t>
      </w:r>
      <w:r w:rsidR="00E85379">
        <w:rPr>
          <w:rFonts w:ascii="Calibri" w:hAnsi="Calibri" w:cs="Calibri"/>
          <w:i/>
          <w:iCs/>
          <w:sz w:val="22"/>
          <w:szCs w:val="22"/>
          <w:lang w:val="lv-LV"/>
        </w:rPr>
        <w:t xml:space="preserve"> </w:t>
      </w:r>
      <w:r w:rsidR="00776212">
        <w:rPr>
          <w:rFonts w:ascii="Calibri" w:hAnsi="Calibri" w:cs="Calibri"/>
          <w:i/>
          <w:iCs/>
          <w:sz w:val="22"/>
          <w:szCs w:val="22"/>
          <w:lang w:val="lv-LV"/>
        </w:rPr>
        <w:t>un tehnoloģiju jomās</w:t>
      </w:r>
    </w:p>
    <w:p w14:paraId="4A992A0B" w14:textId="054B4716" w:rsidR="008C5533" w:rsidRPr="00FB6AFF" w:rsidRDefault="008C5533" w:rsidP="00F431B6">
      <w:pPr>
        <w:spacing w:after="0"/>
        <w:ind w:firstLine="284"/>
        <w:jc w:val="both"/>
        <w:rPr>
          <w:rFonts w:ascii="Calibri" w:hAnsi="Calibri" w:cs="Calibri"/>
          <w:sz w:val="22"/>
          <w:szCs w:val="22"/>
          <w:lang w:val="lv-LV"/>
        </w:rPr>
      </w:pPr>
      <w:r w:rsidRPr="00FB6AFF">
        <w:rPr>
          <w:rFonts w:ascii="Calibri" w:hAnsi="Calibri" w:cs="Calibri"/>
          <w:sz w:val="22"/>
          <w:szCs w:val="22"/>
          <w:lang w:val="lv-LV"/>
        </w:rPr>
        <w:t xml:space="preserve">9. </w:t>
      </w:r>
      <w:r w:rsidR="00D05F21">
        <w:rPr>
          <w:rFonts w:ascii="Calibri" w:hAnsi="Calibri" w:cs="Calibri"/>
          <w:sz w:val="22"/>
          <w:szCs w:val="22"/>
          <w:lang w:val="lv-LV"/>
        </w:rPr>
        <w:t>Mēs</w:t>
      </w:r>
      <w:r w:rsidR="00A403E5">
        <w:rPr>
          <w:rFonts w:ascii="Calibri" w:hAnsi="Calibri" w:cs="Calibri"/>
          <w:sz w:val="22"/>
          <w:szCs w:val="22"/>
          <w:lang w:val="lv-LV"/>
        </w:rPr>
        <w:t xml:space="preserve"> nākotnē</w:t>
      </w:r>
      <w:r w:rsidR="00D05F21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3D7894">
        <w:rPr>
          <w:rFonts w:ascii="Calibri" w:hAnsi="Calibri" w:cs="Calibri"/>
          <w:sz w:val="22"/>
          <w:szCs w:val="22"/>
          <w:lang w:val="lv-LV"/>
        </w:rPr>
        <w:t>pl</w:t>
      </w:r>
      <w:r w:rsidR="00C2230F">
        <w:rPr>
          <w:rFonts w:ascii="Calibri" w:hAnsi="Calibri" w:cs="Calibri"/>
          <w:sz w:val="22"/>
          <w:szCs w:val="22"/>
          <w:lang w:val="lv-LV"/>
        </w:rPr>
        <w:t xml:space="preserve">ānojam </w:t>
      </w:r>
      <w:r w:rsidR="00CF6EC7">
        <w:rPr>
          <w:rFonts w:ascii="Calibri" w:hAnsi="Calibri" w:cs="Calibri"/>
          <w:sz w:val="22"/>
          <w:szCs w:val="22"/>
          <w:lang w:val="lv-LV"/>
        </w:rPr>
        <w:t xml:space="preserve">paplašināt </w:t>
      </w:r>
      <w:r w:rsidR="00494291">
        <w:rPr>
          <w:rFonts w:ascii="Calibri" w:hAnsi="Calibri" w:cs="Calibri"/>
          <w:sz w:val="22"/>
          <w:szCs w:val="22"/>
          <w:lang w:val="lv-LV"/>
        </w:rPr>
        <w:t xml:space="preserve">divpusējo </w:t>
      </w:r>
      <w:r w:rsidR="00EE4B42">
        <w:rPr>
          <w:rFonts w:ascii="Calibri" w:hAnsi="Calibri" w:cs="Calibri"/>
          <w:sz w:val="22"/>
          <w:szCs w:val="22"/>
          <w:lang w:val="lv-LV"/>
        </w:rPr>
        <w:t xml:space="preserve">ekonomisko </w:t>
      </w:r>
      <w:r w:rsidR="00FF7798">
        <w:rPr>
          <w:rFonts w:ascii="Calibri" w:hAnsi="Calibri" w:cs="Calibri"/>
          <w:sz w:val="22"/>
          <w:szCs w:val="22"/>
          <w:lang w:val="lv-LV"/>
        </w:rPr>
        <w:t>sadarbību</w:t>
      </w:r>
      <w:r w:rsidR="00A7533E">
        <w:rPr>
          <w:rFonts w:ascii="Calibri" w:hAnsi="Calibri" w:cs="Calibri"/>
          <w:sz w:val="22"/>
          <w:szCs w:val="22"/>
          <w:lang w:val="lv-LV"/>
        </w:rPr>
        <w:t>, it īpaši</w:t>
      </w:r>
      <w:r w:rsidR="004B35C0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A403E5">
        <w:rPr>
          <w:rFonts w:ascii="Calibri" w:hAnsi="Calibri" w:cs="Calibri"/>
          <w:sz w:val="22"/>
          <w:szCs w:val="22"/>
          <w:lang w:val="lv-LV"/>
        </w:rPr>
        <w:t>augstas pievienotās vērtības</w:t>
      </w:r>
      <w:r w:rsidR="00A7533E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4B35C0">
        <w:rPr>
          <w:rFonts w:ascii="Calibri" w:hAnsi="Calibri" w:cs="Calibri"/>
          <w:sz w:val="22"/>
          <w:szCs w:val="22"/>
          <w:lang w:val="lv-LV"/>
        </w:rPr>
        <w:t>nozarēs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  <w:r w:rsidR="00840F21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F83CC5">
        <w:rPr>
          <w:rFonts w:ascii="Calibri" w:hAnsi="Calibri" w:cs="Calibri"/>
          <w:sz w:val="22"/>
          <w:szCs w:val="22"/>
          <w:lang w:val="lv-LV"/>
        </w:rPr>
        <w:t xml:space="preserve">Uzskatām, </w:t>
      </w:r>
      <w:r w:rsidR="00F21152">
        <w:rPr>
          <w:rFonts w:ascii="Calibri" w:hAnsi="Calibri" w:cs="Calibri"/>
          <w:sz w:val="22"/>
          <w:szCs w:val="22"/>
          <w:lang w:val="lv-LV"/>
        </w:rPr>
        <w:t xml:space="preserve">ka </w:t>
      </w:r>
      <w:r w:rsidR="002449A2">
        <w:rPr>
          <w:rFonts w:ascii="Calibri" w:hAnsi="Calibri" w:cs="Calibri"/>
          <w:sz w:val="22"/>
          <w:szCs w:val="22"/>
          <w:lang w:val="lv-LV"/>
        </w:rPr>
        <w:t xml:space="preserve">augstāka </w:t>
      </w:r>
      <w:r w:rsidR="00057E84">
        <w:rPr>
          <w:rFonts w:ascii="Calibri" w:hAnsi="Calibri" w:cs="Calibri"/>
          <w:sz w:val="22"/>
          <w:szCs w:val="22"/>
          <w:lang w:val="lv-LV"/>
        </w:rPr>
        <w:t xml:space="preserve">līmeņa </w:t>
      </w:r>
      <w:r w:rsidR="00A945E1">
        <w:rPr>
          <w:rFonts w:ascii="Calibri" w:hAnsi="Calibri" w:cs="Calibri"/>
          <w:sz w:val="22"/>
          <w:szCs w:val="22"/>
          <w:lang w:val="lv-LV"/>
        </w:rPr>
        <w:t xml:space="preserve">sadarbībai </w:t>
      </w:r>
      <w:r w:rsidR="00405D9D">
        <w:rPr>
          <w:rFonts w:ascii="Calibri" w:hAnsi="Calibri" w:cs="Calibri"/>
          <w:sz w:val="22"/>
          <w:szCs w:val="22"/>
          <w:lang w:val="lv-LV"/>
        </w:rPr>
        <w:t xml:space="preserve">digitalizācijas, </w:t>
      </w:r>
      <w:r w:rsidR="00C80D1F">
        <w:rPr>
          <w:rFonts w:ascii="Calibri" w:hAnsi="Calibri" w:cs="Calibri"/>
          <w:sz w:val="22"/>
          <w:szCs w:val="22"/>
          <w:lang w:val="lv-LV"/>
        </w:rPr>
        <w:t>kiberdrošības</w:t>
      </w:r>
      <w:r w:rsidR="00E05FD2">
        <w:rPr>
          <w:rFonts w:ascii="Calibri" w:hAnsi="Calibri" w:cs="Calibri"/>
          <w:sz w:val="22"/>
          <w:szCs w:val="22"/>
          <w:lang w:val="lv-LV"/>
        </w:rPr>
        <w:t xml:space="preserve"> un kritiskās </w:t>
      </w:r>
      <w:r w:rsidR="000C1D6E">
        <w:rPr>
          <w:rFonts w:ascii="Calibri" w:hAnsi="Calibri" w:cs="Calibri"/>
          <w:sz w:val="22"/>
          <w:szCs w:val="22"/>
          <w:lang w:val="lv-LV"/>
        </w:rPr>
        <w:t xml:space="preserve">infrastruktūras </w:t>
      </w:r>
      <w:r w:rsidR="00EE0FCC">
        <w:rPr>
          <w:rFonts w:ascii="Calibri" w:hAnsi="Calibri" w:cs="Calibri"/>
          <w:sz w:val="22"/>
          <w:szCs w:val="22"/>
          <w:lang w:val="lv-LV"/>
        </w:rPr>
        <w:t xml:space="preserve">noturības </w:t>
      </w:r>
      <w:r w:rsidR="00E844C1">
        <w:rPr>
          <w:rFonts w:ascii="Calibri" w:hAnsi="Calibri" w:cs="Calibri"/>
          <w:sz w:val="22"/>
          <w:szCs w:val="22"/>
          <w:lang w:val="lv-LV"/>
        </w:rPr>
        <w:t xml:space="preserve">jomās </w:t>
      </w:r>
      <w:r w:rsidR="00F6419A">
        <w:rPr>
          <w:rFonts w:ascii="Calibri" w:hAnsi="Calibri" w:cs="Calibri"/>
          <w:sz w:val="22"/>
          <w:szCs w:val="22"/>
          <w:lang w:val="lv-LV"/>
        </w:rPr>
        <w:t xml:space="preserve">ir </w:t>
      </w:r>
      <w:r w:rsidR="0075433C">
        <w:rPr>
          <w:rFonts w:ascii="Calibri" w:hAnsi="Calibri" w:cs="Calibri"/>
          <w:sz w:val="22"/>
          <w:szCs w:val="22"/>
          <w:lang w:val="lv-LV"/>
        </w:rPr>
        <w:t xml:space="preserve">labs </w:t>
      </w:r>
      <w:r w:rsidR="007A3AC8">
        <w:rPr>
          <w:rFonts w:ascii="Calibri" w:hAnsi="Calibri" w:cs="Calibri"/>
          <w:sz w:val="22"/>
          <w:szCs w:val="22"/>
          <w:lang w:val="lv-LV"/>
        </w:rPr>
        <w:t xml:space="preserve">potenciāls </w:t>
      </w:r>
      <w:r w:rsidR="00FB697D">
        <w:rPr>
          <w:rFonts w:ascii="Calibri" w:hAnsi="Calibri" w:cs="Calibri"/>
          <w:sz w:val="22"/>
          <w:szCs w:val="22"/>
          <w:lang w:val="lv-LV"/>
        </w:rPr>
        <w:t>–</w:t>
      </w:r>
      <w:r w:rsidR="007A3AC8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FB697D">
        <w:rPr>
          <w:rFonts w:ascii="Calibri" w:hAnsi="Calibri" w:cs="Calibri"/>
          <w:sz w:val="22"/>
          <w:szCs w:val="22"/>
          <w:lang w:val="lv-LV"/>
        </w:rPr>
        <w:t xml:space="preserve">tas attiecas </w:t>
      </w:r>
      <w:r w:rsidR="003B50F3">
        <w:rPr>
          <w:rFonts w:ascii="Calibri" w:hAnsi="Calibri" w:cs="Calibri"/>
          <w:sz w:val="22"/>
          <w:szCs w:val="22"/>
          <w:lang w:val="lv-LV"/>
        </w:rPr>
        <w:t>uz</w:t>
      </w:r>
      <w:r w:rsidR="00096B9B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787D39">
        <w:rPr>
          <w:rFonts w:ascii="Calibri" w:hAnsi="Calibri" w:cs="Calibri"/>
          <w:sz w:val="22"/>
          <w:szCs w:val="22"/>
          <w:lang w:val="lv-LV"/>
        </w:rPr>
        <w:t xml:space="preserve">kopīgiem </w:t>
      </w:r>
      <w:r w:rsidR="001029E7">
        <w:rPr>
          <w:rFonts w:ascii="Calibri" w:hAnsi="Calibri" w:cs="Calibri"/>
          <w:sz w:val="22"/>
          <w:szCs w:val="22"/>
          <w:lang w:val="lv-LV"/>
        </w:rPr>
        <w:t>projektiem</w:t>
      </w:r>
      <w:r w:rsidR="003B50F3">
        <w:rPr>
          <w:rFonts w:ascii="Calibri" w:hAnsi="Calibri" w:cs="Calibri"/>
          <w:sz w:val="22"/>
          <w:szCs w:val="22"/>
          <w:lang w:val="lv-LV"/>
        </w:rPr>
        <w:t xml:space="preserve"> tād</w:t>
      </w:r>
      <w:r w:rsidR="00ED0B09">
        <w:rPr>
          <w:rFonts w:ascii="Calibri" w:hAnsi="Calibri" w:cs="Calibri"/>
          <w:sz w:val="22"/>
          <w:szCs w:val="22"/>
          <w:lang w:val="lv-LV"/>
        </w:rPr>
        <w:t>ā</w:t>
      </w:r>
      <w:r w:rsidR="001029E7">
        <w:rPr>
          <w:rFonts w:ascii="Calibri" w:hAnsi="Calibri" w:cs="Calibri"/>
          <w:sz w:val="22"/>
          <w:szCs w:val="22"/>
          <w:lang w:val="lv-LV"/>
        </w:rPr>
        <w:t xml:space="preserve">s </w:t>
      </w:r>
      <w:r w:rsidR="005A2FFA">
        <w:rPr>
          <w:rFonts w:ascii="Calibri" w:hAnsi="Calibri" w:cs="Calibri"/>
          <w:sz w:val="22"/>
          <w:szCs w:val="22"/>
          <w:lang w:val="lv-LV"/>
        </w:rPr>
        <w:t>apakš</w:t>
      </w:r>
      <w:r w:rsidR="00605A1D">
        <w:rPr>
          <w:rFonts w:ascii="Calibri" w:hAnsi="Calibri" w:cs="Calibri"/>
          <w:sz w:val="22"/>
          <w:szCs w:val="22"/>
          <w:lang w:val="lv-LV"/>
        </w:rPr>
        <w:t>nozarēs</w:t>
      </w:r>
      <w:r w:rsidR="005A2FFA">
        <w:rPr>
          <w:rFonts w:ascii="Calibri" w:hAnsi="Calibri" w:cs="Calibri"/>
          <w:sz w:val="22"/>
          <w:szCs w:val="22"/>
          <w:lang w:val="lv-LV"/>
        </w:rPr>
        <w:t xml:space="preserve"> kā </w:t>
      </w:r>
      <w:r w:rsidR="00CF514C">
        <w:rPr>
          <w:rFonts w:ascii="Calibri" w:hAnsi="Calibri" w:cs="Calibri"/>
          <w:sz w:val="22"/>
          <w:szCs w:val="22"/>
          <w:lang w:val="lv-LV"/>
        </w:rPr>
        <w:t xml:space="preserve">jaunākās </w:t>
      </w:r>
      <w:r w:rsidR="003B22A8">
        <w:rPr>
          <w:rFonts w:ascii="Calibri" w:hAnsi="Calibri" w:cs="Calibri"/>
          <w:sz w:val="22"/>
          <w:szCs w:val="22"/>
          <w:lang w:val="lv-LV"/>
        </w:rPr>
        <w:t xml:space="preserve">un divējāda lietojuma </w:t>
      </w:r>
      <w:r w:rsidR="00554EFA">
        <w:rPr>
          <w:rFonts w:ascii="Calibri" w:hAnsi="Calibri" w:cs="Calibri"/>
          <w:sz w:val="22"/>
          <w:szCs w:val="22"/>
          <w:lang w:val="lv-LV"/>
        </w:rPr>
        <w:t xml:space="preserve">tehnoloģijas, </w:t>
      </w:r>
      <w:r w:rsidR="00FA30A9">
        <w:rPr>
          <w:rFonts w:ascii="Calibri" w:hAnsi="Calibri" w:cs="Calibri"/>
          <w:sz w:val="22"/>
          <w:szCs w:val="22"/>
          <w:lang w:val="lv-LV"/>
        </w:rPr>
        <w:t xml:space="preserve">kā arī </w:t>
      </w:r>
      <w:r w:rsidR="00D80AD4">
        <w:rPr>
          <w:rFonts w:ascii="Calibri" w:hAnsi="Calibri" w:cs="Calibri"/>
          <w:sz w:val="22"/>
          <w:szCs w:val="22"/>
          <w:lang w:val="lv-LV"/>
        </w:rPr>
        <w:t>intensīvāk</w:t>
      </w:r>
      <w:r w:rsidR="007F1430">
        <w:rPr>
          <w:rFonts w:ascii="Calibri" w:hAnsi="Calibri" w:cs="Calibri"/>
          <w:sz w:val="22"/>
          <w:szCs w:val="22"/>
          <w:lang w:val="lv-LV"/>
        </w:rPr>
        <w:t>u</w:t>
      </w:r>
      <w:r w:rsidR="00D80AD4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327C1F">
        <w:rPr>
          <w:rFonts w:ascii="Calibri" w:hAnsi="Calibri" w:cs="Calibri"/>
          <w:sz w:val="22"/>
          <w:szCs w:val="22"/>
          <w:lang w:val="lv-LV"/>
        </w:rPr>
        <w:t xml:space="preserve">aizsardzības </w:t>
      </w:r>
      <w:r w:rsidR="005D6399">
        <w:rPr>
          <w:rFonts w:ascii="Calibri" w:hAnsi="Calibri" w:cs="Calibri"/>
          <w:sz w:val="22"/>
          <w:szCs w:val="22"/>
          <w:lang w:val="lv-LV"/>
        </w:rPr>
        <w:t xml:space="preserve">industriju </w:t>
      </w:r>
      <w:r w:rsidR="00035754">
        <w:rPr>
          <w:rFonts w:ascii="Calibri" w:hAnsi="Calibri" w:cs="Calibri"/>
          <w:sz w:val="22"/>
          <w:szCs w:val="22"/>
          <w:lang w:val="lv-LV"/>
        </w:rPr>
        <w:t>sadarbīb</w:t>
      </w:r>
      <w:r w:rsidR="007F1430">
        <w:rPr>
          <w:rFonts w:ascii="Calibri" w:hAnsi="Calibri" w:cs="Calibri"/>
          <w:sz w:val="22"/>
          <w:szCs w:val="22"/>
          <w:lang w:val="lv-LV"/>
        </w:rPr>
        <w:t>u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</w:p>
    <w:p w14:paraId="4472AC61" w14:textId="77777777" w:rsidR="008C5533" w:rsidRPr="00FB6AFF" w:rsidRDefault="008C5533" w:rsidP="008C5533">
      <w:pPr>
        <w:spacing w:after="0"/>
        <w:jc w:val="both"/>
        <w:rPr>
          <w:rFonts w:ascii="Calibri" w:hAnsi="Calibri" w:cs="Calibri"/>
          <w:i/>
          <w:iCs/>
          <w:sz w:val="22"/>
          <w:szCs w:val="22"/>
          <w:lang w:val="lv-LV"/>
        </w:rPr>
      </w:pPr>
    </w:p>
    <w:p w14:paraId="1543C140" w14:textId="2D0E5DD8" w:rsidR="008C5533" w:rsidRPr="00FB6AFF" w:rsidRDefault="00FC3195" w:rsidP="008C5533">
      <w:pPr>
        <w:spacing w:after="0"/>
        <w:jc w:val="both"/>
        <w:rPr>
          <w:rFonts w:ascii="Calibri" w:hAnsi="Calibri" w:cs="Calibri"/>
          <w:i/>
          <w:iCs/>
          <w:sz w:val="22"/>
          <w:szCs w:val="22"/>
          <w:lang w:val="lv-LV"/>
        </w:rPr>
      </w:pPr>
      <w:r>
        <w:rPr>
          <w:rFonts w:ascii="Calibri" w:hAnsi="Calibri" w:cs="Calibri"/>
          <w:i/>
          <w:iCs/>
          <w:sz w:val="22"/>
          <w:szCs w:val="22"/>
          <w:lang w:val="lv-LV"/>
        </w:rPr>
        <w:t>Baltijas identitātes</w:t>
      </w:r>
      <w:r w:rsidR="006628F5">
        <w:rPr>
          <w:rFonts w:ascii="Calibri" w:hAnsi="Calibri" w:cs="Calibri"/>
          <w:i/>
          <w:iCs/>
          <w:sz w:val="22"/>
          <w:szCs w:val="22"/>
          <w:lang w:val="lv-LV"/>
        </w:rPr>
        <w:t xml:space="preserve">, vēsturiskās </w:t>
      </w:r>
      <w:r w:rsidR="00224CA2">
        <w:rPr>
          <w:rFonts w:ascii="Calibri" w:hAnsi="Calibri" w:cs="Calibri"/>
          <w:i/>
          <w:iCs/>
          <w:sz w:val="22"/>
          <w:szCs w:val="22"/>
          <w:lang w:val="lv-LV"/>
        </w:rPr>
        <w:t>atmiņas</w:t>
      </w:r>
      <w:r w:rsidR="00DE5215">
        <w:rPr>
          <w:rFonts w:ascii="Calibri" w:hAnsi="Calibri" w:cs="Calibri"/>
          <w:i/>
          <w:iCs/>
          <w:sz w:val="22"/>
          <w:szCs w:val="22"/>
          <w:lang w:val="lv-LV"/>
        </w:rPr>
        <w:t xml:space="preserve"> </w:t>
      </w:r>
      <w:r w:rsidR="00C544C8">
        <w:rPr>
          <w:rFonts w:ascii="Calibri" w:hAnsi="Calibri" w:cs="Calibri"/>
          <w:i/>
          <w:iCs/>
          <w:sz w:val="22"/>
          <w:szCs w:val="22"/>
          <w:lang w:val="lv-LV"/>
        </w:rPr>
        <w:t>kopšana</w:t>
      </w:r>
      <w:r w:rsidR="001159EB">
        <w:rPr>
          <w:rFonts w:ascii="Calibri" w:hAnsi="Calibri" w:cs="Calibri"/>
          <w:i/>
          <w:iCs/>
          <w:sz w:val="22"/>
          <w:szCs w:val="22"/>
          <w:lang w:val="lv-LV"/>
        </w:rPr>
        <w:t xml:space="preserve"> un</w:t>
      </w:r>
      <w:r w:rsidR="00C544C8">
        <w:rPr>
          <w:rFonts w:ascii="Calibri" w:hAnsi="Calibri" w:cs="Calibri"/>
          <w:i/>
          <w:iCs/>
          <w:sz w:val="22"/>
          <w:szCs w:val="22"/>
          <w:lang w:val="lv-LV"/>
        </w:rPr>
        <w:t xml:space="preserve"> </w:t>
      </w:r>
      <w:r w:rsidR="00AB173C">
        <w:rPr>
          <w:rFonts w:ascii="Calibri" w:hAnsi="Calibri" w:cs="Calibri"/>
          <w:i/>
          <w:iCs/>
          <w:sz w:val="22"/>
          <w:szCs w:val="22"/>
          <w:lang w:val="lv-LV"/>
        </w:rPr>
        <w:t>sadarbība</w:t>
      </w:r>
      <w:r w:rsidR="001159EB">
        <w:rPr>
          <w:rFonts w:ascii="Calibri" w:hAnsi="Calibri" w:cs="Calibri"/>
          <w:i/>
          <w:iCs/>
          <w:sz w:val="22"/>
          <w:szCs w:val="22"/>
          <w:lang w:val="lv-LV"/>
        </w:rPr>
        <w:t xml:space="preserve"> </w:t>
      </w:r>
      <w:r w:rsidR="00093BEB">
        <w:rPr>
          <w:rFonts w:ascii="Calibri" w:hAnsi="Calibri" w:cs="Calibri"/>
          <w:i/>
          <w:iCs/>
          <w:sz w:val="22"/>
          <w:szCs w:val="22"/>
          <w:lang w:val="lv-LV"/>
        </w:rPr>
        <w:t>kultūr</w:t>
      </w:r>
      <w:r w:rsidR="00AB173C">
        <w:rPr>
          <w:rFonts w:ascii="Calibri" w:hAnsi="Calibri" w:cs="Calibri"/>
          <w:i/>
          <w:iCs/>
          <w:sz w:val="22"/>
          <w:szCs w:val="22"/>
          <w:lang w:val="lv-LV"/>
        </w:rPr>
        <w:t>ā</w:t>
      </w:r>
      <w:r w:rsidR="0047295D">
        <w:rPr>
          <w:rFonts w:ascii="Calibri" w:hAnsi="Calibri" w:cs="Calibri"/>
          <w:i/>
          <w:iCs/>
          <w:sz w:val="22"/>
          <w:szCs w:val="22"/>
          <w:lang w:val="lv-LV"/>
        </w:rPr>
        <w:t>, zinātn</w:t>
      </w:r>
      <w:r w:rsidR="00AB173C">
        <w:rPr>
          <w:rFonts w:ascii="Calibri" w:hAnsi="Calibri" w:cs="Calibri"/>
          <w:i/>
          <w:iCs/>
          <w:sz w:val="22"/>
          <w:szCs w:val="22"/>
          <w:lang w:val="lv-LV"/>
        </w:rPr>
        <w:t>ē</w:t>
      </w:r>
      <w:r w:rsidR="002D47BB">
        <w:rPr>
          <w:rFonts w:ascii="Calibri" w:hAnsi="Calibri" w:cs="Calibri"/>
          <w:i/>
          <w:iCs/>
          <w:sz w:val="22"/>
          <w:szCs w:val="22"/>
          <w:lang w:val="lv-LV"/>
        </w:rPr>
        <w:t>, izglītīb</w:t>
      </w:r>
      <w:r w:rsidR="00AB173C">
        <w:rPr>
          <w:rFonts w:ascii="Calibri" w:hAnsi="Calibri" w:cs="Calibri"/>
          <w:i/>
          <w:iCs/>
          <w:sz w:val="22"/>
          <w:szCs w:val="22"/>
          <w:lang w:val="lv-LV"/>
        </w:rPr>
        <w:t>ā</w:t>
      </w:r>
    </w:p>
    <w:p w14:paraId="63596B9F" w14:textId="66A35AC7" w:rsidR="008C5533" w:rsidRPr="00FB6AFF" w:rsidRDefault="008C5533" w:rsidP="00DC099C">
      <w:pPr>
        <w:spacing w:after="0"/>
        <w:ind w:firstLine="284"/>
        <w:jc w:val="both"/>
        <w:rPr>
          <w:rFonts w:ascii="Calibri" w:hAnsi="Calibri" w:cs="Calibri"/>
          <w:sz w:val="22"/>
          <w:szCs w:val="22"/>
          <w:lang w:val="lv-LV"/>
        </w:rPr>
      </w:pPr>
      <w:r w:rsidRPr="00FB6AFF">
        <w:rPr>
          <w:rFonts w:ascii="Calibri" w:hAnsi="Calibri" w:cs="Calibri"/>
          <w:sz w:val="22"/>
          <w:szCs w:val="22"/>
          <w:lang w:val="lv-LV"/>
        </w:rPr>
        <w:t xml:space="preserve">10. </w:t>
      </w:r>
      <w:r w:rsidR="004B7E3A">
        <w:rPr>
          <w:rFonts w:ascii="Calibri" w:hAnsi="Calibri" w:cs="Calibri"/>
          <w:sz w:val="22"/>
          <w:szCs w:val="22"/>
          <w:lang w:val="lv-LV"/>
        </w:rPr>
        <w:t xml:space="preserve">Mēs uzskatām, ka ir </w:t>
      </w:r>
      <w:r w:rsidR="00CC4998">
        <w:rPr>
          <w:rFonts w:ascii="Calibri" w:hAnsi="Calibri" w:cs="Calibri"/>
          <w:sz w:val="22"/>
          <w:szCs w:val="22"/>
          <w:lang w:val="lv-LV"/>
        </w:rPr>
        <w:t xml:space="preserve">svarīgi </w:t>
      </w:r>
      <w:r w:rsidR="001D5ED3">
        <w:rPr>
          <w:rFonts w:ascii="Calibri" w:hAnsi="Calibri" w:cs="Calibri"/>
          <w:sz w:val="22"/>
          <w:szCs w:val="22"/>
          <w:lang w:val="lv-LV"/>
        </w:rPr>
        <w:t xml:space="preserve">kopt Baltijas valstu </w:t>
      </w:r>
      <w:r w:rsidR="00E96107">
        <w:rPr>
          <w:rFonts w:ascii="Calibri" w:hAnsi="Calibri" w:cs="Calibri"/>
          <w:sz w:val="22"/>
          <w:szCs w:val="22"/>
          <w:lang w:val="lv-LV"/>
        </w:rPr>
        <w:t xml:space="preserve">kultūrvēsturisko </w:t>
      </w:r>
      <w:r w:rsidR="00C07AFB">
        <w:rPr>
          <w:rFonts w:ascii="Calibri" w:hAnsi="Calibri" w:cs="Calibri"/>
          <w:sz w:val="22"/>
          <w:szCs w:val="22"/>
          <w:lang w:val="lv-LV"/>
        </w:rPr>
        <w:t xml:space="preserve">un lingvistisko </w:t>
      </w:r>
      <w:r w:rsidR="00A302B0">
        <w:rPr>
          <w:rFonts w:ascii="Calibri" w:hAnsi="Calibri" w:cs="Calibri"/>
          <w:sz w:val="22"/>
          <w:szCs w:val="22"/>
          <w:lang w:val="lv-LV"/>
        </w:rPr>
        <w:t>mantojumu</w:t>
      </w:r>
      <w:r w:rsidR="00BA3260">
        <w:rPr>
          <w:rFonts w:ascii="Calibri" w:hAnsi="Calibri" w:cs="Calibri"/>
          <w:sz w:val="22"/>
          <w:szCs w:val="22"/>
          <w:lang w:val="lv-LV"/>
        </w:rPr>
        <w:t xml:space="preserve">, un esam gatavi </w:t>
      </w:r>
      <w:r w:rsidR="000D4F5A">
        <w:rPr>
          <w:rFonts w:ascii="Calibri" w:hAnsi="Calibri" w:cs="Calibri"/>
          <w:sz w:val="22"/>
          <w:szCs w:val="22"/>
          <w:lang w:val="lv-LV"/>
        </w:rPr>
        <w:t>padz</w:t>
      </w:r>
      <w:r w:rsidR="008A0DF2">
        <w:rPr>
          <w:rFonts w:ascii="Calibri" w:hAnsi="Calibri" w:cs="Calibri"/>
          <w:sz w:val="22"/>
          <w:szCs w:val="22"/>
          <w:lang w:val="lv-LV"/>
        </w:rPr>
        <w:t xml:space="preserve">iļināt sadarbību </w:t>
      </w:r>
      <w:r w:rsidR="008F3A28">
        <w:rPr>
          <w:rFonts w:ascii="Calibri" w:hAnsi="Calibri" w:cs="Calibri"/>
          <w:sz w:val="22"/>
          <w:szCs w:val="22"/>
          <w:lang w:val="lv-LV"/>
        </w:rPr>
        <w:t xml:space="preserve">lietuviešu un latviešu </w:t>
      </w:r>
      <w:r w:rsidR="006F4422">
        <w:rPr>
          <w:rFonts w:ascii="Calibri" w:hAnsi="Calibri" w:cs="Calibri"/>
          <w:sz w:val="22"/>
          <w:szCs w:val="22"/>
          <w:lang w:val="lv-LV"/>
        </w:rPr>
        <w:t>valodu</w:t>
      </w:r>
      <w:r w:rsidR="00ED4C63">
        <w:rPr>
          <w:rFonts w:ascii="Calibri" w:hAnsi="Calibri" w:cs="Calibri"/>
          <w:sz w:val="22"/>
          <w:szCs w:val="22"/>
          <w:lang w:val="lv-LV"/>
        </w:rPr>
        <w:t xml:space="preserve">, tradīciju, kā arī kopīgās </w:t>
      </w:r>
      <w:r w:rsidR="005628FB">
        <w:rPr>
          <w:rFonts w:ascii="Calibri" w:hAnsi="Calibri" w:cs="Calibri"/>
          <w:sz w:val="22"/>
          <w:szCs w:val="22"/>
          <w:lang w:val="lv-LV"/>
        </w:rPr>
        <w:t>baltu identitātes</w:t>
      </w:r>
      <w:r w:rsidR="00DE463D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EF7010">
        <w:rPr>
          <w:rFonts w:ascii="Calibri" w:hAnsi="Calibri" w:cs="Calibri"/>
          <w:sz w:val="22"/>
          <w:szCs w:val="22"/>
          <w:lang w:val="lv-LV"/>
        </w:rPr>
        <w:t>saglabāšan</w:t>
      </w:r>
      <w:r w:rsidR="00DE463D">
        <w:rPr>
          <w:rFonts w:ascii="Calibri" w:hAnsi="Calibri" w:cs="Calibri"/>
          <w:sz w:val="22"/>
          <w:szCs w:val="22"/>
          <w:lang w:val="lv-LV"/>
        </w:rPr>
        <w:t xml:space="preserve">as un izplatības </w:t>
      </w:r>
      <w:r w:rsidR="00ED4C63">
        <w:rPr>
          <w:rFonts w:ascii="Calibri" w:hAnsi="Calibri" w:cs="Calibri"/>
          <w:sz w:val="22"/>
          <w:szCs w:val="22"/>
          <w:lang w:val="lv-LV"/>
        </w:rPr>
        <w:t>veicināšanas jautājumos</w:t>
      </w:r>
      <w:r w:rsidRPr="00FB6AFF">
        <w:rPr>
          <w:rFonts w:ascii="Calibri" w:hAnsi="Calibri" w:cs="Calibri"/>
          <w:sz w:val="22"/>
          <w:szCs w:val="22"/>
          <w:lang w:val="lv-LV"/>
        </w:rPr>
        <w:t xml:space="preserve">. </w:t>
      </w:r>
      <w:r w:rsidR="00103BAB">
        <w:rPr>
          <w:rFonts w:ascii="Calibri" w:hAnsi="Calibri" w:cs="Calibri"/>
          <w:sz w:val="22"/>
          <w:szCs w:val="22"/>
          <w:lang w:val="lv-LV"/>
        </w:rPr>
        <w:t xml:space="preserve">Tāpat </w:t>
      </w:r>
      <w:r w:rsidR="003E5F4E">
        <w:rPr>
          <w:rFonts w:ascii="Calibri" w:hAnsi="Calibri" w:cs="Calibri"/>
          <w:sz w:val="22"/>
          <w:szCs w:val="22"/>
          <w:lang w:val="lv-LV"/>
        </w:rPr>
        <w:t xml:space="preserve">esam </w:t>
      </w:r>
      <w:r w:rsidR="00373B68">
        <w:rPr>
          <w:rFonts w:ascii="Calibri" w:hAnsi="Calibri" w:cs="Calibri"/>
          <w:sz w:val="22"/>
          <w:szCs w:val="22"/>
          <w:lang w:val="lv-LV"/>
        </w:rPr>
        <w:t>gatav</w:t>
      </w:r>
      <w:r w:rsidR="00C95D3D">
        <w:rPr>
          <w:rFonts w:ascii="Calibri" w:hAnsi="Calibri" w:cs="Calibri"/>
          <w:sz w:val="22"/>
          <w:szCs w:val="22"/>
          <w:lang w:val="lv-LV"/>
        </w:rPr>
        <w:t>i</w:t>
      </w:r>
      <w:r w:rsidR="00373B68">
        <w:rPr>
          <w:rFonts w:ascii="Calibri" w:hAnsi="Calibri" w:cs="Calibri"/>
          <w:sz w:val="22"/>
          <w:szCs w:val="22"/>
          <w:lang w:val="lv-LV"/>
        </w:rPr>
        <w:t xml:space="preserve"> paaugstināt </w:t>
      </w:r>
      <w:r w:rsidR="001D0F4B">
        <w:rPr>
          <w:rFonts w:ascii="Calibri" w:hAnsi="Calibri" w:cs="Calibri"/>
          <w:sz w:val="22"/>
          <w:szCs w:val="22"/>
          <w:lang w:val="lv-LV"/>
        </w:rPr>
        <w:t xml:space="preserve">sadarbību </w:t>
      </w:r>
      <w:r w:rsidR="005802A2">
        <w:rPr>
          <w:rFonts w:ascii="Calibri" w:hAnsi="Calibri" w:cs="Calibri"/>
          <w:sz w:val="22"/>
          <w:szCs w:val="22"/>
          <w:lang w:val="lv-LV"/>
        </w:rPr>
        <w:t xml:space="preserve">zinātnes, </w:t>
      </w:r>
      <w:r w:rsidR="000574F2">
        <w:rPr>
          <w:rFonts w:ascii="Calibri" w:hAnsi="Calibri" w:cs="Calibri"/>
          <w:sz w:val="22"/>
          <w:szCs w:val="22"/>
          <w:lang w:val="lv-LV"/>
        </w:rPr>
        <w:t>pētījumu, izglītības</w:t>
      </w:r>
      <w:r w:rsidR="003F4C0D">
        <w:rPr>
          <w:rFonts w:ascii="Calibri" w:hAnsi="Calibri" w:cs="Calibri"/>
          <w:sz w:val="22"/>
          <w:szCs w:val="22"/>
          <w:lang w:val="lv-LV"/>
        </w:rPr>
        <w:t xml:space="preserve">, kultūras </w:t>
      </w:r>
      <w:r w:rsidR="0050639C">
        <w:rPr>
          <w:rFonts w:ascii="Calibri" w:hAnsi="Calibri" w:cs="Calibri"/>
          <w:sz w:val="22"/>
          <w:szCs w:val="22"/>
          <w:lang w:val="lv-LV"/>
        </w:rPr>
        <w:t xml:space="preserve">un </w:t>
      </w:r>
      <w:r w:rsidR="00B67835">
        <w:rPr>
          <w:rFonts w:ascii="Calibri" w:hAnsi="Calibri" w:cs="Calibri"/>
          <w:sz w:val="22"/>
          <w:szCs w:val="22"/>
          <w:lang w:val="lv-LV"/>
        </w:rPr>
        <w:t xml:space="preserve">jauniešu </w:t>
      </w:r>
      <w:r w:rsidR="00E20AE1">
        <w:rPr>
          <w:rFonts w:ascii="Calibri" w:hAnsi="Calibri" w:cs="Calibri"/>
          <w:sz w:val="22"/>
          <w:szCs w:val="22"/>
          <w:lang w:val="lv-LV"/>
        </w:rPr>
        <w:t>apmaiņas</w:t>
      </w:r>
      <w:r w:rsidR="00755593">
        <w:rPr>
          <w:rFonts w:ascii="Calibri" w:hAnsi="Calibri" w:cs="Calibri"/>
          <w:sz w:val="22"/>
          <w:szCs w:val="22"/>
          <w:lang w:val="lv-LV"/>
        </w:rPr>
        <w:t xml:space="preserve"> jomās</w:t>
      </w:r>
      <w:r w:rsidR="000B736E">
        <w:rPr>
          <w:rFonts w:ascii="Calibri" w:hAnsi="Calibri" w:cs="Calibri"/>
          <w:sz w:val="22"/>
          <w:szCs w:val="22"/>
          <w:lang w:val="lv-LV"/>
        </w:rPr>
        <w:t xml:space="preserve">, lai </w:t>
      </w:r>
      <w:r w:rsidR="00DD170F">
        <w:rPr>
          <w:rFonts w:ascii="Calibri" w:hAnsi="Calibri" w:cs="Calibri"/>
          <w:sz w:val="22"/>
          <w:szCs w:val="22"/>
          <w:lang w:val="lv-LV"/>
        </w:rPr>
        <w:t>veidotos</w:t>
      </w:r>
      <w:r w:rsidR="000B736E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D441AB">
        <w:rPr>
          <w:rFonts w:ascii="Calibri" w:hAnsi="Calibri" w:cs="Calibri"/>
          <w:sz w:val="22"/>
          <w:szCs w:val="22"/>
          <w:lang w:val="lv-LV"/>
        </w:rPr>
        <w:t>noturīgi</w:t>
      </w:r>
      <w:r w:rsidR="00DD170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7F0A51">
        <w:rPr>
          <w:rFonts w:ascii="Calibri" w:hAnsi="Calibri" w:cs="Calibri"/>
          <w:sz w:val="22"/>
          <w:szCs w:val="22"/>
          <w:lang w:val="lv-LV"/>
        </w:rPr>
        <w:t xml:space="preserve">sociālie </w:t>
      </w:r>
      <w:r w:rsidR="00F45DC8">
        <w:rPr>
          <w:rFonts w:ascii="Calibri" w:hAnsi="Calibri" w:cs="Calibri"/>
          <w:sz w:val="22"/>
          <w:szCs w:val="22"/>
          <w:lang w:val="lv-LV"/>
        </w:rPr>
        <w:t xml:space="preserve">kontakti </w:t>
      </w:r>
      <w:r w:rsidR="00734747">
        <w:rPr>
          <w:rFonts w:ascii="Calibri" w:hAnsi="Calibri" w:cs="Calibri"/>
          <w:sz w:val="22"/>
          <w:szCs w:val="22"/>
          <w:lang w:val="lv-LV"/>
        </w:rPr>
        <w:t xml:space="preserve">un </w:t>
      </w:r>
      <w:r w:rsidR="001B36BA">
        <w:rPr>
          <w:rFonts w:ascii="Calibri" w:hAnsi="Calibri" w:cs="Calibri"/>
          <w:sz w:val="22"/>
          <w:szCs w:val="22"/>
          <w:lang w:val="lv-LV"/>
        </w:rPr>
        <w:t>spēcīgāka</w:t>
      </w:r>
      <w:r w:rsidR="00EA15CF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1C359F">
        <w:rPr>
          <w:rFonts w:ascii="Calibri" w:hAnsi="Calibri" w:cs="Calibri"/>
          <w:sz w:val="22"/>
          <w:szCs w:val="22"/>
          <w:lang w:val="lv-LV"/>
        </w:rPr>
        <w:t xml:space="preserve">baltu vienotības </w:t>
      </w:r>
      <w:r w:rsidR="00C90A5A">
        <w:rPr>
          <w:rFonts w:ascii="Calibri" w:hAnsi="Calibri" w:cs="Calibri"/>
          <w:sz w:val="22"/>
          <w:szCs w:val="22"/>
          <w:lang w:val="lv-LV"/>
        </w:rPr>
        <w:t>sajūta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</w:p>
    <w:p w14:paraId="20ABD779" w14:textId="5F6AC230" w:rsidR="00F431B6" w:rsidRPr="00FB6AFF" w:rsidRDefault="008C5533" w:rsidP="00E566AA">
      <w:pPr>
        <w:spacing w:after="0"/>
        <w:ind w:firstLine="284"/>
        <w:jc w:val="both"/>
        <w:rPr>
          <w:rFonts w:ascii="Calibri" w:hAnsi="Calibri" w:cs="Calibri"/>
          <w:sz w:val="22"/>
          <w:szCs w:val="22"/>
          <w:lang w:val="lv-LV"/>
        </w:rPr>
      </w:pPr>
      <w:r w:rsidRPr="00FB6AFF">
        <w:rPr>
          <w:rFonts w:ascii="Calibri" w:hAnsi="Calibri" w:cs="Calibri"/>
          <w:sz w:val="22"/>
          <w:szCs w:val="22"/>
          <w:lang w:val="lv-LV"/>
        </w:rPr>
        <w:t xml:space="preserve">11. </w:t>
      </w:r>
      <w:r w:rsidR="00B231C8">
        <w:rPr>
          <w:rFonts w:ascii="Calibri" w:hAnsi="Calibri" w:cs="Calibri"/>
          <w:sz w:val="22"/>
          <w:szCs w:val="22"/>
          <w:lang w:val="lv-LV"/>
        </w:rPr>
        <w:t>V</w:t>
      </w:r>
      <w:r w:rsidR="007F4A5F">
        <w:rPr>
          <w:rFonts w:ascii="Calibri" w:hAnsi="Calibri" w:cs="Calibri"/>
          <w:sz w:val="22"/>
          <w:szCs w:val="22"/>
          <w:lang w:val="lv-LV"/>
        </w:rPr>
        <w:t>ē</w:t>
      </w:r>
      <w:r w:rsidR="00B231C8">
        <w:rPr>
          <w:rFonts w:ascii="Calibri" w:hAnsi="Calibri" w:cs="Calibri"/>
          <w:sz w:val="22"/>
          <w:szCs w:val="22"/>
          <w:lang w:val="lv-LV"/>
        </w:rPr>
        <w:t>l</w:t>
      </w:r>
      <w:r w:rsidR="007F4A5F">
        <w:rPr>
          <w:rFonts w:ascii="Calibri" w:hAnsi="Calibri" w:cs="Calibri"/>
          <w:sz w:val="22"/>
          <w:szCs w:val="22"/>
          <w:lang w:val="lv-LV"/>
        </w:rPr>
        <w:t>a</w:t>
      </w:r>
      <w:r w:rsidR="00B231C8">
        <w:rPr>
          <w:rFonts w:ascii="Calibri" w:hAnsi="Calibri" w:cs="Calibri"/>
          <w:sz w:val="22"/>
          <w:szCs w:val="22"/>
          <w:lang w:val="lv-LV"/>
        </w:rPr>
        <w:t xml:space="preserve">mies </w:t>
      </w:r>
      <w:r w:rsidR="00F043C0">
        <w:rPr>
          <w:rFonts w:ascii="Calibri" w:hAnsi="Calibri" w:cs="Calibri"/>
          <w:sz w:val="22"/>
          <w:szCs w:val="22"/>
          <w:lang w:val="lv-LV"/>
        </w:rPr>
        <w:t xml:space="preserve">atgādināt, ka </w:t>
      </w:r>
      <w:r w:rsidR="009001D0">
        <w:rPr>
          <w:rFonts w:ascii="Calibri" w:hAnsi="Calibri" w:cs="Calibri"/>
          <w:sz w:val="22"/>
          <w:szCs w:val="22"/>
          <w:lang w:val="lv-LV"/>
        </w:rPr>
        <w:t xml:space="preserve">Eiropas </w:t>
      </w:r>
      <w:r w:rsidR="00A75CF5">
        <w:rPr>
          <w:rFonts w:ascii="Calibri" w:hAnsi="Calibri" w:cs="Calibri"/>
          <w:sz w:val="22"/>
          <w:szCs w:val="22"/>
          <w:lang w:val="lv-LV"/>
        </w:rPr>
        <w:t xml:space="preserve">vēsture </w:t>
      </w:r>
      <w:r w:rsidR="00BC2D04">
        <w:rPr>
          <w:rFonts w:ascii="Calibri" w:hAnsi="Calibri" w:cs="Calibri"/>
          <w:sz w:val="22"/>
          <w:szCs w:val="22"/>
          <w:lang w:val="lv-LV"/>
        </w:rPr>
        <w:t xml:space="preserve">vēl </w:t>
      </w:r>
      <w:r w:rsidR="00BD12B3">
        <w:rPr>
          <w:rFonts w:ascii="Calibri" w:hAnsi="Calibri" w:cs="Calibri"/>
          <w:sz w:val="22"/>
          <w:szCs w:val="22"/>
          <w:lang w:val="lv-LV"/>
        </w:rPr>
        <w:t xml:space="preserve">nav pilnībā </w:t>
      </w:r>
      <w:r w:rsidR="00446810">
        <w:rPr>
          <w:rFonts w:ascii="Calibri" w:hAnsi="Calibri" w:cs="Calibri"/>
          <w:sz w:val="22"/>
          <w:szCs w:val="22"/>
          <w:lang w:val="lv-LV"/>
        </w:rPr>
        <w:t>apzinājusi</w:t>
      </w:r>
      <w:r w:rsidR="00704D39">
        <w:rPr>
          <w:rFonts w:ascii="Calibri" w:hAnsi="Calibri" w:cs="Calibri"/>
          <w:sz w:val="22"/>
          <w:szCs w:val="22"/>
          <w:lang w:val="lv-LV"/>
        </w:rPr>
        <w:t xml:space="preserve"> divu totalitāro </w:t>
      </w:r>
      <w:r w:rsidR="00CD0F16">
        <w:rPr>
          <w:rFonts w:ascii="Calibri" w:hAnsi="Calibri" w:cs="Calibri"/>
          <w:sz w:val="22"/>
          <w:szCs w:val="22"/>
          <w:lang w:val="lv-LV"/>
        </w:rPr>
        <w:t xml:space="preserve">režīmu </w:t>
      </w:r>
      <w:r w:rsidR="00DA47BC">
        <w:rPr>
          <w:rFonts w:ascii="Calibri" w:hAnsi="Calibri" w:cs="Calibri"/>
          <w:sz w:val="22"/>
          <w:szCs w:val="22"/>
          <w:lang w:val="lv-LV"/>
        </w:rPr>
        <w:t>–</w:t>
      </w:r>
      <w:r w:rsidR="00CD0F16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DA47BC">
        <w:rPr>
          <w:rFonts w:ascii="Calibri" w:hAnsi="Calibri" w:cs="Calibri"/>
          <w:sz w:val="22"/>
          <w:szCs w:val="22"/>
          <w:lang w:val="lv-LV"/>
        </w:rPr>
        <w:t xml:space="preserve">nacistiskā un staļiniskā </w:t>
      </w:r>
      <w:r w:rsidR="005D38C8">
        <w:rPr>
          <w:rFonts w:ascii="Calibri" w:hAnsi="Calibri" w:cs="Calibri"/>
          <w:sz w:val="22"/>
          <w:szCs w:val="22"/>
          <w:lang w:val="lv-LV"/>
        </w:rPr>
        <w:t>–</w:t>
      </w:r>
      <w:r w:rsidR="00DA47BC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5D38C8">
        <w:rPr>
          <w:rFonts w:ascii="Calibri" w:hAnsi="Calibri" w:cs="Calibri"/>
          <w:sz w:val="22"/>
          <w:szCs w:val="22"/>
          <w:lang w:val="lv-LV"/>
        </w:rPr>
        <w:t xml:space="preserve">pastrādātos </w:t>
      </w:r>
      <w:r w:rsidR="00054C62">
        <w:rPr>
          <w:rFonts w:ascii="Calibri" w:hAnsi="Calibri" w:cs="Calibri"/>
          <w:sz w:val="22"/>
          <w:szCs w:val="22"/>
          <w:lang w:val="lv-LV"/>
        </w:rPr>
        <w:t>noziegumus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  <w:r w:rsidR="00054C62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6C2372">
        <w:rPr>
          <w:rFonts w:ascii="Calibri" w:hAnsi="Calibri" w:cs="Calibri"/>
          <w:sz w:val="22"/>
          <w:szCs w:val="22"/>
          <w:lang w:val="lv-LV"/>
        </w:rPr>
        <w:t xml:space="preserve">Mēs esam gatavi </w:t>
      </w:r>
      <w:r w:rsidR="00A4346D">
        <w:rPr>
          <w:rFonts w:ascii="Calibri" w:hAnsi="Calibri" w:cs="Calibri"/>
          <w:sz w:val="22"/>
          <w:szCs w:val="22"/>
          <w:lang w:val="lv-LV"/>
        </w:rPr>
        <w:t xml:space="preserve">aktīvāk </w:t>
      </w:r>
      <w:r w:rsidR="00571B55">
        <w:rPr>
          <w:rFonts w:ascii="Calibri" w:hAnsi="Calibri" w:cs="Calibri"/>
          <w:sz w:val="22"/>
          <w:szCs w:val="22"/>
          <w:lang w:val="lv-LV"/>
        </w:rPr>
        <w:t>sadarboties, lai</w:t>
      </w:r>
      <w:r w:rsidR="00F97C93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5E5CCC">
        <w:rPr>
          <w:rFonts w:ascii="Calibri" w:hAnsi="Calibri" w:cs="Calibri"/>
          <w:sz w:val="22"/>
          <w:szCs w:val="22"/>
          <w:lang w:val="lv-LV"/>
        </w:rPr>
        <w:t>nostiprinātu šos faktus</w:t>
      </w:r>
      <w:r w:rsidR="00571B55">
        <w:rPr>
          <w:rFonts w:ascii="Calibri" w:hAnsi="Calibri" w:cs="Calibri"/>
          <w:sz w:val="22"/>
          <w:szCs w:val="22"/>
          <w:lang w:val="lv-LV"/>
        </w:rPr>
        <w:t xml:space="preserve"> </w:t>
      </w:r>
      <w:r w:rsidR="00C673BD">
        <w:rPr>
          <w:rFonts w:ascii="Calibri" w:hAnsi="Calibri" w:cs="Calibri"/>
          <w:sz w:val="22"/>
          <w:szCs w:val="22"/>
          <w:lang w:val="lv-LV"/>
        </w:rPr>
        <w:t xml:space="preserve">Eiropas vēsturē </w:t>
      </w:r>
      <w:r w:rsidR="0031227F">
        <w:rPr>
          <w:rFonts w:ascii="Calibri" w:hAnsi="Calibri" w:cs="Calibri"/>
          <w:sz w:val="22"/>
          <w:szCs w:val="22"/>
          <w:lang w:val="lv-LV"/>
        </w:rPr>
        <w:t xml:space="preserve">un </w:t>
      </w:r>
      <w:r w:rsidR="007B2B6F">
        <w:rPr>
          <w:rFonts w:ascii="Calibri" w:hAnsi="Calibri" w:cs="Calibri"/>
          <w:sz w:val="22"/>
          <w:szCs w:val="22"/>
          <w:lang w:val="lv-LV"/>
        </w:rPr>
        <w:t>sirdsapziņā</w:t>
      </w:r>
      <w:r w:rsidRPr="00FB6AFF">
        <w:rPr>
          <w:rFonts w:ascii="Calibri" w:hAnsi="Calibri" w:cs="Calibri"/>
          <w:sz w:val="22"/>
          <w:szCs w:val="22"/>
          <w:lang w:val="lv-LV"/>
        </w:rPr>
        <w:t>.</w:t>
      </w:r>
    </w:p>
    <w:p w14:paraId="6A2A9FEB" w14:textId="77777777" w:rsidR="00F431B6" w:rsidRPr="00FB6AFF" w:rsidRDefault="00F431B6" w:rsidP="00BC27ED">
      <w:pPr>
        <w:jc w:val="both"/>
        <w:rPr>
          <w:rFonts w:ascii="Calibri" w:hAnsi="Calibri" w:cs="Calibri"/>
          <w:sz w:val="22"/>
          <w:szCs w:val="22"/>
          <w:lang w:val="lv-LV"/>
        </w:rPr>
      </w:pPr>
    </w:p>
    <w:p w14:paraId="3C070B4F" w14:textId="3A79CE24" w:rsidR="00723A22" w:rsidRPr="00FB6AFF" w:rsidRDefault="006E37FA" w:rsidP="008C5533">
      <w:pPr>
        <w:spacing w:after="0"/>
        <w:jc w:val="both"/>
        <w:rPr>
          <w:rFonts w:ascii="Calibri" w:hAnsi="Calibri" w:cs="Calibri"/>
          <w:sz w:val="22"/>
          <w:szCs w:val="22"/>
          <w:lang w:val="lv-LV"/>
        </w:rPr>
      </w:pPr>
      <w:r w:rsidRPr="00FB6AFF">
        <w:rPr>
          <w:rFonts w:ascii="Calibri" w:hAnsi="Calibri" w:cs="Calibri"/>
          <w:sz w:val="22"/>
          <w:szCs w:val="22"/>
          <w:lang w:val="lv-LV"/>
        </w:rPr>
        <w:t>Lietuvas Republikas prezidents</w:t>
      </w:r>
      <w:r w:rsidR="00723A22" w:rsidRPr="00FB6AFF">
        <w:rPr>
          <w:rFonts w:ascii="Calibri" w:hAnsi="Calibri" w:cs="Calibri"/>
          <w:sz w:val="22"/>
          <w:szCs w:val="22"/>
          <w:lang w:val="lv-LV"/>
        </w:rPr>
        <w:tab/>
      </w:r>
      <w:r w:rsidR="00723A22" w:rsidRPr="00FB6AFF">
        <w:rPr>
          <w:rFonts w:ascii="Calibri" w:hAnsi="Calibri" w:cs="Calibri"/>
          <w:sz w:val="22"/>
          <w:szCs w:val="22"/>
          <w:lang w:val="lv-LV"/>
        </w:rPr>
        <w:tab/>
      </w:r>
      <w:r w:rsidR="00723A22" w:rsidRPr="00FB6AFF">
        <w:rPr>
          <w:rFonts w:ascii="Calibri" w:hAnsi="Calibri" w:cs="Calibri"/>
          <w:sz w:val="22"/>
          <w:szCs w:val="22"/>
          <w:lang w:val="lv-LV"/>
        </w:rPr>
        <w:tab/>
      </w:r>
      <w:r w:rsidR="00723A22" w:rsidRPr="00FB6AFF">
        <w:rPr>
          <w:rFonts w:ascii="Calibri" w:hAnsi="Calibri" w:cs="Calibri"/>
          <w:sz w:val="22"/>
          <w:szCs w:val="22"/>
          <w:lang w:val="lv-LV"/>
        </w:rPr>
        <w:tab/>
      </w:r>
      <w:r w:rsidR="00723A22" w:rsidRPr="00FB6AFF">
        <w:rPr>
          <w:rFonts w:ascii="Calibri" w:hAnsi="Calibri" w:cs="Calibri"/>
          <w:sz w:val="22"/>
          <w:szCs w:val="22"/>
          <w:lang w:val="lv-LV"/>
        </w:rPr>
        <w:tab/>
      </w:r>
      <w:r w:rsidRPr="00FB6AFF">
        <w:rPr>
          <w:rFonts w:ascii="Calibri" w:hAnsi="Calibri" w:cs="Calibri"/>
          <w:sz w:val="22"/>
          <w:szCs w:val="22"/>
          <w:lang w:val="lv-LV"/>
        </w:rPr>
        <w:t>Latvijas Republikas prezidents</w:t>
      </w:r>
      <w:r w:rsidR="00F431B6" w:rsidRPr="00FB6AFF">
        <w:rPr>
          <w:rFonts w:ascii="Calibri" w:hAnsi="Calibri" w:cs="Calibri"/>
          <w:sz w:val="22"/>
          <w:szCs w:val="22"/>
          <w:lang w:val="lv-LV"/>
        </w:rPr>
        <w:tab/>
      </w:r>
    </w:p>
    <w:p w14:paraId="318063F2" w14:textId="2A205A23" w:rsidR="00BC27ED" w:rsidRPr="00FB6AFF" w:rsidRDefault="006E37FA" w:rsidP="008C5533">
      <w:pPr>
        <w:spacing w:after="0"/>
        <w:jc w:val="both"/>
        <w:rPr>
          <w:rFonts w:ascii="Calibri" w:hAnsi="Calibri" w:cs="Calibri"/>
          <w:sz w:val="22"/>
          <w:szCs w:val="22"/>
          <w:lang w:val="lv-LV"/>
        </w:rPr>
      </w:pPr>
      <w:proofErr w:type="spellStart"/>
      <w:r w:rsidRPr="00FB6AFF">
        <w:rPr>
          <w:rFonts w:ascii="Calibri" w:hAnsi="Calibri" w:cs="Calibri"/>
          <w:sz w:val="22"/>
          <w:szCs w:val="22"/>
          <w:lang w:val="lv-LV"/>
        </w:rPr>
        <w:t>Gitanas</w:t>
      </w:r>
      <w:proofErr w:type="spellEnd"/>
      <w:r w:rsidRPr="00FB6AFF">
        <w:rPr>
          <w:rFonts w:ascii="Calibri" w:hAnsi="Calibri" w:cs="Calibri"/>
          <w:sz w:val="22"/>
          <w:szCs w:val="22"/>
          <w:lang w:val="lv-LV"/>
        </w:rPr>
        <w:t xml:space="preserve"> </w:t>
      </w:r>
      <w:proofErr w:type="spellStart"/>
      <w:r w:rsidRPr="00FB6AFF">
        <w:rPr>
          <w:rFonts w:ascii="Calibri" w:hAnsi="Calibri" w:cs="Calibri"/>
          <w:sz w:val="22"/>
          <w:szCs w:val="22"/>
          <w:lang w:val="lv-LV"/>
        </w:rPr>
        <w:t>Nausėda</w:t>
      </w:r>
      <w:proofErr w:type="spellEnd"/>
      <w:r w:rsidR="002130C9" w:rsidRPr="00FB6AFF">
        <w:rPr>
          <w:rFonts w:ascii="Calibri" w:hAnsi="Calibri" w:cs="Calibri"/>
          <w:sz w:val="22"/>
          <w:szCs w:val="22"/>
          <w:lang w:val="lv-LV"/>
        </w:rPr>
        <w:tab/>
      </w:r>
      <w:r w:rsidR="00723A22" w:rsidRPr="00FB6AFF">
        <w:rPr>
          <w:rFonts w:ascii="Calibri" w:hAnsi="Calibri" w:cs="Calibri"/>
          <w:sz w:val="22"/>
          <w:szCs w:val="22"/>
          <w:lang w:val="lv-LV"/>
        </w:rPr>
        <w:tab/>
      </w:r>
      <w:r w:rsidR="00723A22" w:rsidRPr="00FB6AFF">
        <w:rPr>
          <w:rFonts w:ascii="Calibri" w:hAnsi="Calibri" w:cs="Calibri"/>
          <w:sz w:val="22"/>
          <w:szCs w:val="22"/>
          <w:lang w:val="lv-LV"/>
        </w:rPr>
        <w:tab/>
      </w:r>
      <w:r w:rsidR="00723A22" w:rsidRPr="00FB6AFF">
        <w:rPr>
          <w:rFonts w:ascii="Calibri" w:hAnsi="Calibri" w:cs="Calibri"/>
          <w:sz w:val="22"/>
          <w:szCs w:val="22"/>
          <w:lang w:val="lv-LV"/>
        </w:rPr>
        <w:tab/>
      </w:r>
      <w:r w:rsidR="00F431B6" w:rsidRPr="00FB6AFF">
        <w:rPr>
          <w:rFonts w:ascii="Calibri" w:hAnsi="Calibri" w:cs="Calibri"/>
          <w:sz w:val="22"/>
          <w:szCs w:val="22"/>
          <w:lang w:val="lv-LV"/>
        </w:rPr>
        <w:tab/>
      </w:r>
      <w:r w:rsidRPr="00FB6AFF">
        <w:rPr>
          <w:rFonts w:ascii="Calibri" w:hAnsi="Calibri" w:cs="Calibri"/>
          <w:sz w:val="22"/>
          <w:szCs w:val="22"/>
          <w:lang w:val="lv-LV"/>
        </w:rPr>
        <w:tab/>
        <w:t>Edgars Rinkēvičs</w:t>
      </w:r>
    </w:p>
    <w:sectPr w:rsidR="00BC27ED" w:rsidRPr="00FB6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ED43" w14:textId="77777777" w:rsidR="0004469E" w:rsidRDefault="0004469E" w:rsidP="00F431B6">
      <w:pPr>
        <w:spacing w:after="0" w:line="240" w:lineRule="auto"/>
      </w:pPr>
      <w:r>
        <w:separator/>
      </w:r>
    </w:p>
  </w:endnote>
  <w:endnote w:type="continuationSeparator" w:id="0">
    <w:p w14:paraId="12D89B3F" w14:textId="77777777" w:rsidR="0004469E" w:rsidRDefault="0004469E" w:rsidP="00F4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D179" w14:textId="77777777" w:rsidR="0004469E" w:rsidRDefault="0004469E" w:rsidP="00F431B6">
      <w:pPr>
        <w:spacing w:after="0" w:line="240" w:lineRule="auto"/>
      </w:pPr>
      <w:r>
        <w:separator/>
      </w:r>
    </w:p>
  </w:footnote>
  <w:footnote w:type="continuationSeparator" w:id="0">
    <w:p w14:paraId="26982829" w14:textId="77777777" w:rsidR="0004469E" w:rsidRDefault="0004469E" w:rsidP="00F43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3CF6"/>
    <w:multiLevelType w:val="multilevel"/>
    <w:tmpl w:val="D3D8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C06C4"/>
    <w:multiLevelType w:val="multilevel"/>
    <w:tmpl w:val="8204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F3D0B"/>
    <w:multiLevelType w:val="multilevel"/>
    <w:tmpl w:val="D2ACC4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02339"/>
    <w:multiLevelType w:val="hybridMultilevel"/>
    <w:tmpl w:val="1A7A1B6A"/>
    <w:lvl w:ilvl="0" w:tplc="DE46DD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E3CDE"/>
    <w:multiLevelType w:val="hybridMultilevel"/>
    <w:tmpl w:val="43D2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890559">
    <w:abstractNumId w:val="4"/>
  </w:num>
  <w:num w:numId="2" w16cid:durableId="874275539">
    <w:abstractNumId w:val="1"/>
  </w:num>
  <w:num w:numId="3" w16cid:durableId="652220754">
    <w:abstractNumId w:val="0"/>
  </w:num>
  <w:num w:numId="4" w16cid:durableId="250967740">
    <w:abstractNumId w:val="2"/>
  </w:num>
  <w:num w:numId="5" w16cid:durableId="1335719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ED"/>
    <w:rsid w:val="00006C15"/>
    <w:rsid w:val="00012C9C"/>
    <w:rsid w:val="00012CD6"/>
    <w:rsid w:val="00013209"/>
    <w:rsid w:val="000136F9"/>
    <w:rsid w:val="00017A40"/>
    <w:rsid w:val="00021470"/>
    <w:rsid w:val="00023C8C"/>
    <w:rsid w:val="00033DCC"/>
    <w:rsid w:val="00034803"/>
    <w:rsid w:val="00035126"/>
    <w:rsid w:val="00035754"/>
    <w:rsid w:val="00035B3F"/>
    <w:rsid w:val="00037C5F"/>
    <w:rsid w:val="0004469E"/>
    <w:rsid w:val="00045340"/>
    <w:rsid w:val="00050382"/>
    <w:rsid w:val="00053813"/>
    <w:rsid w:val="00054C62"/>
    <w:rsid w:val="000574F2"/>
    <w:rsid w:val="00057E84"/>
    <w:rsid w:val="00064E67"/>
    <w:rsid w:val="00066F69"/>
    <w:rsid w:val="00067FD0"/>
    <w:rsid w:val="00071933"/>
    <w:rsid w:val="00071F09"/>
    <w:rsid w:val="0007736D"/>
    <w:rsid w:val="00077867"/>
    <w:rsid w:val="0008096A"/>
    <w:rsid w:val="00080E4E"/>
    <w:rsid w:val="000846BA"/>
    <w:rsid w:val="00085B0E"/>
    <w:rsid w:val="00093BEB"/>
    <w:rsid w:val="000943CA"/>
    <w:rsid w:val="00096B9B"/>
    <w:rsid w:val="000A5AD1"/>
    <w:rsid w:val="000B5054"/>
    <w:rsid w:val="000B542D"/>
    <w:rsid w:val="000B736E"/>
    <w:rsid w:val="000C0D25"/>
    <w:rsid w:val="000C0ED5"/>
    <w:rsid w:val="000C1D6E"/>
    <w:rsid w:val="000C4D47"/>
    <w:rsid w:val="000D42BB"/>
    <w:rsid w:val="000D4F5A"/>
    <w:rsid w:val="000E0A6F"/>
    <w:rsid w:val="000E291B"/>
    <w:rsid w:val="000E5EBB"/>
    <w:rsid w:val="000F7E6A"/>
    <w:rsid w:val="001029E7"/>
    <w:rsid w:val="00103BAB"/>
    <w:rsid w:val="00103E05"/>
    <w:rsid w:val="0010551B"/>
    <w:rsid w:val="00105DBA"/>
    <w:rsid w:val="00107139"/>
    <w:rsid w:val="001079E4"/>
    <w:rsid w:val="00110B38"/>
    <w:rsid w:val="00112496"/>
    <w:rsid w:val="001159EB"/>
    <w:rsid w:val="00127211"/>
    <w:rsid w:val="00127C72"/>
    <w:rsid w:val="00130657"/>
    <w:rsid w:val="00140B73"/>
    <w:rsid w:val="0014303D"/>
    <w:rsid w:val="001676E8"/>
    <w:rsid w:val="00182238"/>
    <w:rsid w:val="001833CC"/>
    <w:rsid w:val="00183452"/>
    <w:rsid w:val="00187F15"/>
    <w:rsid w:val="00192111"/>
    <w:rsid w:val="001A1804"/>
    <w:rsid w:val="001A4667"/>
    <w:rsid w:val="001B36BA"/>
    <w:rsid w:val="001C359F"/>
    <w:rsid w:val="001C4B49"/>
    <w:rsid w:val="001C6B2E"/>
    <w:rsid w:val="001C6F6D"/>
    <w:rsid w:val="001C790C"/>
    <w:rsid w:val="001D0F4B"/>
    <w:rsid w:val="001D2E9B"/>
    <w:rsid w:val="001D5ED3"/>
    <w:rsid w:val="001F436D"/>
    <w:rsid w:val="001F5A20"/>
    <w:rsid w:val="00207C6C"/>
    <w:rsid w:val="002130C9"/>
    <w:rsid w:val="00213C9D"/>
    <w:rsid w:val="00224CA2"/>
    <w:rsid w:val="00231943"/>
    <w:rsid w:val="002338AC"/>
    <w:rsid w:val="00236859"/>
    <w:rsid w:val="0024278A"/>
    <w:rsid w:val="002449A2"/>
    <w:rsid w:val="00252781"/>
    <w:rsid w:val="00253E81"/>
    <w:rsid w:val="00254AA7"/>
    <w:rsid w:val="00254E17"/>
    <w:rsid w:val="00262ACD"/>
    <w:rsid w:val="00264309"/>
    <w:rsid w:val="00270A63"/>
    <w:rsid w:val="00271696"/>
    <w:rsid w:val="00272AFE"/>
    <w:rsid w:val="00276CE2"/>
    <w:rsid w:val="0027753F"/>
    <w:rsid w:val="00282509"/>
    <w:rsid w:val="00285338"/>
    <w:rsid w:val="002A3751"/>
    <w:rsid w:val="002B2833"/>
    <w:rsid w:val="002B2BE4"/>
    <w:rsid w:val="002B2DE2"/>
    <w:rsid w:val="002B3E8B"/>
    <w:rsid w:val="002B409F"/>
    <w:rsid w:val="002C2D58"/>
    <w:rsid w:val="002D09FF"/>
    <w:rsid w:val="002D2CD9"/>
    <w:rsid w:val="002D47BB"/>
    <w:rsid w:val="002E6F89"/>
    <w:rsid w:val="002F69CF"/>
    <w:rsid w:val="00310553"/>
    <w:rsid w:val="0031109B"/>
    <w:rsid w:val="0031227F"/>
    <w:rsid w:val="003129CA"/>
    <w:rsid w:val="003214E5"/>
    <w:rsid w:val="00321BDA"/>
    <w:rsid w:val="00324B28"/>
    <w:rsid w:val="00327C1F"/>
    <w:rsid w:val="00335F8E"/>
    <w:rsid w:val="00337DD6"/>
    <w:rsid w:val="00353946"/>
    <w:rsid w:val="003574C1"/>
    <w:rsid w:val="0036199B"/>
    <w:rsid w:val="003621E9"/>
    <w:rsid w:val="003634B6"/>
    <w:rsid w:val="00366D9E"/>
    <w:rsid w:val="00372CE8"/>
    <w:rsid w:val="00373B68"/>
    <w:rsid w:val="00377679"/>
    <w:rsid w:val="00380B3E"/>
    <w:rsid w:val="003842F3"/>
    <w:rsid w:val="00392613"/>
    <w:rsid w:val="0039613B"/>
    <w:rsid w:val="003B22A8"/>
    <w:rsid w:val="003B50F3"/>
    <w:rsid w:val="003B5571"/>
    <w:rsid w:val="003B5FAC"/>
    <w:rsid w:val="003B6518"/>
    <w:rsid w:val="003B7788"/>
    <w:rsid w:val="003C6E09"/>
    <w:rsid w:val="003D29E7"/>
    <w:rsid w:val="003D3B77"/>
    <w:rsid w:val="003D4718"/>
    <w:rsid w:val="003D6353"/>
    <w:rsid w:val="003D69DC"/>
    <w:rsid w:val="003D6A32"/>
    <w:rsid w:val="003D7894"/>
    <w:rsid w:val="003E04FD"/>
    <w:rsid w:val="003E28FB"/>
    <w:rsid w:val="003E512F"/>
    <w:rsid w:val="003E5F4E"/>
    <w:rsid w:val="003F1672"/>
    <w:rsid w:val="003F3CC5"/>
    <w:rsid w:val="003F4C0D"/>
    <w:rsid w:val="00400805"/>
    <w:rsid w:val="00400A8A"/>
    <w:rsid w:val="00400CD5"/>
    <w:rsid w:val="00400EA1"/>
    <w:rsid w:val="00402A97"/>
    <w:rsid w:val="00405D9D"/>
    <w:rsid w:val="004206AC"/>
    <w:rsid w:val="0042362D"/>
    <w:rsid w:val="004251F8"/>
    <w:rsid w:val="00425CC8"/>
    <w:rsid w:val="004313B2"/>
    <w:rsid w:val="00433D50"/>
    <w:rsid w:val="00434633"/>
    <w:rsid w:val="00436782"/>
    <w:rsid w:val="00437F5B"/>
    <w:rsid w:val="00446810"/>
    <w:rsid w:val="004505B7"/>
    <w:rsid w:val="0046771B"/>
    <w:rsid w:val="004727E5"/>
    <w:rsid w:val="0047295D"/>
    <w:rsid w:val="0047427C"/>
    <w:rsid w:val="00474698"/>
    <w:rsid w:val="00480CB1"/>
    <w:rsid w:val="0048674C"/>
    <w:rsid w:val="00494291"/>
    <w:rsid w:val="0049637F"/>
    <w:rsid w:val="004A6D0C"/>
    <w:rsid w:val="004B2BE0"/>
    <w:rsid w:val="004B35C0"/>
    <w:rsid w:val="004B7E3A"/>
    <w:rsid w:val="004C1BA8"/>
    <w:rsid w:val="004C2254"/>
    <w:rsid w:val="004C39BF"/>
    <w:rsid w:val="004C74DE"/>
    <w:rsid w:val="004D23C8"/>
    <w:rsid w:val="004D3D67"/>
    <w:rsid w:val="004D6512"/>
    <w:rsid w:val="004E5867"/>
    <w:rsid w:val="004E5B77"/>
    <w:rsid w:val="004E78BB"/>
    <w:rsid w:val="004F0FD7"/>
    <w:rsid w:val="004F1182"/>
    <w:rsid w:val="004F2D3D"/>
    <w:rsid w:val="004F45C7"/>
    <w:rsid w:val="004F7BA6"/>
    <w:rsid w:val="004F7CB1"/>
    <w:rsid w:val="004F7E32"/>
    <w:rsid w:val="005046E3"/>
    <w:rsid w:val="005047E6"/>
    <w:rsid w:val="0050639C"/>
    <w:rsid w:val="00507B5B"/>
    <w:rsid w:val="005126FB"/>
    <w:rsid w:val="00516610"/>
    <w:rsid w:val="00523571"/>
    <w:rsid w:val="00536EA2"/>
    <w:rsid w:val="0054492C"/>
    <w:rsid w:val="00545F5C"/>
    <w:rsid w:val="0054640F"/>
    <w:rsid w:val="00552EFA"/>
    <w:rsid w:val="00554EFA"/>
    <w:rsid w:val="005628FB"/>
    <w:rsid w:val="00562B48"/>
    <w:rsid w:val="0057091D"/>
    <w:rsid w:val="00571B55"/>
    <w:rsid w:val="00571E32"/>
    <w:rsid w:val="005802A2"/>
    <w:rsid w:val="0058365B"/>
    <w:rsid w:val="00586A5F"/>
    <w:rsid w:val="00590F96"/>
    <w:rsid w:val="00592D71"/>
    <w:rsid w:val="005A2FFA"/>
    <w:rsid w:val="005A7DD7"/>
    <w:rsid w:val="005D099C"/>
    <w:rsid w:val="005D1574"/>
    <w:rsid w:val="005D3460"/>
    <w:rsid w:val="005D38C8"/>
    <w:rsid w:val="005D6399"/>
    <w:rsid w:val="005E4169"/>
    <w:rsid w:val="005E5CCC"/>
    <w:rsid w:val="005E63B9"/>
    <w:rsid w:val="005F76DB"/>
    <w:rsid w:val="00605A1D"/>
    <w:rsid w:val="006073EC"/>
    <w:rsid w:val="00607C25"/>
    <w:rsid w:val="006129A5"/>
    <w:rsid w:val="0061701E"/>
    <w:rsid w:val="006223BC"/>
    <w:rsid w:val="00633F02"/>
    <w:rsid w:val="006425EF"/>
    <w:rsid w:val="0064378D"/>
    <w:rsid w:val="0065151D"/>
    <w:rsid w:val="006524C0"/>
    <w:rsid w:val="00654332"/>
    <w:rsid w:val="006628F5"/>
    <w:rsid w:val="006652B9"/>
    <w:rsid w:val="006703D6"/>
    <w:rsid w:val="00673461"/>
    <w:rsid w:val="00673983"/>
    <w:rsid w:val="006741E0"/>
    <w:rsid w:val="00680CB5"/>
    <w:rsid w:val="0068248D"/>
    <w:rsid w:val="00682DDA"/>
    <w:rsid w:val="00690BBC"/>
    <w:rsid w:val="00692AB8"/>
    <w:rsid w:val="006A50DF"/>
    <w:rsid w:val="006B146D"/>
    <w:rsid w:val="006B55D1"/>
    <w:rsid w:val="006C2372"/>
    <w:rsid w:val="006C70A1"/>
    <w:rsid w:val="006D5B58"/>
    <w:rsid w:val="006E3467"/>
    <w:rsid w:val="006E37FA"/>
    <w:rsid w:val="006F1F72"/>
    <w:rsid w:val="006F4422"/>
    <w:rsid w:val="0070035B"/>
    <w:rsid w:val="007005A7"/>
    <w:rsid w:val="00703178"/>
    <w:rsid w:val="00704D39"/>
    <w:rsid w:val="00710A11"/>
    <w:rsid w:val="00712E49"/>
    <w:rsid w:val="00721361"/>
    <w:rsid w:val="00723A22"/>
    <w:rsid w:val="00727062"/>
    <w:rsid w:val="00727171"/>
    <w:rsid w:val="00730010"/>
    <w:rsid w:val="00734747"/>
    <w:rsid w:val="00736287"/>
    <w:rsid w:val="00736BDC"/>
    <w:rsid w:val="00741A1E"/>
    <w:rsid w:val="00743BF2"/>
    <w:rsid w:val="0075433C"/>
    <w:rsid w:val="00755593"/>
    <w:rsid w:val="00757359"/>
    <w:rsid w:val="00757CC1"/>
    <w:rsid w:val="007646CD"/>
    <w:rsid w:val="007649F3"/>
    <w:rsid w:val="00767C27"/>
    <w:rsid w:val="00770F58"/>
    <w:rsid w:val="00776212"/>
    <w:rsid w:val="00787D39"/>
    <w:rsid w:val="007918F4"/>
    <w:rsid w:val="00795ED6"/>
    <w:rsid w:val="00796E28"/>
    <w:rsid w:val="007A3654"/>
    <w:rsid w:val="007A3AC8"/>
    <w:rsid w:val="007A4CF1"/>
    <w:rsid w:val="007A6FDA"/>
    <w:rsid w:val="007B2454"/>
    <w:rsid w:val="007B2B6F"/>
    <w:rsid w:val="007C5B38"/>
    <w:rsid w:val="007D0BE1"/>
    <w:rsid w:val="007D2002"/>
    <w:rsid w:val="007D2D51"/>
    <w:rsid w:val="007E2378"/>
    <w:rsid w:val="007E2F23"/>
    <w:rsid w:val="007F0A51"/>
    <w:rsid w:val="007F1430"/>
    <w:rsid w:val="007F4A5F"/>
    <w:rsid w:val="00800299"/>
    <w:rsid w:val="008057D0"/>
    <w:rsid w:val="0080625D"/>
    <w:rsid w:val="00810E8A"/>
    <w:rsid w:val="00813481"/>
    <w:rsid w:val="00815EF8"/>
    <w:rsid w:val="008220B0"/>
    <w:rsid w:val="00832A0F"/>
    <w:rsid w:val="00840F21"/>
    <w:rsid w:val="00842409"/>
    <w:rsid w:val="0085286D"/>
    <w:rsid w:val="008537D4"/>
    <w:rsid w:val="00862767"/>
    <w:rsid w:val="00865837"/>
    <w:rsid w:val="00866277"/>
    <w:rsid w:val="00884C7A"/>
    <w:rsid w:val="00890FD8"/>
    <w:rsid w:val="00891326"/>
    <w:rsid w:val="008A05A9"/>
    <w:rsid w:val="008A0DF2"/>
    <w:rsid w:val="008A7BB5"/>
    <w:rsid w:val="008B151C"/>
    <w:rsid w:val="008B271E"/>
    <w:rsid w:val="008B5994"/>
    <w:rsid w:val="008C5533"/>
    <w:rsid w:val="008C5D12"/>
    <w:rsid w:val="008C6325"/>
    <w:rsid w:val="008C7EAD"/>
    <w:rsid w:val="008D2796"/>
    <w:rsid w:val="008D5C6F"/>
    <w:rsid w:val="008D5F28"/>
    <w:rsid w:val="008E6069"/>
    <w:rsid w:val="008E63BD"/>
    <w:rsid w:val="008E7003"/>
    <w:rsid w:val="008F1064"/>
    <w:rsid w:val="008F3A28"/>
    <w:rsid w:val="009001D0"/>
    <w:rsid w:val="00903438"/>
    <w:rsid w:val="009116FF"/>
    <w:rsid w:val="009238D3"/>
    <w:rsid w:val="009348B2"/>
    <w:rsid w:val="00937219"/>
    <w:rsid w:val="00943FEC"/>
    <w:rsid w:val="0094747A"/>
    <w:rsid w:val="0096057C"/>
    <w:rsid w:val="0096414E"/>
    <w:rsid w:val="0096687D"/>
    <w:rsid w:val="00967457"/>
    <w:rsid w:val="00971708"/>
    <w:rsid w:val="0097419C"/>
    <w:rsid w:val="009760D2"/>
    <w:rsid w:val="00985EBF"/>
    <w:rsid w:val="00990273"/>
    <w:rsid w:val="009B2E2B"/>
    <w:rsid w:val="009C408F"/>
    <w:rsid w:val="009C5EA8"/>
    <w:rsid w:val="009C7BF8"/>
    <w:rsid w:val="009D0EF7"/>
    <w:rsid w:val="009D1800"/>
    <w:rsid w:val="009D4553"/>
    <w:rsid w:val="009D78AA"/>
    <w:rsid w:val="009F4432"/>
    <w:rsid w:val="009F6C72"/>
    <w:rsid w:val="00A078A0"/>
    <w:rsid w:val="00A10B4E"/>
    <w:rsid w:val="00A134B8"/>
    <w:rsid w:val="00A211B1"/>
    <w:rsid w:val="00A2660A"/>
    <w:rsid w:val="00A302B0"/>
    <w:rsid w:val="00A303F3"/>
    <w:rsid w:val="00A32D20"/>
    <w:rsid w:val="00A403E5"/>
    <w:rsid w:val="00A4346D"/>
    <w:rsid w:val="00A43CCB"/>
    <w:rsid w:val="00A463DA"/>
    <w:rsid w:val="00A503FE"/>
    <w:rsid w:val="00A50B29"/>
    <w:rsid w:val="00A51D18"/>
    <w:rsid w:val="00A526EC"/>
    <w:rsid w:val="00A64DE7"/>
    <w:rsid w:val="00A73708"/>
    <w:rsid w:val="00A74CC9"/>
    <w:rsid w:val="00A7533E"/>
    <w:rsid w:val="00A75CF5"/>
    <w:rsid w:val="00A773C5"/>
    <w:rsid w:val="00A8346A"/>
    <w:rsid w:val="00A872F2"/>
    <w:rsid w:val="00A945E1"/>
    <w:rsid w:val="00A9731E"/>
    <w:rsid w:val="00A976FC"/>
    <w:rsid w:val="00AA1327"/>
    <w:rsid w:val="00AA667B"/>
    <w:rsid w:val="00AB0545"/>
    <w:rsid w:val="00AB173C"/>
    <w:rsid w:val="00AB380C"/>
    <w:rsid w:val="00AB3B4A"/>
    <w:rsid w:val="00AB5C51"/>
    <w:rsid w:val="00AC6ACB"/>
    <w:rsid w:val="00AD1330"/>
    <w:rsid w:val="00AD2B85"/>
    <w:rsid w:val="00AD46DD"/>
    <w:rsid w:val="00AD4FF2"/>
    <w:rsid w:val="00AE2BC3"/>
    <w:rsid w:val="00AF36C0"/>
    <w:rsid w:val="00AF78A1"/>
    <w:rsid w:val="00B0007A"/>
    <w:rsid w:val="00B0209A"/>
    <w:rsid w:val="00B07B21"/>
    <w:rsid w:val="00B16A89"/>
    <w:rsid w:val="00B20721"/>
    <w:rsid w:val="00B231C8"/>
    <w:rsid w:val="00B326F7"/>
    <w:rsid w:val="00B3371F"/>
    <w:rsid w:val="00B343F9"/>
    <w:rsid w:val="00B465C6"/>
    <w:rsid w:val="00B46608"/>
    <w:rsid w:val="00B52234"/>
    <w:rsid w:val="00B6225A"/>
    <w:rsid w:val="00B63106"/>
    <w:rsid w:val="00B67835"/>
    <w:rsid w:val="00B7418D"/>
    <w:rsid w:val="00B76872"/>
    <w:rsid w:val="00B859C9"/>
    <w:rsid w:val="00B871F0"/>
    <w:rsid w:val="00B947B0"/>
    <w:rsid w:val="00BA3260"/>
    <w:rsid w:val="00BB0050"/>
    <w:rsid w:val="00BC27ED"/>
    <w:rsid w:val="00BC2D04"/>
    <w:rsid w:val="00BD12B3"/>
    <w:rsid w:val="00BD43FC"/>
    <w:rsid w:val="00BD7586"/>
    <w:rsid w:val="00BE7AE8"/>
    <w:rsid w:val="00BE7FC3"/>
    <w:rsid w:val="00BF0E8B"/>
    <w:rsid w:val="00BF4193"/>
    <w:rsid w:val="00BF46E7"/>
    <w:rsid w:val="00BF6242"/>
    <w:rsid w:val="00C00138"/>
    <w:rsid w:val="00C07AFB"/>
    <w:rsid w:val="00C11B2C"/>
    <w:rsid w:val="00C13009"/>
    <w:rsid w:val="00C174D5"/>
    <w:rsid w:val="00C17663"/>
    <w:rsid w:val="00C17DE0"/>
    <w:rsid w:val="00C17F69"/>
    <w:rsid w:val="00C2021D"/>
    <w:rsid w:val="00C2230F"/>
    <w:rsid w:val="00C232C9"/>
    <w:rsid w:val="00C246B6"/>
    <w:rsid w:val="00C27C47"/>
    <w:rsid w:val="00C34DCF"/>
    <w:rsid w:val="00C35D4A"/>
    <w:rsid w:val="00C37D33"/>
    <w:rsid w:val="00C46C6B"/>
    <w:rsid w:val="00C47142"/>
    <w:rsid w:val="00C544C8"/>
    <w:rsid w:val="00C63D94"/>
    <w:rsid w:val="00C654FE"/>
    <w:rsid w:val="00C673BD"/>
    <w:rsid w:val="00C72B46"/>
    <w:rsid w:val="00C773D5"/>
    <w:rsid w:val="00C80D1F"/>
    <w:rsid w:val="00C82814"/>
    <w:rsid w:val="00C832B1"/>
    <w:rsid w:val="00C90A5A"/>
    <w:rsid w:val="00C957F9"/>
    <w:rsid w:val="00C95D3D"/>
    <w:rsid w:val="00C96454"/>
    <w:rsid w:val="00CA17E1"/>
    <w:rsid w:val="00CA69E2"/>
    <w:rsid w:val="00CB0956"/>
    <w:rsid w:val="00CB5B3F"/>
    <w:rsid w:val="00CB6717"/>
    <w:rsid w:val="00CB6D1E"/>
    <w:rsid w:val="00CC1425"/>
    <w:rsid w:val="00CC4998"/>
    <w:rsid w:val="00CD0F16"/>
    <w:rsid w:val="00CD1A88"/>
    <w:rsid w:val="00CD1ECA"/>
    <w:rsid w:val="00CE3BB8"/>
    <w:rsid w:val="00CE5C38"/>
    <w:rsid w:val="00CF0C2A"/>
    <w:rsid w:val="00CF514C"/>
    <w:rsid w:val="00CF58ED"/>
    <w:rsid w:val="00CF58F4"/>
    <w:rsid w:val="00CF6EC7"/>
    <w:rsid w:val="00D03EA2"/>
    <w:rsid w:val="00D05022"/>
    <w:rsid w:val="00D05F21"/>
    <w:rsid w:val="00D06CEE"/>
    <w:rsid w:val="00D0744E"/>
    <w:rsid w:val="00D10C02"/>
    <w:rsid w:val="00D11E4E"/>
    <w:rsid w:val="00D239AD"/>
    <w:rsid w:val="00D24059"/>
    <w:rsid w:val="00D413B3"/>
    <w:rsid w:val="00D441AB"/>
    <w:rsid w:val="00D54DC3"/>
    <w:rsid w:val="00D60C1C"/>
    <w:rsid w:val="00D616A0"/>
    <w:rsid w:val="00D61DC7"/>
    <w:rsid w:val="00D656B7"/>
    <w:rsid w:val="00D6696A"/>
    <w:rsid w:val="00D772D5"/>
    <w:rsid w:val="00D80AD4"/>
    <w:rsid w:val="00D85984"/>
    <w:rsid w:val="00D93A83"/>
    <w:rsid w:val="00D944CE"/>
    <w:rsid w:val="00D97246"/>
    <w:rsid w:val="00DA38CF"/>
    <w:rsid w:val="00DA47BC"/>
    <w:rsid w:val="00DB0145"/>
    <w:rsid w:val="00DB061F"/>
    <w:rsid w:val="00DB3E4A"/>
    <w:rsid w:val="00DB4B6B"/>
    <w:rsid w:val="00DB59A5"/>
    <w:rsid w:val="00DB6E36"/>
    <w:rsid w:val="00DC099C"/>
    <w:rsid w:val="00DC15BB"/>
    <w:rsid w:val="00DC2325"/>
    <w:rsid w:val="00DC35F4"/>
    <w:rsid w:val="00DC606D"/>
    <w:rsid w:val="00DD170F"/>
    <w:rsid w:val="00DD2DCD"/>
    <w:rsid w:val="00DE463D"/>
    <w:rsid w:val="00DE5150"/>
    <w:rsid w:val="00DE5215"/>
    <w:rsid w:val="00DE6186"/>
    <w:rsid w:val="00DF17DB"/>
    <w:rsid w:val="00DF3EED"/>
    <w:rsid w:val="00DF7046"/>
    <w:rsid w:val="00DF7561"/>
    <w:rsid w:val="00E038DD"/>
    <w:rsid w:val="00E05FD2"/>
    <w:rsid w:val="00E079DF"/>
    <w:rsid w:val="00E10900"/>
    <w:rsid w:val="00E20AE1"/>
    <w:rsid w:val="00E21790"/>
    <w:rsid w:val="00E2248E"/>
    <w:rsid w:val="00E3248C"/>
    <w:rsid w:val="00E327E2"/>
    <w:rsid w:val="00E35890"/>
    <w:rsid w:val="00E36753"/>
    <w:rsid w:val="00E37DB3"/>
    <w:rsid w:val="00E424D7"/>
    <w:rsid w:val="00E43717"/>
    <w:rsid w:val="00E45B6E"/>
    <w:rsid w:val="00E45F6D"/>
    <w:rsid w:val="00E466E2"/>
    <w:rsid w:val="00E47F51"/>
    <w:rsid w:val="00E52683"/>
    <w:rsid w:val="00E566AA"/>
    <w:rsid w:val="00E657AA"/>
    <w:rsid w:val="00E75C3C"/>
    <w:rsid w:val="00E772E8"/>
    <w:rsid w:val="00E81390"/>
    <w:rsid w:val="00E8184C"/>
    <w:rsid w:val="00E844C1"/>
    <w:rsid w:val="00E85379"/>
    <w:rsid w:val="00E95519"/>
    <w:rsid w:val="00E95EA5"/>
    <w:rsid w:val="00E96107"/>
    <w:rsid w:val="00E96CED"/>
    <w:rsid w:val="00EA0250"/>
    <w:rsid w:val="00EA0BE4"/>
    <w:rsid w:val="00EA15CF"/>
    <w:rsid w:val="00EA6432"/>
    <w:rsid w:val="00EB6530"/>
    <w:rsid w:val="00EC5E5F"/>
    <w:rsid w:val="00EC6F3F"/>
    <w:rsid w:val="00ED0B09"/>
    <w:rsid w:val="00ED1C6C"/>
    <w:rsid w:val="00ED4C63"/>
    <w:rsid w:val="00ED79EF"/>
    <w:rsid w:val="00EE0FCC"/>
    <w:rsid w:val="00EE4B42"/>
    <w:rsid w:val="00EE5FE0"/>
    <w:rsid w:val="00EF0018"/>
    <w:rsid w:val="00EF4A48"/>
    <w:rsid w:val="00EF7010"/>
    <w:rsid w:val="00F03637"/>
    <w:rsid w:val="00F043C0"/>
    <w:rsid w:val="00F05CFE"/>
    <w:rsid w:val="00F06958"/>
    <w:rsid w:val="00F122F1"/>
    <w:rsid w:val="00F12FAC"/>
    <w:rsid w:val="00F21152"/>
    <w:rsid w:val="00F3058E"/>
    <w:rsid w:val="00F30E13"/>
    <w:rsid w:val="00F32F27"/>
    <w:rsid w:val="00F40AE3"/>
    <w:rsid w:val="00F41DE3"/>
    <w:rsid w:val="00F431B6"/>
    <w:rsid w:val="00F45DC8"/>
    <w:rsid w:val="00F524B8"/>
    <w:rsid w:val="00F5331F"/>
    <w:rsid w:val="00F561A9"/>
    <w:rsid w:val="00F5751C"/>
    <w:rsid w:val="00F6419A"/>
    <w:rsid w:val="00F64B55"/>
    <w:rsid w:val="00F731FE"/>
    <w:rsid w:val="00F81656"/>
    <w:rsid w:val="00F82C65"/>
    <w:rsid w:val="00F83CC5"/>
    <w:rsid w:val="00F921BE"/>
    <w:rsid w:val="00F929C9"/>
    <w:rsid w:val="00F9598A"/>
    <w:rsid w:val="00F9659A"/>
    <w:rsid w:val="00F97C93"/>
    <w:rsid w:val="00FA30A9"/>
    <w:rsid w:val="00FA691B"/>
    <w:rsid w:val="00FB0E3C"/>
    <w:rsid w:val="00FB697D"/>
    <w:rsid w:val="00FB6AFF"/>
    <w:rsid w:val="00FC3195"/>
    <w:rsid w:val="00FC6471"/>
    <w:rsid w:val="00FD3B5D"/>
    <w:rsid w:val="00FD59AA"/>
    <w:rsid w:val="00FE2150"/>
    <w:rsid w:val="00FE28CB"/>
    <w:rsid w:val="00FE312B"/>
    <w:rsid w:val="00FF31FD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BDFC"/>
  <w15:chartTrackingRefBased/>
  <w15:docId w15:val="{5B59E521-820C-4CBC-A66B-D1923667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7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1B6"/>
  </w:style>
  <w:style w:type="paragraph" w:styleId="Footer">
    <w:name w:val="footer"/>
    <w:basedOn w:val="Normal"/>
    <w:link w:val="FooterChar"/>
    <w:uiPriority w:val="99"/>
    <w:unhideWhenUsed/>
    <w:rsid w:val="00F4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B6"/>
  </w:style>
  <w:style w:type="paragraph" w:styleId="Revision">
    <w:name w:val="Revision"/>
    <w:hidden/>
    <w:uiPriority w:val="99"/>
    <w:semiHidden/>
    <w:rsid w:val="00A51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3976</Words>
  <Characters>2267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Tamošiūnienė</dc:creator>
  <cp:keywords/>
  <dc:description/>
  <cp:lastModifiedBy>Evita Urpena</cp:lastModifiedBy>
  <cp:revision>572</cp:revision>
  <cp:lastPrinted>2026-07-01T12:19:00Z</cp:lastPrinted>
  <dcterms:created xsi:type="dcterms:W3CDTF">2026-07-13T09:55:00Z</dcterms:created>
  <dcterms:modified xsi:type="dcterms:W3CDTF">2026-07-15T08:03:00Z</dcterms:modified>
</cp:coreProperties>
</file>